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FF" w:rsidRDefault="007C4FFF" w:rsidP="007C4FFF">
      <w:pPr>
        <w:pStyle w:val="Title"/>
        <w:spacing w:after="20"/>
      </w:pPr>
      <w:r>
        <w:rPr>
          <w:noProof/>
          <w:lang w:eastAsia="lt-LT"/>
        </w:rPr>
        <w:drawing>
          <wp:inline distT="0" distB="0" distL="0" distR="0" wp14:anchorId="13368DE2" wp14:editId="2EEDD61E">
            <wp:extent cx="542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C4FFF" w:rsidRDefault="007C4FFF" w:rsidP="007C4FFF">
      <w:pPr>
        <w:pStyle w:val="Title"/>
        <w:spacing w:after="20"/>
        <w:rPr>
          <w:sz w:val="12"/>
        </w:rPr>
      </w:pPr>
      <w:r>
        <w:t xml:space="preserve">                                                                                                                   </w:t>
      </w:r>
    </w:p>
    <w:p w:rsidR="007C4FFF" w:rsidRPr="00AD21BC" w:rsidRDefault="007C4FFF" w:rsidP="007C4FFF">
      <w:pPr>
        <w:pStyle w:val="Title"/>
        <w:spacing w:after="20"/>
        <w:rPr>
          <w:b w:val="0"/>
        </w:rPr>
      </w:pPr>
      <w:r w:rsidRPr="00AD21BC">
        <w:t xml:space="preserve">ŠVIETIMO INFORMACINIŲ TECHNOLOGIJŲ CENTRO DIREKTORIUS </w:t>
      </w:r>
    </w:p>
    <w:p w:rsidR="007C4FFF" w:rsidRPr="00AD21BC" w:rsidRDefault="007C4FFF" w:rsidP="007C4FFF">
      <w:pPr>
        <w:spacing w:after="20"/>
        <w:jc w:val="center"/>
      </w:pPr>
    </w:p>
    <w:p w:rsidR="007C4FFF" w:rsidRPr="00AD21BC" w:rsidRDefault="007C4FFF" w:rsidP="007C4FFF">
      <w:pPr>
        <w:pStyle w:val="Subtitle"/>
        <w:spacing w:after="20"/>
        <w:rPr>
          <w:rFonts w:ascii="Times New Roman" w:hAnsi="Times New Roman"/>
          <w:sz w:val="24"/>
          <w:szCs w:val="24"/>
        </w:rPr>
      </w:pPr>
      <w:r w:rsidRPr="00AD21BC">
        <w:rPr>
          <w:rFonts w:ascii="Times New Roman" w:hAnsi="Times New Roman"/>
          <w:sz w:val="24"/>
          <w:szCs w:val="24"/>
        </w:rPr>
        <w:t>ĮSAKYMAS</w:t>
      </w:r>
    </w:p>
    <w:tbl>
      <w:tblPr>
        <w:tblW w:w="9855" w:type="dxa"/>
        <w:tblLayout w:type="fixed"/>
        <w:tblLook w:val="0000" w:firstRow="0" w:lastRow="0" w:firstColumn="0" w:lastColumn="0" w:noHBand="0" w:noVBand="0"/>
      </w:tblPr>
      <w:tblGrid>
        <w:gridCol w:w="9855"/>
      </w:tblGrid>
      <w:tr w:rsidR="007C4FFF" w:rsidRPr="00AD21BC" w:rsidTr="0052788C">
        <w:tc>
          <w:tcPr>
            <w:tcW w:w="9855" w:type="dxa"/>
          </w:tcPr>
          <w:p w:rsidR="007C4FFF" w:rsidRPr="00AD21BC" w:rsidRDefault="007C4FFF" w:rsidP="0052788C">
            <w:pPr>
              <w:spacing w:after="20"/>
              <w:jc w:val="center"/>
              <w:rPr>
                <w:b/>
                <w:caps/>
              </w:rPr>
            </w:pPr>
          </w:p>
        </w:tc>
      </w:tr>
      <w:tr w:rsidR="007C4FFF" w:rsidRPr="00AD21BC" w:rsidTr="0052788C">
        <w:tc>
          <w:tcPr>
            <w:tcW w:w="9855" w:type="dxa"/>
          </w:tcPr>
          <w:p w:rsidR="007C4FFF" w:rsidRPr="00913740" w:rsidRDefault="007C4FFF" w:rsidP="0052788C">
            <w:pPr>
              <w:spacing w:after="20"/>
              <w:jc w:val="center"/>
            </w:pPr>
          </w:p>
        </w:tc>
      </w:tr>
    </w:tbl>
    <w:p w:rsidR="007C4FFF" w:rsidRPr="00AD21BC" w:rsidRDefault="007C4FFF" w:rsidP="007C4FFF">
      <w:pPr>
        <w:ind w:firstLine="0"/>
        <w:jc w:val="center"/>
        <w:rPr>
          <w:b/>
        </w:rPr>
      </w:pPr>
      <w:r w:rsidRPr="00AD21BC">
        <w:rPr>
          <w:b/>
          <w:bCs/>
        </w:rPr>
        <w:t xml:space="preserve">DĖL </w:t>
      </w:r>
      <w:r w:rsidRPr="00AD21BC">
        <w:rPr>
          <w:b/>
        </w:rPr>
        <w:t>ŠVIETIMO IR MOKSLO INFORMACINIŲ SISTEMŲ, REGISTRŲ IR KLASIFIKATORIŲ APSKAITOS INFORMACINĖS SISTEMOS (KRISIN)</w:t>
      </w:r>
    </w:p>
    <w:p w:rsidR="007C4FFF" w:rsidRPr="00AD21BC" w:rsidRDefault="007C4FFF" w:rsidP="007C4FFF">
      <w:pPr>
        <w:jc w:val="center"/>
        <w:rPr>
          <w:b/>
          <w:bCs/>
        </w:rPr>
      </w:pPr>
      <w:r w:rsidRPr="00AD21BC">
        <w:rPr>
          <w:b/>
          <w:bCs/>
        </w:rPr>
        <w:t>TECHNINIO APRAŠYMO (SPECIFIKACIJOS) PATVIRTINIMO</w:t>
      </w:r>
    </w:p>
    <w:p w:rsidR="007C4FFF" w:rsidRPr="00AD21BC" w:rsidRDefault="007C4FFF" w:rsidP="007C4FFF">
      <w:pPr>
        <w:jc w:val="center"/>
        <w:rPr>
          <w:b/>
        </w:rPr>
      </w:pPr>
    </w:p>
    <w:p w:rsidR="007C4FFF" w:rsidRPr="00AD21BC" w:rsidRDefault="007C4FFF" w:rsidP="007C4FFF">
      <w:pPr>
        <w:jc w:val="center"/>
      </w:pPr>
      <w:r w:rsidRPr="00AD21BC">
        <w:t xml:space="preserve">2015 m. </w:t>
      </w:r>
      <w:r>
        <w:t xml:space="preserve"> lapkričio 5  </w:t>
      </w:r>
      <w:r w:rsidRPr="00AD21BC">
        <w:t xml:space="preserve">d. Nr. </w:t>
      </w:r>
      <w:r>
        <w:t>V1-92</w:t>
      </w:r>
      <w:r w:rsidRPr="00AD21BC">
        <w:t xml:space="preserve">  </w:t>
      </w:r>
    </w:p>
    <w:p w:rsidR="007C4FFF" w:rsidRPr="00AD21BC" w:rsidRDefault="007C4FFF" w:rsidP="007C4FFF">
      <w:pPr>
        <w:jc w:val="center"/>
      </w:pPr>
      <w:r w:rsidRPr="00AD21BC">
        <w:t>Vilnius</w:t>
      </w:r>
    </w:p>
    <w:p w:rsidR="007C4FFF" w:rsidRPr="00AD21BC" w:rsidRDefault="007C4FFF" w:rsidP="007C4FFF"/>
    <w:p w:rsidR="007C4FFF" w:rsidRPr="00AD21BC" w:rsidRDefault="007C4FFF" w:rsidP="007C4FFF">
      <w:pPr>
        <w:autoSpaceDE w:val="0"/>
        <w:autoSpaceDN w:val="0"/>
        <w:adjustRightInd w:val="0"/>
        <w:ind w:firstLine="1247"/>
      </w:pPr>
      <w:r w:rsidRPr="00AD21BC">
        <w:t xml:space="preserve">Vadovaudamasis Lietuvos Respublikos valstybės informacinių išteklių valdymo įstatymo 31 straipsnio 2 dalimi bei Valstybės informacinių sistemų steigimo, kūrimo, modernizavimo ir likvidavimo tvarkos aprašo, patvirtinto Lietuvos Respublikos Vyriausybės 2013 m. vasario 27 d. nutarimo Nr. 180, 27 punktu, </w:t>
      </w:r>
    </w:p>
    <w:p w:rsidR="007C4FFF" w:rsidRPr="00AD21BC" w:rsidRDefault="007C4FFF" w:rsidP="007C4FFF">
      <w:pPr>
        <w:autoSpaceDE w:val="0"/>
        <w:autoSpaceDN w:val="0"/>
        <w:adjustRightInd w:val="0"/>
        <w:ind w:firstLine="1247"/>
      </w:pPr>
      <w:r w:rsidRPr="00AD21BC">
        <w:t>t v i r t i n u Švietimo ir mokslo informacinių sistemų, registrų ir klasifikatorių informacinės sistem</w:t>
      </w:r>
      <w:r>
        <w:t>os (KRISIN) Techninį aprašymą (S</w:t>
      </w:r>
      <w:r w:rsidRPr="00AD21BC">
        <w:t>pecifikaciją) (pridedama).</w:t>
      </w:r>
    </w:p>
    <w:p w:rsidR="007C4FFF" w:rsidRPr="00AD21BC" w:rsidRDefault="007C4FFF" w:rsidP="007C4FFF"/>
    <w:p w:rsidR="007C4FFF" w:rsidRDefault="007C4FFF" w:rsidP="007C4FFF">
      <w:pPr>
        <w:ind w:firstLine="0"/>
      </w:pPr>
    </w:p>
    <w:p w:rsidR="007C4FFF" w:rsidRDefault="007C4FFF" w:rsidP="007C4FFF">
      <w:pPr>
        <w:ind w:firstLine="0"/>
      </w:pPr>
    </w:p>
    <w:p w:rsidR="007C4FFF" w:rsidRPr="00AD21BC" w:rsidRDefault="007C4FFF" w:rsidP="007C4FFF">
      <w:pPr>
        <w:ind w:firstLine="0"/>
      </w:pPr>
      <w:r w:rsidRPr="00AD21BC">
        <w:t>Direktori</w:t>
      </w:r>
      <w:r>
        <w:t>a</w:t>
      </w:r>
      <w:r w:rsidRPr="00AD21BC">
        <w:t>us</w:t>
      </w:r>
      <w:r>
        <w:t xml:space="preserve"> pavaduotojas, </w:t>
      </w:r>
      <w:proofErr w:type="spellStart"/>
      <w:r>
        <w:t>l.e</w:t>
      </w:r>
      <w:proofErr w:type="spellEnd"/>
      <w:r>
        <w:t>. direktoriaus pareigas</w:t>
      </w:r>
      <w:r w:rsidRPr="00AD21BC">
        <w:tab/>
      </w:r>
      <w:r w:rsidRPr="00AD21BC">
        <w:tab/>
      </w:r>
      <w:r>
        <w:t xml:space="preserve">Mantas </w:t>
      </w:r>
      <w:proofErr w:type="spellStart"/>
      <w:r>
        <w:t>Masaitis</w:t>
      </w:r>
      <w:proofErr w:type="spellEnd"/>
    </w:p>
    <w:p w:rsidR="007C4FFF" w:rsidRDefault="007C4FFF">
      <w:pPr>
        <w:spacing w:after="200" w:line="276" w:lineRule="auto"/>
        <w:ind w:firstLine="0"/>
        <w:jc w:val="left"/>
      </w:pPr>
      <w:r>
        <w:br w:type="page"/>
      </w:r>
    </w:p>
    <w:p w:rsidR="0054024C" w:rsidRDefault="0054024C" w:rsidP="006415E0">
      <w:pPr>
        <w:ind w:firstLine="0"/>
      </w:pPr>
    </w:p>
    <w:tbl>
      <w:tblPr>
        <w:tblW w:w="9132" w:type="dxa"/>
        <w:tblLook w:val="01E0" w:firstRow="1" w:lastRow="1" w:firstColumn="1" w:lastColumn="1" w:noHBand="0" w:noVBand="0"/>
      </w:tblPr>
      <w:tblGrid>
        <w:gridCol w:w="4786"/>
        <w:gridCol w:w="4346"/>
      </w:tblGrid>
      <w:tr w:rsidR="00335F21" w:rsidRPr="00DC5C3D" w:rsidTr="0039505E">
        <w:tc>
          <w:tcPr>
            <w:tcW w:w="4786" w:type="dxa"/>
            <w:shd w:val="clear" w:color="auto" w:fill="auto"/>
          </w:tcPr>
          <w:p w:rsidR="00335F21" w:rsidRPr="00DC5C3D" w:rsidRDefault="00335F21" w:rsidP="003E65EC">
            <w:pPr>
              <w:rPr>
                <w:noProof/>
              </w:rPr>
            </w:pPr>
          </w:p>
        </w:tc>
        <w:tc>
          <w:tcPr>
            <w:tcW w:w="4346" w:type="dxa"/>
            <w:shd w:val="clear" w:color="auto" w:fill="auto"/>
          </w:tcPr>
          <w:p w:rsidR="00335F21" w:rsidRPr="00DC5C3D" w:rsidRDefault="00335F21" w:rsidP="003E65EC">
            <w:pPr>
              <w:ind w:firstLine="25"/>
              <w:rPr>
                <w:noProof/>
              </w:rPr>
            </w:pPr>
            <w:r>
              <w:rPr>
                <w:noProof/>
              </w:rPr>
              <w:t>PATVIRTINTA</w:t>
            </w:r>
          </w:p>
          <w:p w:rsidR="00335F21" w:rsidRDefault="00335F21" w:rsidP="003E65EC">
            <w:pPr>
              <w:ind w:firstLine="25"/>
              <w:rPr>
                <w:noProof/>
              </w:rPr>
            </w:pPr>
            <w:r>
              <w:rPr>
                <w:noProof/>
              </w:rPr>
              <w:t>Švietimo i</w:t>
            </w:r>
            <w:r w:rsidRPr="00DC5C3D">
              <w:rPr>
                <w:noProof/>
              </w:rPr>
              <w:t>nformacin</w:t>
            </w:r>
            <w:r>
              <w:rPr>
                <w:noProof/>
              </w:rPr>
              <w:t xml:space="preserve">ių technologijų centro direktoriaus 2015 m.  </w:t>
            </w:r>
            <w:r w:rsidR="007C4FFF">
              <w:rPr>
                <w:noProof/>
              </w:rPr>
              <w:t>lapkričio 5</w:t>
            </w:r>
            <w:r>
              <w:rPr>
                <w:noProof/>
              </w:rPr>
              <w:t xml:space="preserve"> d. </w:t>
            </w:r>
          </w:p>
          <w:p w:rsidR="00335F21" w:rsidRPr="00DC5C3D" w:rsidRDefault="00335F21" w:rsidP="007C4FFF">
            <w:pPr>
              <w:ind w:firstLine="25"/>
              <w:rPr>
                <w:noProof/>
              </w:rPr>
            </w:pPr>
            <w:r>
              <w:rPr>
                <w:noProof/>
              </w:rPr>
              <w:t xml:space="preserve">Įsakymu </w:t>
            </w:r>
            <w:r w:rsidRPr="00DC5C3D">
              <w:rPr>
                <w:noProof/>
              </w:rPr>
              <w:t>Nr.</w:t>
            </w:r>
            <w:r>
              <w:rPr>
                <w:noProof/>
              </w:rPr>
              <w:t xml:space="preserve"> </w:t>
            </w:r>
            <w:r w:rsidR="004E3F6F">
              <w:rPr>
                <w:noProof/>
              </w:rPr>
              <w:t>V1-</w:t>
            </w:r>
            <w:r w:rsidR="007C4FFF">
              <w:rPr>
                <w:noProof/>
              </w:rPr>
              <w:t>92</w:t>
            </w:r>
          </w:p>
        </w:tc>
      </w:tr>
    </w:tbl>
    <w:p w:rsidR="00335F21" w:rsidRDefault="00335F21" w:rsidP="003E65EC">
      <w:pPr>
        <w:jc w:val="center"/>
        <w:rPr>
          <w:b/>
          <w:sz w:val="28"/>
          <w:szCs w:val="28"/>
        </w:rPr>
      </w:pPr>
    </w:p>
    <w:p w:rsidR="00E42F55" w:rsidRDefault="00E42F55" w:rsidP="003E65EC">
      <w:pPr>
        <w:jc w:val="center"/>
        <w:rPr>
          <w:b/>
          <w:sz w:val="28"/>
          <w:szCs w:val="28"/>
        </w:rPr>
      </w:pPr>
    </w:p>
    <w:p w:rsidR="00335F21" w:rsidRDefault="00335F21" w:rsidP="003E65EC"/>
    <w:p w:rsidR="00335F21" w:rsidRPr="00E42F55" w:rsidRDefault="00335F21" w:rsidP="007F135E">
      <w:pPr>
        <w:rPr>
          <w:b/>
          <w:sz w:val="28"/>
          <w:szCs w:val="28"/>
        </w:rPr>
      </w:pPr>
      <w:r w:rsidRPr="00D01917">
        <w:rPr>
          <w:b/>
        </w:rPr>
        <w:t>ŠVIETIMO IR MOKSLO INFORMACINIŲ SISTEMŲ, REGISTRŲ IR KLASIFIKATOR</w:t>
      </w:r>
      <w:r w:rsidR="007F135E" w:rsidRPr="00D01917">
        <w:rPr>
          <w:b/>
        </w:rPr>
        <w:t>IŲ APSKAITOS INFORMACINĖ SISTEMA</w:t>
      </w:r>
      <w:r w:rsidR="007F135E">
        <w:t xml:space="preserve"> </w:t>
      </w:r>
      <w:r w:rsidRPr="00E42F55">
        <w:rPr>
          <w:b/>
          <w:sz w:val="28"/>
          <w:szCs w:val="28"/>
        </w:rPr>
        <w:t>(KRISIN)</w:t>
      </w:r>
    </w:p>
    <w:p w:rsidR="00335F21" w:rsidRDefault="00335F21" w:rsidP="003E65EC">
      <w:pPr>
        <w:ind w:firstLine="0"/>
        <w:jc w:val="center"/>
        <w:rPr>
          <w:b/>
          <w:sz w:val="32"/>
          <w:szCs w:val="32"/>
        </w:rPr>
      </w:pPr>
    </w:p>
    <w:p w:rsidR="00E42F55" w:rsidRDefault="00E42F55" w:rsidP="003E65EC">
      <w:pPr>
        <w:ind w:firstLine="0"/>
        <w:jc w:val="center"/>
        <w:rPr>
          <w:b/>
          <w:sz w:val="32"/>
          <w:szCs w:val="32"/>
        </w:rPr>
      </w:pPr>
    </w:p>
    <w:p w:rsidR="00BA01DA" w:rsidRDefault="00BA01DA" w:rsidP="003E65EC">
      <w:pPr>
        <w:ind w:firstLine="0"/>
        <w:jc w:val="center"/>
        <w:rPr>
          <w:b/>
          <w:sz w:val="32"/>
          <w:szCs w:val="32"/>
        </w:rPr>
      </w:pPr>
    </w:p>
    <w:p w:rsidR="00335F21" w:rsidRDefault="00335F21" w:rsidP="003E65EC">
      <w:pPr>
        <w:ind w:firstLine="0"/>
        <w:jc w:val="center"/>
        <w:rPr>
          <w:b/>
          <w:sz w:val="32"/>
          <w:szCs w:val="32"/>
        </w:rPr>
      </w:pPr>
    </w:p>
    <w:p w:rsidR="00335F21" w:rsidRPr="00E42F55" w:rsidRDefault="00335F21" w:rsidP="003E65EC">
      <w:pPr>
        <w:ind w:firstLine="0"/>
        <w:jc w:val="center"/>
        <w:rPr>
          <w:b/>
          <w:sz w:val="28"/>
          <w:szCs w:val="28"/>
        </w:rPr>
      </w:pPr>
      <w:r w:rsidRPr="00E42F55">
        <w:rPr>
          <w:b/>
          <w:sz w:val="28"/>
          <w:szCs w:val="28"/>
        </w:rPr>
        <w:t>TECHNINIS APRAŠYMAS (SPECIFIKACIJA)</w:t>
      </w:r>
    </w:p>
    <w:p w:rsidR="00335F21" w:rsidRDefault="00335F21" w:rsidP="003E65EC"/>
    <w:p w:rsidR="00E42F55" w:rsidRDefault="00E42F55" w:rsidP="003E65EC"/>
    <w:p w:rsidR="00335F21" w:rsidRDefault="00335F21" w:rsidP="003E65EC"/>
    <w:p w:rsidR="00BA01DA" w:rsidRDefault="00BA01DA" w:rsidP="003E65EC"/>
    <w:p w:rsidR="00BA01DA" w:rsidRPr="002B55E9" w:rsidRDefault="00BA01DA" w:rsidP="003E65EC"/>
    <w:p w:rsidR="00335F21" w:rsidRDefault="00335F21" w:rsidP="003E65EC"/>
    <w:p w:rsidR="00335F21" w:rsidRPr="00892066" w:rsidRDefault="00335F21" w:rsidP="003E65EC">
      <w:pPr>
        <w:spacing w:line="240" w:lineRule="auto"/>
        <w:ind w:right="-1"/>
      </w:pPr>
      <w:r>
        <w:t xml:space="preserve">                                  2015</w:t>
      </w:r>
      <w:r w:rsidR="00C3242E">
        <w:t>-10-28</w:t>
      </w:r>
      <w:r>
        <w:t xml:space="preserve">         </w:t>
      </w:r>
      <w:r w:rsidR="00A06449">
        <w:t xml:space="preserve">        </w:t>
      </w:r>
      <w:r>
        <w:t xml:space="preserve">   </w:t>
      </w:r>
      <w:r w:rsidR="00D44B4A" w:rsidRPr="00892066">
        <w:t>Nr. V</w:t>
      </w:r>
      <w:r w:rsidR="00AE4B12" w:rsidRPr="00892066">
        <w:t>2</w:t>
      </w:r>
      <w:r w:rsidRPr="00892066">
        <w:t>.</w:t>
      </w:r>
      <w:r w:rsidR="00AE4B12" w:rsidRPr="00892066">
        <w:t>0</w:t>
      </w:r>
    </w:p>
    <w:p w:rsidR="00335F21" w:rsidRPr="002B55E9" w:rsidRDefault="00335F21" w:rsidP="003E65EC">
      <w:pPr>
        <w:spacing w:line="240" w:lineRule="auto"/>
      </w:pPr>
      <w:r>
        <w:t xml:space="preserve">                  </w:t>
      </w:r>
      <w:r w:rsidR="00A06449">
        <w:t xml:space="preserve">    </w:t>
      </w:r>
      <w:r>
        <w:t xml:space="preserve">                (data)                 (versijos numeris)</w:t>
      </w:r>
    </w:p>
    <w:p w:rsidR="00335F21" w:rsidRDefault="00335F21" w:rsidP="003E65EC"/>
    <w:p w:rsidR="00335F21" w:rsidRDefault="00335F21" w:rsidP="003E65EC"/>
    <w:p w:rsidR="005A6E38" w:rsidRDefault="005A6E38" w:rsidP="003E65EC">
      <w:pPr>
        <w:spacing w:after="200" w:line="276" w:lineRule="auto"/>
        <w:ind w:firstLine="0"/>
        <w:jc w:val="left"/>
      </w:pPr>
      <w:r>
        <w:br w:type="page"/>
      </w:r>
    </w:p>
    <w:p w:rsidR="00335F21" w:rsidRDefault="00335F21" w:rsidP="003E65EC">
      <w:pPr>
        <w:jc w:val="center"/>
      </w:pPr>
    </w:p>
    <w:p w:rsidR="00892066" w:rsidRDefault="00892066" w:rsidP="003E65EC">
      <w:pPr>
        <w:jc w:val="center"/>
      </w:pPr>
    </w:p>
    <w:p w:rsidR="00335F21" w:rsidRPr="004A67E1" w:rsidRDefault="00335F21" w:rsidP="003E65EC">
      <w:pPr>
        <w:tabs>
          <w:tab w:val="left" w:pos="5760"/>
        </w:tabs>
        <w:ind w:firstLine="0"/>
      </w:pPr>
      <w:r>
        <w:t>Dokument</w:t>
      </w:r>
      <w:r w:rsidRPr="004A67E1">
        <w:t>ą parengė:</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891"/>
        <w:gridCol w:w="3828"/>
        <w:gridCol w:w="1417"/>
      </w:tblGrid>
      <w:tr w:rsidR="00335F21" w:rsidRPr="004A67E1" w:rsidTr="00892066">
        <w:trPr>
          <w:trHeight w:val="742"/>
        </w:trPr>
        <w:tc>
          <w:tcPr>
            <w:tcW w:w="1504" w:type="dxa"/>
          </w:tcPr>
          <w:p w:rsidR="00335F21" w:rsidRPr="00732FAC" w:rsidRDefault="00335F21" w:rsidP="003E65EC">
            <w:pPr>
              <w:tabs>
                <w:tab w:val="left" w:pos="5760"/>
              </w:tabs>
              <w:ind w:firstLine="0"/>
              <w:jc w:val="center"/>
              <w:rPr>
                <w:b/>
              </w:rPr>
            </w:pPr>
            <w:r w:rsidRPr="00732FAC">
              <w:rPr>
                <w:b/>
              </w:rPr>
              <w:t>Vardas, pavardė</w:t>
            </w:r>
          </w:p>
        </w:tc>
        <w:tc>
          <w:tcPr>
            <w:tcW w:w="2891" w:type="dxa"/>
          </w:tcPr>
          <w:p w:rsidR="00335F21" w:rsidRPr="00732FAC" w:rsidRDefault="00335F21" w:rsidP="003E65EC">
            <w:pPr>
              <w:tabs>
                <w:tab w:val="left" w:pos="5760"/>
              </w:tabs>
              <w:ind w:firstLine="0"/>
              <w:jc w:val="center"/>
              <w:rPr>
                <w:b/>
              </w:rPr>
            </w:pPr>
            <w:r w:rsidRPr="00732FAC">
              <w:rPr>
                <w:b/>
              </w:rPr>
              <w:t>Pareigos</w:t>
            </w:r>
          </w:p>
        </w:tc>
        <w:tc>
          <w:tcPr>
            <w:tcW w:w="3828" w:type="dxa"/>
          </w:tcPr>
          <w:p w:rsidR="00335F21" w:rsidRPr="00732FAC" w:rsidRDefault="00335F21" w:rsidP="003E65EC">
            <w:pPr>
              <w:tabs>
                <w:tab w:val="left" w:pos="5760"/>
              </w:tabs>
              <w:ind w:firstLine="0"/>
              <w:jc w:val="center"/>
              <w:rPr>
                <w:b/>
              </w:rPr>
            </w:pPr>
            <w:r w:rsidRPr="00732FAC">
              <w:rPr>
                <w:b/>
              </w:rPr>
              <w:t>Kontaktiniai duomenys</w:t>
            </w:r>
          </w:p>
        </w:tc>
        <w:tc>
          <w:tcPr>
            <w:tcW w:w="1417" w:type="dxa"/>
          </w:tcPr>
          <w:p w:rsidR="00335F21" w:rsidRPr="00732FAC" w:rsidRDefault="00335F21" w:rsidP="003E65EC">
            <w:pPr>
              <w:tabs>
                <w:tab w:val="left" w:pos="5760"/>
              </w:tabs>
              <w:ind w:firstLine="0"/>
              <w:jc w:val="center"/>
              <w:rPr>
                <w:b/>
              </w:rPr>
            </w:pPr>
            <w:r w:rsidRPr="00732FAC">
              <w:rPr>
                <w:b/>
              </w:rPr>
              <w:t>Parengtos specifika</w:t>
            </w:r>
            <w:r w:rsidR="00732FAC">
              <w:rPr>
                <w:b/>
              </w:rPr>
              <w:t>-</w:t>
            </w:r>
            <w:proofErr w:type="spellStart"/>
            <w:r w:rsidRPr="00732FAC">
              <w:rPr>
                <w:b/>
              </w:rPr>
              <w:t>cijos</w:t>
            </w:r>
            <w:proofErr w:type="spellEnd"/>
            <w:r w:rsidRPr="00732FAC">
              <w:rPr>
                <w:b/>
              </w:rPr>
              <w:t xml:space="preserve"> dalys</w:t>
            </w:r>
          </w:p>
        </w:tc>
      </w:tr>
      <w:tr w:rsidR="005912EC" w:rsidRPr="004A67E1" w:rsidTr="00892066">
        <w:tc>
          <w:tcPr>
            <w:tcW w:w="1504" w:type="dxa"/>
          </w:tcPr>
          <w:p w:rsidR="005912EC" w:rsidRPr="004A67E1" w:rsidRDefault="005912EC" w:rsidP="003E65EC">
            <w:pPr>
              <w:tabs>
                <w:tab w:val="left" w:pos="5760"/>
              </w:tabs>
              <w:spacing w:line="240" w:lineRule="auto"/>
              <w:ind w:firstLine="0"/>
            </w:pPr>
            <w:r w:rsidRPr="004A67E1">
              <w:t>Violeta Janulionienė</w:t>
            </w:r>
          </w:p>
        </w:tc>
        <w:tc>
          <w:tcPr>
            <w:tcW w:w="2891" w:type="dxa"/>
          </w:tcPr>
          <w:p w:rsidR="005912EC" w:rsidRPr="004A67E1" w:rsidRDefault="005912EC" w:rsidP="003E65EC">
            <w:pPr>
              <w:spacing w:line="240" w:lineRule="auto"/>
              <w:ind w:firstLine="0"/>
              <w:jc w:val="left"/>
            </w:pPr>
            <w:r w:rsidRPr="004A67E1">
              <w:t>Švietimo informacinių technologijų centro AIKOS ir integralių IS skyriaus vedėjo pavaduotoja</w:t>
            </w:r>
          </w:p>
        </w:tc>
        <w:tc>
          <w:tcPr>
            <w:tcW w:w="3828" w:type="dxa"/>
          </w:tcPr>
          <w:p w:rsidR="005912EC" w:rsidRPr="004A67E1" w:rsidRDefault="00E42F55" w:rsidP="003E65EC">
            <w:pPr>
              <w:tabs>
                <w:tab w:val="left" w:pos="5760"/>
              </w:tabs>
              <w:ind w:firstLine="0"/>
              <w:jc w:val="left"/>
            </w:pPr>
            <w:r>
              <w:t>Tel. 8</w:t>
            </w:r>
            <w:r w:rsidR="00C3242E">
              <w:t>52356109</w:t>
            </w:r>
            <w:r w:rsidR="005912EC" w:rsidRPr="004A67E1">
              <w:t>,</w:t>
            </w:r>
          </w:p>
          <w:p w:rsidR="005912EC" w:rsidRPr="004A67E1" w:rsidRDefault="005912EC" w:rsidP="003E65EC">
            <w:pPr>
              <w:tabs>
                <w:tab w:val="left" w:pos="5760"/>
              </w:tabs>
              <w:ind w:firstLine="0"/>
              <w:jc w:val="left"/>
              <w:rPr>
                <w:lang w:val="en-US"/>
              </w:rPr>
            </w:pPr>
            <w:proofErr w:type="spellStart"/>
            <w:r w:rsidRPr="004A67E1">
              <w:t>El.paštas</w:t>
            </w:r>
            <w:proofErr w:type="spellEnd"/>
            <w:r w:rsidRPr="004A67E1">
              <w:t xml:space="preserve"> </w:t>
            </w:r>
            <w:hyperlink r:id="rId10" w:history="1">
              <w:r w:rsidR="00C3242E" w:rsidRPr="0087032F">
                <w:rPr>
                  <w:rStyle w:val="Hyperlink"/>
                </w:rPr>
                <w:t>violeta.janulioniene</w:t>
              </w:r>
              <w:r w:rsidR="00C3242E" w:rsidRPr="0087032F">
                <w:rPr>
                  <w:rStyle w:val="Hyperlink"/>
                  <w:lang w:val="en-US"/>
                </w:rPr>
                <w:t>@itc.smm.lt</w:t>
              </w:r>
            </w:hyperlink>
          </w:p>
        </w:tc>
        <w:tc>
          <w:tcPr>
            <w:tcW w:w="1417" w:type="dxa"/>
          </w:tcPr>
          <w:p w:rsidR="005912EC" w:rsidRPr="004A67E1" w:rsidRDefault="004E3F6F" w:rsidP="003E65EC">
            <w:pPr>
              <w:tabs>
                <w:tab w:val="left" w:pos="5760"/>
              </w:tabs>
              <w:ind w:firstLine="0"/>
            </w:pPr>
            <w:r>
              <w:t>1, 2, 3, 4, 5, 6, 7, 8, 9, 10</w:t>
            </w:r>
          </w:p>
        </w:tc>
      </w:tr>
    </w:tbl>
    <w:p w:rsidR="00335F21" w:rsidRDefault="00335F21" w:rsidP="003E65EC"/>
    <w:p w:rsidR="005A6E38" w:rsidRDefault="005A6E38"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364F99" w:rsidRDefault="00364F99" w:rsidP="003E65EC"/>
    <w:p w:rsidR="00364F99" w:rsidRDefault="00364F99"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p w:rsidR="00780022" w:rsidRDefault="00780022" w:rsidP="003E65EC"/>
    <w:sdt>
      <w:sdtPr>
        <w:rPr>
          <w:rFonts w:ascii="Times New Roman" w:eastAsia="Times New Roman" w:hAnsi="Times New Roman" w:cs="Times New Roman"/>
          <w:color w:val="auto"/>
          <w:sz w:val="24"/>
          <w:szCs w:val="24"/>
        </w:rPr>
        <w:id w:val="-153995238"/>
        <w:docPartObj>
          <w:docPartGallery w:val="Table of Contents"/>
          <w:docPartUnique/>
        </w:docPartObj>
      </w:sdtPr>
      <w:sdtEndPr>
        <w:rPr>
          <w:bCs/>
        </w:rPr>
      </w:sdtEndPr>
      <w:sdtContent>
        <w:p w:rsidR="00AE0F5A" w:rsidRDefault="00AE0F5A" w:rsidP="007A3590">
          <w:pPr>
            <w:pStyle w:val="TOCHeading"/>
            <w:ind w:right="567"/>
          </w:pPr>
          <w:r>
            <w:t>Turinys</w:t>
          </w:r>
        </w:p>
        <w:p w:rsidR="00F22633" w:rsidRDefault="00AE0F5A">
          <w:pPr>
            <w:pStyle w:val="TOC1"/>
            <w:rPr>
              <w:rFonts w:asciiTheme="minorHAnsi" w:eastAsiaTheme="minorEastAsia" w:hAnsiTheme="minorHAnsi" w:cstheme="minorBidi"/>
              <w:sz w:val="22"/>
              <w:szCs w:val="22"/>
              <w:lang w:eastAsia="lt-LT"/>
            </w:rPr>
          </w:pPr>
          <w:r w:rsidRPr="00780022">
            <w:fldChar w:fldCharType="begin"/>
          </w:r>
          <w:r w:rsidRPr="00780022">
            <w:instrText xml:space="preserve"> TOC \o "1-3" \h \z \u </w:instrText>
          </w:r>
          <w:r w:rsidRPr="00780022">
            <w:fldChar w:fldCharType="separate"/>
          </w:r>
          <w:hyperlink w:anchor="_Toc422251690" w:history="1">
            <w:r w:rsidR="00F22633" w:rsidRPr="00AE70A9">
              <w:rPr>
                <w:rStyle w:val="Hyperlink"/>
              </w:rPr>
              <w:t>1.</w:t>
            </w:r>
            <w:r w:rsidR="00F22633">
              <w:rPr>
                <w:rFonts w:asciiTheme="minorHAnsi" w:eastAsiaTheme="minorEastAsia" w:hAnsiTheme="minorHAnsi" w:cstheme="minorBidi"/>
                <w:sz w:val="22"/>
                <w:szCs w:val="22"/>
                <w:lang w:eastAsia="lt-LT"/>
              </w:rPr>
              <w:tab/>
            </w:r>
            <w:r w:rsidR="00F22633" w:rsidRPr="00AE70A9">
              <w:rPr>
                <w:rStyle w:val="Hyperlink"/>
              </w:rPr>
              <w:t>Dokumentų sąrašas</w:t>
            </w:r>
            <w:r w:rsidR="00F22633">
              <w:rPr>
                <w:webHidden/>
              </w:rPr>
              <w:tab/>
            </w:r>
            <w:r w:rsidR="00F22633">
              <w:rPr>
                <w:webHidden/>
              </w:rPr>
              <w:fldChar w:fldCharType="begin"/>
            </w:r>
            <w:r w:rsidR="00F22633">
              <w:rPr>
                <w:webHidden/>
              </w:rPr>
              <w:instrText xml:space="preserve"> PAGEREF _Toc422251690 \h </w:instrText>
            </w:r>
            <w:r w:rsidR="00F22633">
              <w:rPr>
                <w:webHidden/>
              </w:rPr>
            </w:r>
            <w:r w:rsidR="00F22633">
              <w:rPr>
                <w:webHidden/>
              </w:rPr>
              <w:fldChar w:fldCharType="separate"/>
            </w:r>
            <w:r w:rsidR="006E70FC">
              <w:rPr>
                <w:webHidden/>
              </w:rPr>
              <w:t>4</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691" w:history="1">
            <w:r w:rsidR="00F22633" w:rsidRPr="00AE70A9">
              <w:rPr>
                <w:rStyle w:val="Hyperlink"/>
              </w:rPr>
              <w:t>2.</w:t>
            </w:r>
            <w:r w:rsidR="00F22633">
              <w:rPr>
                <w:rFonts w:asciiTheme="minorHAnsi" w:eastAsiaTheme="minorEastAsia" w:hAnsiTheme="minorHAnsi" w:cstheme="minorBidi"/>
                <w:sz w:val="22"/>
                <w:szCs w:val="22"/>
                <w:lang w:eastAsia="lt-LT"/>
              </w:rPr>
              <w:tab/>
            </w:r>
            <w:r w:rsidR="00F22633" w:rsidRPr="00AE70A9">
              <w:rPr>
                <w:rStyle w:val="Hyperlink"/>
              </w:rPr>
              <w:t>Sąvokos ir sutrumpinimai</w:t>
            </w:r>
            <w:r w:rsidR="00F22633">
              <w:rPr>
                <w:webHidden/>
              </w:rPr>
              <w:tab/>
            </w:r>
            <w:r w:rsidR="00F22633">
              <w:rPr>
                <w:webHidden/>
              </w:rPr>
              <w:fldChar w:fldCharType="begin"/>
            </w:r>
            <w:r w:rsidR="00F22633">
              <w:rPr>
                <w:webHidden/>
              </w:rPr>
              <w:instrText xml:space="preserve"> PAGEREF _Toc422251691 \h </w:instrText>
            </w:r>
            <w:r w:rsidR="00F22633">
              <w:rPr>
                <w:webHidden/>
              </w:rPr>
            </w:r>
            <w:r w:rsidR="00F22633">
              <w:rPr>
                <w:webHidden/>
              </w:rPr>
              <w:fldChar w:fldCharType="separate"/>
            </w:r>
            <w:r w:rsidR="006E70FC">
              <w:rPr>
                <w:webHidden/>
              </w:rPr>
              <w:t>5</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692" w:history="1">
            <w:r w:rsidR="00F22633" w:rsidRPr="00AE70A9">
              <w:rPr>
                <w:rStyle w:val="Hyperlink"/>
              </w:rPr>
              <w:t>3.</w:t>
            </w:r>
            <w:r w:rsidR="00F22633">
              <w:rPr>
                <w:rFonts w:asciiTheme="minorHAnsi" w:eastAsiaTheme="minorEastAsia" w:hAnsiTheme="minorHAnsi" w:cstheme="minorBidi"/>
                <w:sz w:val="22"/>
                <w:szCs w:val="22"/>
                <w:lang w:eastAsia="lt-LT"/>
              </w:rPr>
              <w:tab/>
            </w:r>
            <w:r w:rsidR="00F22633" w:rsidRPr="00AE70A9">
              <w:rPr>
                <w:rStyle w:val="Hyperlink"/>
              </w:rPr>
              <w:t>Įvadas</w:t>
            </w:r>
            <w:r w:rsidR="00F22633">
              <w:rPr>
                <w:webHidden/>
              </w:rPr>
              <w:tab/>
            </w:r>
            <w:r w:rsidR="00F22633">
              <w:rPr>
                <w:webHidden/>
              </w:rPr>
              <w:fldChar w:fldCharType="begin"/>
            </w:r>
            <w:r w:rsidR="00F22633">
              <w:rPr>
                <w:webHidden/>
              </w:rPr>
              <w:instrText xml:space="preserve"> PAGEREF _Toc422251692 \h </w:instrText>
            </w:r>
            <w:r w:rsidR="00F22633">
              <w:rPr>
                <w:webHidden/>
              </w:rPr>
            </w:r>
            <w:r w:rsidR="00F22633">
              <w:rPr>
                <w:webHidden/>
              </w:rPr>
              <w:fldChar w:fldCharType="separate"/>
            </w:r>
            <w:r w:rsidR="006E70FC">
              <w:rPr>
                <w:webHidden/>
              </w:rPr>
              <w:t>6</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693" w:history="1">
            <w:r w:rsidR="00F22633" w:rsidRPr="00AE70A9">
              <w:rPr>
                <w:rStyle w:val="Hyperlink"/>
              </w:rPr>
              <w:t>4.</w:t>
            </w:r>
            <w:r w:rsidR="00F22633">
              <w:rPr>
                <w:rFonts w:asciiTheme="minorHAnsi" w:eastAsiaTheme="minorEastAsia" w:hAnsiTheme="minorHAnsi" w:cstheme="minorBidi"/>
                <w:sz w:val="22"/>
                <w:szCs w:val="22"/>
                <w:lang w:eastAsia="lt-LT"/>
              </w:rPr>
              <w:tab/>
            </w:r>
            <w:r w:rsidR="00F22633" w:rsidRPr="00AE70A9">
              <w:rPr>
                <w:rStyle w:val="Hyperlink"/>
              </w:rPr>
              <w:t>Modernizavimo projekto tikslas</w:t>
            </w:r>
            <w:r w:rsidR="00F22633">
              <w:rPr>
                <w:webHidden/>
              </w:rPr>
              <w:tab/>
            </w:r>
            <w:r w:rsidR="00F22633">
              <w:rPr>
                <w:webHidden/>
              </w:rPr>
              <w:fldChar w:fldCharType="begin"/>
            </w:r>
            <w:r w:rsidR="00F22633">
              <w:rPr>
                <w:webHidden/>
              </w:rPr>
              <w:instrText xml:space="preserve"> PAGEREF _Toc422251693 \h </w:instrText>
            </w:r>
            <w:r w:rsidR="00F22633">
              <w:rPr>
                <w:webHidden/>
              </w:rPr>
            </w:r>
            <w:r w:rsidR="00F22633">
              <w:rPr>
                <w:webHidden/>
              </w:rPr>
              <w:fldChar w:fldCharType="separate"/>
            </w:r>
            <w:r w:rsidR="006E70FC">
              <w:rPr>
                <w:webHidden/>
              </w:rPr>
              <w:t>7</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694" w:history="1">
            <w:r w:rsidR="00F22633" w:rsidRPr="00AE70A9">
              <w:rPr>
                <w:rStyle w:val="Hyperlink"/>
              </w:rPr>
              <w:t>5.</w:t>
            </w:r>
            <w:r w:rsidR="00F22633">
              <w:rPr>
                <w:rFonts w:asciiTheme="minorHAnsi" w:eastAsiaTheme="minorEastAsia" w:hAnsiTheme="minorHAnsi" w:cstheme="minorBidi"/>
                <w:sz w:val="22"/>
                <w:szCs w:val="22"/>
                <w:lang w:eastAsia="lt-LT"/>
              </w:rPr>
              <w:tab/>
            </w:r>
            <w:r w:rsidR="00F22633" w:rsidRPr="00AE70A9">
              <w:rPr>
                <w:rStyle w:val="Hyperlink"/>
              </w:rPr>
              <w:t>Esamas kompiuterizavimo lygis ir kompiuterizuojami veiklos procesai</w:t>
            </w:r>
            <w:r w:rsidR="00F22633">
              <w:rPr>
                <w:webHidden/>
              </w:rPr>
              <w:tab/>
            </w:r>
            <w:r w:rsidR="00F22633">
              <w:rPr>
                <w:webHidden/>
              </w:rPr>
              <w:fldChar w:fldCharType="begin"/>
            </w:r>
            <w:r w:rsidR="00F22633">
              <w:rPr>
                <w:webHidden/>
              </w:rPr>
              <w:instrText xml:space="preserve"> PAGEREF _Toc422251694 \h </w:instrText>
            </w:r>
            <w:r w:rsidR="00F22633">
              <w:rPr>
                <w:webHidden/>
              </w:rPr>
            </w:r>
            <w:r w:rsidR="00F22633">
              <w:rPr>
                <w:webHidden/>
              </w:rPr>
              <w:fldChar w:fldCharType="separate"/>
            </w:r>
            <w:r w:rsidR="006E70FC">
              <w:rPr>
                <w:webHidden/>
              </w:rPr>
              <w:t>9</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695" w:history="1">
            <w:r w:rsidR="00F22633" w:rsidRPr="00AE70A9">
              <w:rPr>
                <w:rStyle w:val="Hyperlink"/>
              </w:rPr>
              <w:t>6.</w:t>
            </w:r>
            <w:r w:rsidR="00F22633">
              <w:rPr>
                <w:rFonts w:asciiTheme="minorHAnsi" w:eastAsiaTheme="minorEastAsia" w:hAnsiTheme="minorHAnsi" w:cstheme="minorBidi"/>
                <w:sz w:val="22"/>
                <w:szCs w:val="22"/>
                <w:lang w:eastAsia="lt-LT"/>
              </w:rPr>
              <w:tab/>
            </w:r>
            <w:r w:rsidR="00F22633" w:rsidRPr="00AE70A9">
              <w:rPr>
                <w:rStyle w:val="Hyperlink"/>
              </w:rPr>
              <w:t>Veiklos reikalavimai</w:t>
            </w:r>
            <w:r w:rsidR="00F22633">
              <w:rPr>
                <w:webHidden/>
              </w:rPr>
              <w:tab/>
            </w:r>
            <w:r w:rsidR="00F22633">
              <w:rPr>
                <w:webHidden/>
              </w:rPr>
              <w:fldChar w:fldCharType="begin"/>
            </w:r>
            <w:r w:rsidR="00F22633">
              <w:rPr>
                <w:webHidden/>
              </w:rPr>
              <w:instrText xml:space="preserve"> PAGEREF _Toc422251695 \h </w:instrText>
            </w:r>
            <w:r w:rsidR="00F22633">
              <w:rPr>
                <w:webHidden/>
              </w:rPr>
            </w:r>
            <w:r w:rsidR="00F22633">
              <w:rPr>
                <w:webHidden/>
              </w:rPr>
              <w:fldChar w:fldCharType="separate"/>
            </w:r>
            <w:r w:rsidR="006E70FC">
              <w:rPr>
                <w:webHidden/>
              </w:rPr>
              <w:t>10</w:t>
            </w:r>
            <w:r w:rsidR="00F22633">
              <w:rPr>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696" w:history="1">
            <w:r w:rsidR="00F22633" w:rsidRPr="00AE70A9">
              <w:rPr>
                <w:rStyle w:val="Hyperlink"/>
                <w:noProof/>
              </w:rPr>
              <w:t>6.1.</w:t>
            </w:r>
            <w:r w:rsidR="00F22633">
              <w:rPr>
                <w:rFonts w:asciiTheme="minorHAnsi" w:eastAsiaTheme="minorEastAsia" w:hAnsiTheme="minorHAnsi" w:cstheme="minorBidi"/>
                <w:noProof/>
                <w:sz w:val="22"/>
                <w:szCs w:val="22"/>
                <w:lang w:eastAsia="lt-LT"/>
              </w:rPr>
              <w:tab/>
            </w:r>
            <w:r w:rsidR="00F22633" w:rsidRPr="00AE70A9">
              <w:rPr>
                <w:rStyle w:val="Hyperlink"/>
                <w:noProof/>
              </w:rPr>
              <w:t>Funkcinė schema</w:t>
            </w:r>
            <w:r w:rsidR="00F22633">
              <w:rPr>
                <w:noProof/>
                <w:webHidden/>
              </w:rPr>
              <w:tab/>
            </w:r>
            <w:r w:rsidR="00F22633">
              <w:rPr>
                <w:noProof/>
                <w:webHidden/>
              </w:rPr>
              <w:fldChar w:fldCharType="begin"/>
            </w:r>
            <w:r w:rsidR="00F22633">
              <w:rPr>
                <w:noProof/>
                <w:webHidden/>
              </w:rPr>
              <w:instrText xml:space="preserve"> PAGEREF _Toc422251696 \h </w:instrText>
            </w:r>
            <w:r w:rsidR="00F22633">
              <w:rPr>
                <w:noProof/>
                <w:webHidden/>
              </w:rPr>
            </w:r>
            <w:r w:rsidR="00F22633">
              <w:rPr>
                <w:noProof/>
                <w:webHidden/>
              </w:rPr>
              <w:fldChar w:fldCharType="separate"/>
            </w:r>
            <w:r w:rsidR="006E70FC">
              <w:rPr>
                <w:noProof/>
                <w:webHidden/>
              </w:rPr>
              <w:t>10</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697" w:history="1">
            <w:r w:rsidR="00F22633" w:rsidRPr="00AE70A9">
              <w:rPr>
                <w:rStyle w:val="Hyperlink"/>
                <w:noProof/>
              </w:rPr>
              <w:t>6.2.</w:t>
            </w:r>
            <w:r w:rsidR="00F22633">
              <w:rPr>
                <w:rFonts w:asciiTheme="minorHAnsi" w:eastAsiaTheme="minorEastAsia" w:hAnsiTheme="minorHAnsi" w:cstheme="minorBidi"/>
                <w:noProof/>
                <w:sz w:val="22"/>
                <w:szCs w:val="22"/>
                <w:lang w:eastAsia="lt-LT"/>
              </w:rPr>
              <w:tab/>
            </w:r>
            <w:r w:rsidR="00F22633" w:rsidRPr="00AE70A9">
              <w:rPr>
                <w:rStyle w:val="Hyperlink"/>
                <w:noProof/>
              </w:rPr>
              <w:t>Vidiniai ir išoriniai duomenų (informacijos) srautai</w:t>
            </w:r>
            <w:r w:rsidR="00F22633">
              <w:rPr>
                <w:noProof/>
                <w:webHidden/>
              </w:rPr>
              <w:tab/>
            </w:r>
            <w:r w:rsidR="00F22633">
              <w:rPr>
                <w:noProof/>
                <w:webHidden/>
              </w:rPr>
              <w:fldChar w:fldCharType="begin"/>
            </w:r>
            <w:r w:rsidR="00F22633">
              <w:rPr>
                <w:noProof/>
                <w:webHidden/>
              </w:rPr>
              <w:instrText xml:space="preserve"> PAGEREF _Toc422251697 \h </w:instrText>
            </w:r>
            <w:r w:rsidR="00F22633">
              <w:rPr>
                <w:noProof/>
                <w:webHidden/>
              </w:rPr>
            </w:r>
            <w:r w:rsidR="00F22633">
              <w:rPr>
                <w:noProof/>
                <w:webHidden/>
              </w:rPr>
              <w:fldChar w:fldCharType="separate"/>
            </w:r>
            <w:r w:rsidR="006E70FC">
              <w:rPr>
                <w:noProof/>
                <w:webHidden/>
              </w:rPr>
              <w:t>11</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698" w:history="1">
            <w:r w:rsidR="00F22633" w:rsidRPr="00AE70A9">
              <w:rPr>
                <w:rStyle w:val="Hyperlink"/>
                <w:noProof/>
              </w:rPr>
              <w:t>6.3.</w:t>
            </w:r>
            <w:r w:rsidR="00F22633">
              <w:rPr>
                <w:rFonts w:asciiTheme="minorHAnsi" w:eastAsiaTheme="minorEastAsia" w:hAnsiTheme="minorHAnsi" w:cstheme="minorBidi"/>
                <w:noProof/>
                <w:sz w:val="22"/>
                <w:szCs w:val="22"/>
                <w:lang w:eastAsia="lt-LT"/>
              </w:rPr>
              <w:tab/>
            </w:r>
            <w:r w:rsidR="00F22633" w:rsidRPr="00AE70A9">
              <w:rPr>
                <w:rStyle w:val="Hyperlink"/>
                <w:noProof/>
              </w:rPr>
              <w:t>Koncepcinis duomenų modulis</w:t>
            </w:r>
            <w:r w:rsidR="00F22633">
              <w:rPr>
                <w:noProof/>
                <w:webHidden/>
              </w:rPr>
              <w:tab/>
            </w:r>
            <w:r w:rsidR="00F22633">
              <w:rPr>
                <w:noProof/>
                <w:webHidden/>
              </w:rPr>
              <w:fldChar w:fldCharType="begin"/>
            </w:r>
            <w:r w:rsidR="00F22633">
              <w:rPr>
                <w:noProof/>
                <w:webHidden/>
              </w:rPr>
              <w:instrText xml:space="preserve"> PAGEREF _Toc422251698 \h </w:instrText>
            </w:r>
            <w:r w:rsidR="00F22633">
              <w:rPr>
                <w:noProof/>
                <w:webHidden/>
              </w:rPr>
            </w:r>
            <w:r w:rsidR="00F22633">
              <w:rPr>
                <w:noProof/>
                <w:webHidden/>
              </w:rPr>
              <w:fldChar w:fldCharType="separate"/>
            </w:r>
            <w:r w:rsidR="006E70FC">
              <w:rPr>
                <w:noProof/>
                <w:webHidden/>
              </w:rPr>
              <w:t>15</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699" w:history="1">
            <w:r w:rsidR="00F22633" w:rsidRPr="00AE70A9">
              <w:rPr>
                <w:rStyle w:val="Hyperlink"/>
                <w:noProof/>
              </w:rPr>
              <w:t>6.4.</w:t>
            </w:r>
            <w:r w:rsidR="00F22633">
              <w:rPr>
                <w:rFonts w:asciiTheme="minorHAnsi" w:eastAsiaTheme="minorEastAsia" w:hAnsiTheme="minorHAnsi" w:cstheme="minorBidi"/>
                <w:noProof/>
                <w:sz w:val="22"/>
                <w:szCs w:val="22"/>
                <w:lang w:eastAsia="lt-LT"/>
              </w:rPr>
              <w:tab/>
            </w:r>
            <w:r w:rsidR="00F22633" w:rsidRPr="00AE70A9">
              <w:rPr>
                <w:rStyle w:val="Hyperlink"/>
                <w:noProof/>
              </w:rPr>
              <w:t>Duomenų teikimas ir naudojimas</w:t>
            </w:r>
            <w:r w:rsidR="00F22633">
              <w:rPr>
                <w:noProof/>
                <w:webHidden/>
              </w:rPr>
              <w:tab/>
            </w:r>
            <w:r w:rsidR="00F22633">
              <w:rPr>
                <w:noProof/>
                <w:webHidden/>
              </w:rPr>
              <w:fldChar w:fldCharType="begin"/>
            </w:r>
            <w:r w:rsidR="00F22633">
              <w:rPr>
                <w:noProof/>
                <w:webHidden/>
              </w:rPr>
              <w:instrText xml:space="preserve"> PAGEREF _Toc422251699 \h </w:instrText>
            </w:r>
            <w:r w:rsidR="00F22633">
              <w:rPr>
                <w:noProof/>
                <w:webHidden/>
              </w:rPr>
            </w:r>
            <w:r w:rsidR="00F22633">
              <w:rPr>
                <w:noProof/>
                <w:webHidden/>
              </w:rPr>
              <w:fldChar w:fldCharType="separate"/>
            </w:r>
            <w:r w:rsidR="006E70FC">
              <w:rPr>
                <w:noProof/>
                <w:webHidden/>
              </w:rPr>
              <w:t>20</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0" w:history="1">
            <w:r w:rsidR="00F22633" w:rsidRPr="00AE70A9">
              <w:rPr>
                <w:rStyle w:val="Hyperlink"/>
                <w:noProof/>
              </w:rPr>
              <w:t>6.5.</w:t>
            </w:r>
            <w:r w:rsidR="00F22633">
              <w:rPr>
                <w:rFonts w:asciiTheme="minorHAnsi" w:eastAsiaTheme="minorEastAsia" w:hAnsiTheme="minorHAnsi" w:cstheme="minorBidi"/>
                <w:noProof/>
                <w:sz w:val="22"/>
                <w:szCs w:val="22"/>
                <w:lang w:eastAsia="lt-LT"/>
              </w:rPr>
              <w:tab/>
            </w:r>
            <w:r w:rsidR="00F22633" w:rsidRPr="00AE70A9">
              <w:rPr>
                <w:rStyle w:val="Hyperlink"/>
                <w:noProof/>
              </w:rPr>
              <w:t>Nefunkciniai reikalavimai</w:t>
            </w:r>
            <w:r w:rsidR="00F22633">
              <w:rPr>
                <w:noProof/>
                <w:webHidden/>
              </w:rPr>
              <w:tab/>
            </w:r>
            <w:r w:rsidR="00F22633">
              <w:rPr>
                <w:noProof/>
                <w:webHidden/>
              </w:rPr>
              <w:fldChar w:fldCharType="begin"/>
            </w:r>
            <w:r w:rsidR="00F22633">
              <w:rPr>
                <w:noProof/>
                <w:webHidden/>
              </w:rPr>
              <w:instrText xml:space="preserve"> PAGEREF _Toc422251700 \h </w:instrText>
            </w:r>
            <w:r w:rsidR="00F22633">
              <w:rPr>
                <w:noProof/>
                <w:webHidden/>
              </w:rPr>
            </w:r>
            <w:r w:rsidR="00F22633">
              <w:rPr>
                <w:noProof/>
                <w:webHidden/>
              </w:rPr>
              <w:fldChar w:fldCharType="separate"/>
            </w:r>
            <w:r w:rsidR="006E70FC">
              <w:rPr>
                <w:noProof/>
                <w:webHidden/>
              </w:rPr>
              <w:t>21</w:t>
            </w:r>
            <w:r w:rsidR="00F22633">
              <w:rPr>
                <w:noProof/>
                <w:webHidden/>
              </w:rPr>
              <w:fldChar w:fldCharType="end"/>
            </w:r>
          </w:hyperlink>
        </w:p>
        <w:p w:rsidR="00F22633" w:rsidRDefault="00636F37" w:rsidP="00F22633">
          <w:pPr>
            <w:pStyle w:val="TOC2"/>
            <w:rPr>
              <w:rFonts w:asciiTheme="minorHAnsi" w:eastAsiaTheme="minorEastAsia" w:hAnsiTheme="minorHAnsi" w:cstheme="minorBidi"/>
              <w:noProof/>
              <w:sz w:val="22"/>
              <w:szCs w:val="22"/>
              <w:lang w:eastAsia="lt-LT"/>
            </w:rPr>
          </w:pPr>
          <w:hyperlink w:anchor="_Toc422251701" w:history="1">
            <w:r w:rsidR="00F22633" w:rsidRPr="00AE70A9">
              <w:rPr>
                <w:rStyle w:val="Hyperlink"/>
                <w:noProof/>
              </w:rPr>
              <w:t>6.5.1.</w:t>
            </w:r>
            <w:r w:rsidR="00F22633">
              <w:rPr>
                <w:rFonts w:asciiTheme="minorHAnsi" w:eastAsiaTheme="minorEastAsia" w:hAnsiTheme="minorHAnsi" w:cstheme="minorBidi"/>
                <w:noProof/>
                <w:sz w:val="22"/>
                <w:szCs w:val="22"/>
                <w:lang w:eastAsia="lt-LT"/>
              </w:rPr>
              <w:tab/>
            </w:r>
            <w:r w:rsidR="00F22633" w:rsidRPr="00AE70A9">
              <w:rPr>
                <w:rStyle w:val="Hyperlink"/>
                <w:noProof/>
              </w:rPr>
              <w:t>Saugumo ir slaptumo (konfidencialumo) reikalavimai</w:t>
            </w:r>
            <w:r w:rsidR="00F22633">
              <w:rPr>
                <w:noProof/>
                <w:webHidden/>
              </w:rPr>
              <w:tab/>
            </w:r>
            <w:r w:rsidR="00F22633">
              <w:rPr>
                <w:noProof/>
                <w:webHidden/>
              </w:rPr>
              <w:fldChar w:fldCharType="begin"/>
            </w:r>
            <w:r w:rsidR="00F22633">
              <w:rPr>
                <w:noProof/>
                <w:webHidden/>
              </w:rPr>
              <w:instrText xml:space="preserve"> PAGEREF _Toc422251701 \h </w:instrText>
            </w:r>
            <w:r w:rsidR="00F22633">
              <w:rPr>
                <w:noProof/>
                <w:webHidden/>
              </w:rPr>
            </w:r>
            <w:r w:rsidR="00F22633">
              <w:rPr>
                <w:noProof/>
                <w:webHidden/>
              </w:rPr>
              <w:fldChar w:fldCharType="separate"/>
            </w:r>
            <w:r w:rsidR="006E70FC">
              <w:rPr>
                <w:noProof/>
                <w:webHidden/>
              </w:rPr>
              <w:t>21</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3" w:history="1">
            <w:r w:rsidR="00F22633" w:rsidRPr="00AE70A9">
              <w:rPr>
                <w:rStyle w:val="Hyperlink"/>
                <w:noProof/>
              </w:rPr>
              <w:t>6.5.2.</w:t>
            </w:r>
            <w:r w:rsidR="00F22633">
              <w:rPr>
                <w:rFonts w:asciiTheme="minorHAnsi" w:eastAsiaTheme="minorEastAsia" w:hAnsiTheme="minorHAnsi" w:cstheme="minorBidi"/>
                <w:noProof/>
                <w:sz w:val="22"/>
                <w:szCs w:val="22"/>
                <w:lang w:eastAsia="lt-LT"/>
              </w:rPr>
              <w:tab/>
            </w:r>
            <w:r w:rsidR="00F22633" w:rsidRPr="00AE70A9">
              <w:rPr>
                <w:rStyle w:val="Hyperlink"/>
                <w:noProof/>
              </w:rPr>
              <w:t>Ergonominiai reikalavimai</w:t>
            </w:r>
            <w:r w:rsidR="00F22633">
              <w:rPr>
                <w:noProof/>
                <w:webHidden/>
              </w:rPr>
              <w:tab/>
            </w:r>
            <w:r w:rsidR="00F22633">
              <w:rPr>
                <w:noProof/>
                <w:webHidden/>
              </w:rPr>
              <w:fldChar w:fldCharType="begin"/>
            </w:r>
            <w:r w:rsidR="00F22633">
              <w:rPr>
                <w:noProof/>
                <w:webHidden/>
              </w:rPr>
              <w:instrText xml:space="preserve"> PAGEREF _Toc422251703 \h </w:instrText>
            </w:r>
            <w:r w:rsidR="00F22633">
              <w:rPr>
                <w:noProof/>
                <w:webHidden/>
              </w:rPr>
            </w:r>
            <w:r w:rsidR="00F22633">
              <w:rPr>
                <w:noProof/>
                <w:webHidden/>
              </w:rPr>
              <w:fldChar w:fldCharType="separate"/>
            </w:r>
            <w:r w:rsidR="006E70FC">
              <w:rPr>
                <w:noProof/>
                <w:webHidden/>
              </w:rPr>
              <w:t>22</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4" w:history="1">
            <w:r w:rsidR="00F22633" w:rsidRPr="00AE70A9">
              <w:rPr>
                <w:rStyle w:val="Hyperlink"/>
                <w:noProof/>
              </w:rPr>
              <w:t>6.5.3.</w:t>
            </w:r>
            <w:r w:rsidR="00F22633">
              <w:rPr>
                <w:rFonts w:asciiTheme="minorHAnsi" w:eastAsiaTheme="minorEastAsia" w:hAnsiTheme="minorHAnsi" w:cstheme="minorBidi"/>
                <w:noProof/>
                <w:sz w:val="22"/>
                <w:szCs w:val="22"/>
                <w:lang w:eastAsia="lt-LT"/>
              </w:rPr>
              <w:tab/>
            </w:r>
            <w:r w:rsidR="00F22633" w:rsidRPr="00AE70A9">
              <w:rPr>
                <w:rStyle w:val="Hyperlink"/>
                <w:noProof/>
              </w:rPr>
              <w:t>Atitikimo tarptautiniams ir geros praktikos standartams reikalavimai</w:t>
            </w:r>
            <w:r w:rsidR="00F22633">
              <w:rPr>
                <w:noProof/>
                <w:webHidden/>
              </w:rPr>
              <w:tab/>
            </w:r>
            <w:r w:rsidR="00F22633">
              <w:rPr>
                <w:noProof/>
                <w:webHidden/>
              </w:rPr>
              <w:fldChar w:fldCharType="begin"/>
            </w:r>
            <w:r w:rsidR="00F22633">
              <w:rPr>
                <w:noProof/>
                <w:webHidden/>
              </w:rPr>
              <w:instrText xml:space="preserve"> PAGEREF _Toc422251704 \h </w:instrText>
            </w:r>
            <w:r w:rsidR="00F22633">
              <w:rPr>
                <w:noProof/>
                <w:webHidden/>
              </w:rPr>
            </w:r>
            <w:r w:rsidR="00F22633">
              <w:rPr>
                <w:noProof/>
                <w:webHidden/>
              </w:rPr>
              <w:fldChar w:fldCharType="separate"/>
            </w:r>
            <w:r w:rsidR="006E70FC">
              <w:rPr>
                <w:noProof/>
                <w:webHidden/>
              </w:rPr>
              <w:t>23</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5" w:history="1">
            <w:r w:rsidR="00F22633" w:rsidRPr="00AE70A9">
              <w:rPr>
                <w:rStyle w:val="Hyperlink"/>
                <w:noProof/>
              </w:rPr>
              <w:t>6.5.4.</w:t>
            </w:r>
            <w:r w:rsidR="00F22633">
              <w:rPr>
                <w:rFonts w:asciiTheme="minorHAnsi" w:eastAsiaTheme="minorEastAsia" w:hAnsiTheme="minorHAnsi" w:cstheme="minorBidi"/>
                <w:noProof/>
                <w:sz w:val="22"/>
                <w:szCs w:val="22"/>
                <w:lang w:eastAsia="lt-LT"/>
              </w:rPr>
              <w:tab/>
            </w:r>
            <w:r w:rsidR="00F22633" w:rsidRPr="00AE70A9">
              <w:rPr>
                <w:rStyle w:val="Hyperlink"/>
                <w:noProof/>
              </w:rPr>
              <w:t>Reikalavimai techninėms priemonėms, veikimo charakteristikoms, papildomai programinei įrangai, realizavimo technologijoms</w:t>
            </w:r>
            <w:r w:rsidR="00F22633">
              <w:rPr>
                <w:noProof/>
                <w:webHidden/>
              </w:rPr>
              <w:tab/>
            </w:r>
            <w:r w:rsidR="00F22633">
              <w:rPr>
                <w:noProof/>
                <w:webHidden/>
              </w:rPr>
              <w:fldChar w:fldCharType="begin"/>
            </w:r>
            <w:r w:rsidR="00F22633">
              <w:rPr>
                <w:noProof/>
                <w:webHidden/>
              </w:rPr>
              <w:instrText xml:space="preserve"> PAGEREF _Toc422251705 \h </w:instrText>
            </w:r>
            <w:r w:rsidR="00F22633">
              <w:rPr>
                <w:noProof/>
                <w:webHidden/>
              </w:rPr>
            </w:r>
            <w:r w:rsidR="00F22633">
              <w:rPr>
                <w:noProof/>
                <w:webHidden/>
              </w:rPr>
              <w:fldChar w:fldCharType="separate"/>
            </w:r>
            <w:r w:rsidR="006E70FC">
              <w:rPr>
                <w:noProof/>
                <w:webHidden/>
              </w:rPr>
              <w:t>24</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6" w:history="1">
            <w:r w:rsidR="00F22633" w:rsidRPr="00AE70A9">
              <w:rPr>
                <w:rStyle w:val="Hyperlink"/>
                <w:noProof/>
              </w:rPr>
              <w:t>6.5.5.</w:t>
            </w:r>
            <w:r w:rsidR="00F22633">
              <w:rPr>
                <w:rFonts w:asciiTheme="minorHAnsi" w:eastAsiaTheme="minorEastAsia" w:hAnsiTheme="minorHAnsi" w:cstheme="minorBidi"/>
                <w:noProof/>
                <w:sz w:val="22"/>
                <w:szCs w:val="22"/>
                <w:lang w:eastAsia="lt-LT"/>
              </w:rPr>
              <w:tab/>
            </w:r>
            <w:r w:rsidR="00F22633" w:rsidRPr="00AE70A9">
              <w:rPr>
                <w:rStyle w:val="Hyperlink"/>
                <w:noProof/>
              </w:rPr>
              <w:t>Reikalavimai techninei dokumentacijai</w:t>
            </w:r>
            <w:r w:rsidR="00F22633">
              <w:rPr>
                <w:noProof/>
                <w:webHidden/>
              </w:rPr>
              <w:tab/>
            </w:r>
            <w:r w:rsidR="00F22633">
              <w:rPr>
                <w:noProof/>
                <w:webHidden/>
              </w:rPr>
              <w:fldChar w:fldCharType="begin"/>
            </w:r>
            <w:r w:rsidR="00F22633">
              <w:rPr>
                <w:noProof/>
                <w:webHidden/>
              </w:rPr>
              <w:instrText xml:space="preserve"> PAGEREF _Toc422251706 \h </w:instrText>
            </w:r>
            <w:r w:rsidR="00F22633">
              <w:rPr>
                <w:noProof/>
                <w:webHidden/>
              </w:rPr>
            </w:r>
            <w:r w:rsidR="00F22633">
              <w:rPr>
                <w:noProof/>
                <w:webHidden/>
              </w:rPr>
              <w:fldChar w:fldCharType="separate"/>
            </w:r>
            <w:r w:rsidR="006E70FC">
              <w:rPr>
                <w:noProof/>
                <w:webHidden/>
              </w:rPr>
              <w:t>27</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7" w:history="1">
            <w:r w:rsidR="00F22633" w:rsidRPr="00AE70A9">
              <w:rPr>
                <w:rStyle w:val="Hyperlink"/>
                <w:noProof/>
              </w:rPr>
              <w:t>6.5.6.</w:t>
            </w:r>
            <w:r w:rsidR="00F22633">
              <w:rPr>
                <w:rFonts w:asciiTheme="minorHAnsi" w:eastAsiaTheme="minorEastAsia" w:hAnsiTheme="minorHAnsi" w:cstheme="minorBidi"/>
                <w:noProof/>
                <w:sz w:val="22"/>
                <w:szCs w:val="22"/>
                <w:lang w:eastAsia="lt-LT"/>
              </w:rPr>
              <w:tab/>
            </w:r>
            <w:r w:rsidR="00F22633" w:rsidRPr="00AE70A9">
              <w:rPr>
                <w:rStyle w:val="Hyperlink"/>
                <w:noProof/>
              </w:rPr>
              <w:t>Reikalavimai naudotojų mokymams</w:t>
            </w:r>
            <w:r w:rsidR="00F22633">
              <w:rPr>
                <w:noProof/>
                <w:webHidden/>
              </w:rPr>
              <w:tab/>
            </w:r>
            <w:r w:rsidR="00F22633">
              <w:rPr>
                <w:noProof/>
                <w:webHidden/>
              </w:rPr>
              <w:fldChar w:fldCharType="begin"/>
            </w:r>
            <w:r w:rsidR="00F22633">
              <w:rPr>
                <w:noProof/>
                <w:webHidden/>
              </w:rPr>
              <w:instrText xml:space="preserve"> PAGEREF _Toc422251707 \h </w:instrText>
            </w:r>
            <w:r w:rsidR="00F22633">
              <w:rPr>
                <w:noProof/>
                <w:webHidden/>
              </w:rPr>
            </w:r>
            <w:r w:rsidR="00F22633">
              <w:rPr>
                <w:noProof/>
                <w:webHidden/>
              </w:rPr>
              <w:fldChar w:fldCharType="separate"/>
            </w:r>
            <w:r w:rsidR="006E70FC">
              <w:rPr>
                <w:noProof/>
                <w:webHidden/>
              </w:rPr>
              <w:t>27</w:t>
            </w:r>
            <w:r w:rsidR="00F22633">
              <w:rPr>
                <w:noProof/>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708" w:history="1">
            <w:r w:rsidR="00F22633" w:rsidRPr="00AE70A9">
              <w:rPr>
                <w:rStyle w:val="Hyperlink"/>
              </w:rPr>
              <w:t>7.</w:t>
            </w:r>
            <w:r w:rsidR="00F22633">
              <w:rPr>
                <w:rFonts w:asciiTheme="minorHAnsi" w:eastAsiaTheme="minorEastAsia" w:hAnsiTheme="minorHAnsi" w:cstheme="minorBidi"/>
                <w:sz w:val="22"/>
                <w:szCs w:val="22"/>
                <w:lang w:eastAsia="lt-LT"/>
              </w:rPr>
              <w:tab/>
            </w:r>
            <w:r w:rsidR="00F22633" w:rsidRPr="00AE70A9">
              <w:rPr>
                <w:rStyle w:val="Hyperlink"/>
              </w:rPr>
              <w:t>Kaštai ir nauda</w:t>
            </w:r>
            <w:r w:rsidR="00F22633">
              <w:rPr>
                <w:webHidden/>
              </w:rPr>
              <w:tab/>
            </w:r>
            <w:r w:rsidR="00F22633">
              <w:rPr>
                <w:webHidden/>
              </w:rPr>
              <w:fldChar w:fldCharType="begin"/>
            </w:r>
            <w:r w:rsidR="00F22633">
              <w:rPr>
                <w:webHidden/>
              </w:rPr>
              <w:instrText xml:space="preserve"> PAGEREF _Toc422251708 \h </w:instrText>
            </w:r>
            <w:r w:rsidR="00F22633">
              <w:rPr>
                <w:webHidden/>
              </w:rPr>
            </w:r>
            <w:r w:rsidR="00F22633">
              <w:rPr>
                <w:webHidden/>
              </w:rPr>
              <w:fldChar w:fldCharType="separate"/>
            </w:r>
            <w:r w:rsidR="006E70FC">
              <w:rPr>
                <w:webHidden/>
              </w:rPr>
              <w:t>29</w:t>
            </w:r>
            <w:r w:rsidR="00F22633">
              <w:rPr>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09" w:history="1">
            <w:r w:rsidR="00F22633" w:rsidRPr="00AE70A9">
              <w:rPr>
                <w:rStyle w:val="Hyperlink"/>
                <w:noProof/>
              </w:rPr>
              <w:t>7.1</w:t>
            </w:r>
            <w:r w:rsidR="00F22633">
              <w:rPr>
                <w:rFonts w:asciiTheme="minorHAnsi" w:eastAsiaTheme="minorEastAsia" w:hAnsiTheme="minorHAnsi" w:cstheme="minorBidi"/>
                <w:noProof/>
                <w:sz w:val="22"/>
                <w:szCs w:val="22"/>
                <w:lang w:eastAsia="lt-LT"/>
              </w:rPr>
              <w:tab/>
            </w:r>
            <w:r w:rsidR="00F22633" w:rsidRPr="00AE70A9">
              <w:rPr>
                <w:rStyle w:val="Hyperlink"/>
                <w:noProof/>
              </w:rPr>
              <w:t>Modernizavimo kaštai</w:t>
            </w:r>
            <w:r w:rsidR="00F22633">
              <w:rPr>
                <w:noProof/>
                <w:webHidden/>
              </w:rPr>
              <w:tab/>
            </w:r>
            <w:r w:rsidR="00F22633">
              <w:rPr>
                <w:noProof/>
                <w:webHidden/>
              </w:rPr>
              <w:fldChar w:fldCharType="begin"/>
            </w:r>
            <w:r w:rsidR="00F22633">
              <w:rPr>
                <w:noProof/>
                <w:webHidden/>
              </w:rPr>
              <w:instrText xml:space="preserve"> PAGEREF _Toc422251709 \h </w:instrText>
            </w:r>
            <w:r w:rsidR="00F22633">
              <w:rPr>
                <w:noProof/>
                <w:webHidden/>
              </w:rPr>
            </w:r>
            <w:r w:rsidR="00F22633">
              <w:rPr>
                <w:noProof/>
                <w:webHidden/>
              </w:rPr>
              <w:fldChar w:fldCharType="separate"/>
            </w:r>
            <w:r w:rsidR="006E70FC">
              <w:rPr>
                <w:noProof/>
                <w:webHidden/>
              </w:rPr>
              <w:t>29</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0" w:history="1">
            <w:r w:rsidR="00F22633" w:rsidRPr="00AE70A9">
              <w:rPr>
                <w:rStyle w:val="Hyperlink"/>
                <w:noProof/>
              </w:rPr>
              <w:t>7.2</w:t>
            </w:r>
            <w:r w:rsidR="00F22633">
              <w:rPr>
                <w:rFonts w:asciiTheme="minorHAnsi" w:eastAsiaTheme="minorEastAsia" w:hAnsiTheme="minorHAnsi" w:cstheme="minorBidi"/>
                <w:noProof/>
                <w:sz w:val="22"/>
                <w:szCs w:val="22"/>
                <w:lang w:eastAsia="lt-LT"/>
              </w:rPr>
              <w:tab/>
            </w:r>
            <w:r w:rsidR="00F22633" w:rsidRPr="00AE70A9">
              <w:rPr>
                <w:rStyle w:val="Hyperlink"/>
                <w:noProof/>
              </w:rPr>
              <w:t>Naudojimo ir priežiūros kaštai</w:t>
            </w:r>
            <w:r w:rsidR="00F22633">
              <w:rPr>
                <w:noProof/>
                <w:webHidden/>
              </w:rPr>
              <w:tab/>
            </w:r>
            <w:r w:rsidR="00F22633">
              <w:rPr>
                <w:noProof/>
                <w:webHidden/>
              </w:rPr>
              <w:fldChar w:fldCharType="begin"/>
            </w:r>
            <w:r w:rsidR="00F22633">
              <w:rPr>
                <w:noProof/>
                <w:webHidden/>
              </w:rPr>
              <w:instrText xml:space="preserve"> PAGEREF _Toc422251710 \h </w:instrText>
            </w:r>
            <w:r w:rsidR="00F22633">
              <w:rPr>
                <w:noProof/>
                <w:webHidden/>
              </w:rPr>
            </w:r>
            <w:r w:rsidR="00F22633">
              <w:rPr>
                <w:noProof/>
                <w:webHidden/>
              </w:rPr>
              <w:fldChar w:fldCharType="separate"/>
            </w:r>
            <w:r w:rsidR="006E70FC">
              <w:rPr>
                <w:noProof/>
                <w:webHidden/>
              </w:rPr>
              <w:t>29</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1" w:history="1">
            <w:r w:rsidR="00F22633" w:rsidRPr="00AE70A9">
              <w:rPr>
                <w:rStyle w:val="Hyperlink"/>
                <w:noProof/>
              </w:rPr>
              <w:t>7.3</w:t>
            </w:r>
            <w:r w:rsidR="00F22633">
              <w:rPr>
                <w:rFonts w:asciiTheme="minorHAnsi" w:eastAsiaTheme="minorEastAsia" w:hAnsiTheme="minorHAnsi" w:cstheme="minorBidi"/>
                <w:noProof/>
                <w:sz w:val="22"/>
                <w:szCs w:val="22"/>
                <w:lang w:eastAsia="lt-LT"/>
              </w:rPr>
              <w:tab/>
            </w:r>
            <w:r w:rsidR="00F22633" w:rsidRPr="00AE70A9">
              <w:rPr>
                <w:rStyle w:val="Hyperlink"/>
                <w:noProof/>
              </w:rPr>
              <w:t>Prognozuojama finansinė, ekonominė ir socialinė nauda</w:t>
            </w:r>
            <w:r w:rsidR="00F22633">
              <w:rPr>
                <w:noProof/>
                <w:webHidden/>
              </w:rPr>
              <w:tab/>
            </w:r>
            <w:r w:rsidR="00F22633">
              <w:rPr>
                <w:noProof/>
                <w:webHidden/>
              </w:rPr>
              <w:fldChar w:fldCharType="begin"/>
            </w:r>
            <w:r w:rsidR="00F22633">
              <w:rPr>
                <w:noProof/>
                <w:webHidden/>
              </w:rPr>
              <w:instrText xml:space="preserve"> PAGEREF _Toc422251711 \h </w:instrText>
            </w:r>
            <w:r w:rsidR="00F22633">
              <w:rPr>
                <w:noProof/>
                <w:webHidden/>
              </w:rPr>
            </w:r>
            <w:r w:rsidR="00F22633">
              <w:rPr>
                <w:noProof/>
                <w:webHidden/>
              </w:rPr>
              <w:fldChar w:fldCharType="separate"/>
            </w:r>
            <w:r w:rsidR="006E70FC">
              <w:rPr>
                <w:noProof/>
                <w:webHidden/>
              </w:rPr>
              <w:t>30</w:t>
            </w:r>
            <w:r w:rsidR="00F22633">
              <w:rPr>
                <w:noProof/>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712" w:history="1">
            <w:r w:rsidR="00F22633" w:rsidRPr="00AE70A9">
              <w:rPr>
                <w:rStyle w:val="Hyperlink"/>
              </w:rPr>
              <w:t>8.</w:t>
            </w:r>
            <w:r w:rsidR="00F22633">
              <w:rPr>
                <w:rFonts w:asciiTheme="minorHAnsi" w:eastAsiaTheme="minorEastAsia" w:hAnsiTheme="minorHAnsi" w:cstheme="minorBidi"/>
                <w:sz w:val="22"/>
                <w:szCs w:val="22"/>
                <w:lang w:eastAsia="lt-LT"/>
              </w:rPr>
              <w:tab/>
            </w:r>
            <w:r w:rsidR="00F22633" w:rsidRPr="00AE70A9">
              <w:rPr>
                <w:rStyle w:val="Hyperlink"/>
              </w:rPr>
              <w:t>Teisinės ir organizacinės sąlygos</w:t>
            </w:r>
            <w:r w:rsidR="00F22633">
              <w:rPr>
                <w:webHidden/>
              </w:rPr>
              <w:tab/>
            </w:r>
            <w:r w:rsidR="00F22633">
              <w:rPr>
                <w:webHidden/>
              </w:rPr>
              <w:fldChar w:fldCharType="begin"/>
            </w:r>
            <w:r w:rsidR="00F22633">
              <w:rPr>
                <w:webHidden/>
              </w:rPr>
              <w:instrText xml:space="preserve"> PAGEREF _Toc422251712 \h </w:instrText>
            </w:r>
            <w:r w:rsidR="00F22633">
              <w:rPr>
                <w:webHidden/>
              </w:rPr>
            </w:r>
            <w:r w:rsidR="00F22633">
              <w:rPr>
                <w:webHidden/>
              </w:rPr>
              <w:fldChar w:fldCharType="separate"/>
            </w:r>
            <w:r w:rsidR="006E70FC">
              <w:rPr>
                <w:webHidden/>
              </w:rPr>
              <w:t>31</w:t>
            </w:r>
            <w:r w:rsidR="00F22633">
              <w:rPr>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713" w:history="1">
            <w:r w:rsidR="00F22633" w:rsidRPr="00AE70A9">
              <w:rPr>
                <w:rStyle w:val="Hyperlink"/>
              </w:rPr>
              <w:t>9.</w:t>
            </w:r>
            <w:r w:rsidR="00F22633">
              <w:rPr>
                <w:rFonts w:asciiTheme="minorHAnsi" w:eastAsiaTheme="minorEastAsia" w:hAnsiTheme="minorHAnsi" w:cstheme="minorBidi"/>
                <w:sz w:val="22"/>
                <w:szCs w:val="22"/>
                <w:lang w:eastAsia="lt-LT"/>
              </w:rPr>
              <w:tab/>
            </w:r>
            <w:r w:rsidR="00F22633" w:rsidRPr="00AE70A9">
              <w:rPr>
                <w:rStyle w:val="Hyperlink"/>
              </w:rPr>
              <w:t>Modernizavimo projekto valdymas</w:t>
            </w:r>
            <w:r w:rsidR="00F22633">
              <w:rPr>
                <w:webHidden/>
              </w:rPr>
              <w:tab/>
            </w:r>
            <w:r w:rsidR="00F22633">
              <w:rPr>
                <w:webHidden/>
              </w:rPr>
              <w:fldChar w:fldCharType="begin"/>
            </w:r>
            <w:r w:rsidR="00F22633">
              <w:rPr>
                <w:webHidden/>
              </w:rPr>
              <w:instrText xml:space="preserve"> PAGEREF _Toc422251713 \h </w:instrText>
            </w:r>
            <w:r w:rsidR="00F22633">
              <w:rPr>
                <w:webHidden/>
              </w:rPr>
            </w:r>
            <w:r w:rsidR="00F22633">
              <w:rPr>
                <w:webHidden/>
              </w:rPr>
              <w:fldChar w:fldCharType="separate"/>
            </w:r>
            <w:r w:rsidR="006E70FC">
              <w:rPr>
                <w:webHidden/>
              </w:rPr>
              <w:t>32</w:t>
            </w:r>
            <w:r w:rsidR="00F22633">
              <w:rPr>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4" w:history="1">
            <w:r w:rsidR="00F22633" w:rsidRPr="00AE70A9">
              <w:rPr>
                <w:rStyle w:val="Hyperlink"/>
                <w:noProof/>
              </w:rPr>
              <w:t>9.1</w:t>
            </w:r>
            <w:r w:rsidR="00F22633">
              <w:rPr>
                <w:rFonts w:asciiTheme="minorHAnsi" w:eastAsiaTheme="minorEastAsia" w:hAnsiTheme="minorHAnsi" w:cstheme="minorBidi"/>
                <w:noProof/>
                <w:sz w:val="22"/>
                <w:szCs w:val="22"/>
                <w:lang w:eastAsia="lt-LT"/>
              </w:rPr>
              <w:tab/>
            </w:r>
            <w:r w:rsidR="00F22633" w:rsidRPr="00AE70A9">
              <w:rPr>
                <w:rStyle w:val="Hyperlink"/>
                <w:noProof/>
              </w:rPr>
              <w:t>Projekto vykdymo tvarka</w:t>
            </w:r>
            <w:r w:rsidR="00F22633">
              <w:rPr>
                <w:noProof/>
                <w:webHidden/>
              </w:rPr>
              <w:tab/>
            </w:r>
            <w:r w:rsidR="00F22633">
              <w:rPr>
                <w:noProof/>
                <w:webHidden/>
              </w:rPr>
              <w:fldChar w:fldCharType="begin"/>
            </w:r>
            <w:r w:rsidR="00F22633">
              <w:rPr>
                <w:noProof/>
                <w:webHidden/>
              </w:rPr>
              <w:instrText xml:space="preserve"> PAGEREF _Toc422251714 \h </w:instrText>
            </w:r>
            <w:r w:rsidR="00F22633">
              <w:rPr>
                <w:noProof/>
                <w:webHidden/>
              </w:rPr>
            </w:r>
            <w:r w:rsidR="00F22633">
              <w:rPr>
                <w:noProof/>
                <w:webHidden/>
              </w:rPr>
              <w:fldChar w:fldCharType="separate"/>
            </w:r>
            <w:r w:rsidR="006E70FC">
              <w:rPr>
                <w:noProof/>
                <w:webHidden/>
              </w:rPr>
              <w:t>32</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5" w:history="1">
            <w:r w:rsidR="00F22633" w:rsidRPr="00AE70A9">
              <w:rPr>
                <w:rStyle w:val="Hyperlink"/>
                <w:noProof/>
              </w:rPr>
              <w:t>9.2</w:t>
            </w:r>
            <w:r w:rsidR="00F22633">
              <w:rPr>
                <w:rFonts w:asciiTheme="minorHAnsi" w:eastAsiaTheme="minorEastAsia" w:hAnsiTheme="minorHAnsi" w:cstheme="minorBidi"/>
                <w:noProof/>
                <w:sz w:val="22"/>
                <w:szCs w:val="22"/>
                <w:lang w:eastAsia="lt-LT"/>
              </w:rPr>
              <w:tab/>
            </w:r>
            <w:r w:rsidR="00F22633" w:rsidRPr="00AE70A9">
              <w:rPr>
                <w:rStyle w:val="Hyperlink"/>
                <w:noProof/>
              </w:rPr>
              <w:t>Pasirinktas modernizavimo būdas</w:t>
            </w:r>
            <w:r w:rsidR="00F22633">
              <w:rPr>
                <w:noProof/>
                <w:webHidden/>
              </w:rPr>
              <w:tab/>
            </w:r>
            <w:r w:rsidR="00F22633">
              <w:rPr>
                <w:noProof/>
                <w:webHidden/>
              </w:rPr>
              <w:fldChar w:fldCharType="begin"/>
            </w:r>
            <w:r w:rsidR="00F22633">
              <w:rPr>
                <w:noProof/>
                <w:webHidden/>
              </w:rPr>
              <w:instrText xml:space="preserve"> PAGEREF _Toc422251715 \h </w:instrText>
            </w:r>
            <w:r w:rsidR="00F22633">
              <w:rPr>
                <w:noProof/>
                <w:webHidden/>
              </w:rPr>
            </w:r>
            <w:r w:rsidR="00F22633">
              <w:rPr>
                <w:noProof/>
                <w:webHidden/>
              </w:rPr>
              <w:fldChar w:fldCharType="separate"/>
            </w:r>
            <w:r w:rsidR="006E70FC">
              <w:rPr>
                <w:noProof/>
                <w:webHidden/>
              </w:rPr>
              <w:t>33</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6" w:history="1">
            <w:r w:rsidR="00F22633" w:rsidRPr="00AE70A9">
              <w:rPr>
                <w:rStyle w:val="Hyperlink"/>
                <w:noProof/>
              </w:rPr>
              <w:t>9.3</w:t>
            </w:r>
            <w:r w:rsidR="00F22633">
              <w:rPr>
                <w:rFonts w:asciiTheme="minorHAnsi" w:eastAsiaTheme="minorEastAsia" w:hAnsiTheme="minorHAnsi" w:cstheme="minorBidi"/>
                <w:noProof/>
                <w:sz w:val="22"/>
                <w:szCs w:val="22"/>
                <w:lang w:eastAsia="lt-LT"/>
              </w:rPr>
              <w:tab/>
            </w:r>
            <w:r w:rsidR="00F22633" w:rsidRPr="00AE70A9">
              <w:rPr>
                <w:rStyle w:val="Hyperlink"/>
                <w:noProof/>
              </w:rPr>
              <w:t>Finansavimo šaltiniai ir finansavimo tvarka</w:t>
            </w:r>
            <w:r w:rsidR="00F22633">
              <w:rPr>
                <w:noProof/>
                <w:webHidden/>
              </w:rPr>
              <w:tab/>
            </w:r>
            <w:r w:rsidR="00F22633">
              <w:rPr>
                <w:noProof/>
                <w:webHidden/>
              </w:rPr>
              <w:fldChar w:fldCharType="begin"/>
            </w:r>
            <w:r w:rsidR="00F22633">
              <w:rPr>
                <w:noProof/>
                <w:webHidden/>
              </w:rPr>
              <w:instrText xml:space="preserve"> PAGEREF _Toc422251716 \h </w:instrText>
            </w:r>
            <w:r w:rsidR="00F22633">
              <w:rPr>
                <w:noProof/>
                <w:webHidden/>
              </w:rPr>
            </w:r>
            <w:r w:rsidR="00F22633">
              <w:rPr>
                <w:noProof/>
                <w:webHidden/>
              </w:rPr>
              <w:fldChar w:fldCharType="separate"/>
            </w:r>
            <w:r w:rsidR="006E70FC">
              <w:rPr>
                <w:noProof/>
                <w:webHidden/>
              </w:rPr>
              <w:t>33</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7" w:history="1">
            <w:r w:rsidR="00F22633" w:rsidRPr="00AE70A9">
              <w:rPr>
                <w:rStyle w:val="Hyperlink"/>
                <w:noProof/>
              </w:rPr>
              <w:t>9.4</w:t>
            </w:r>
            <w:r w:rsidR="00F22633">
              <w:rPr>
                <w:rFonts w:asciiTheme="minorHAnsi" w:eastAsiaTheme="minorEastAsia" w:hAnsiTheme="minorHAnsi" w:cstheme="minorBidi"/>
                <w:noProof/>
                <w:sz w:val="22"/>
                <w:szCs w:val="22"/>
                <w:lang w:eastAsia="lt-LT"/>
              </w:rPr>
              <w:tab/>
            </w:r>
            <w:r w:rsidR="00F22633" w:rsidRPr="00AE70A9">
              <w:rPr>
                <w:rStyle w:val="Hyperlink"/>
                <w:noProof/>
              </w:rPr>
              <w:t>Darbų grafikas</w:t>
            </w:r>
            <w:r w:rsidR="00F22633">
              <w:rPr>
                <w:noProof/>
                <w:webHidden/>
              </w:rPr>
              <w:tab/>
            </w:r>
            <w:r w:rsidR="00F22633">
              <w:rPr>
                <w:noProof/>
                <w:webHidden/>
              </w:rPr>
              <w:fldChar w:fldCharType="begin"/>
            </w:r>
            <w:r w:rsidR="00F22633">
              <w:rPr>
                <w:noProof/>
                <w:webHidden/>
              </w:rPr>
              <w:instrText xml:space="preserve"> PAGEREF _Toc422251717 \h </w:instrText>
            </w:r>
            <w:r w:rsidR="00F22633">
              <w:rPr>
                <w:noProof/>
                <w:webHidden/>
              </w:rPr>
            </w:r>
            <w:r w:rsidR="00F22633">
              <w:rPr>
                <w:noProof/>
                <w:webHidden/>
              </w:rPr>
              <w:fldChar w:fldCharType="separate"/>
            </w:r>
            <w:r w:rsidR="006E70FC">
              <w:rPr>
                <w:noProof/>
                <w:webHidden/>
              </w:rPr>
              <w:t>34</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8" w:history="1">
            <w:r w:rsidR="00F22633" w:rsidRPr="00AE70A9">
              <w:rPr>
                <w:rStyle w:val="Hyperlink"/>
                <w:noProof/>
              </w:rPr>
              <w:t>9.5</w:t>
            </w:r>
            <w:r w:rsidR="00F22633">
              <w:rPr>
                <w:rFonts w:asciiTheme="minorHAnsi" w:eastAsiaTheme="minorEastAsia" w:hAnsiTheme="minorHAnsi" w:cstheme="minorBidi"/>
                <w:noProof/>
                <w:sz w:val="22"/>
                <w:szCs w:val="22"/>
                <w:lang w:eastAsia="lt-LT"/>
              </w:rPr>
              <w:tab/>
            </w:r>
            <w:r w:rsidR="00F22633" w:rsidRPr="00AE70A9">
              <w:rPr>
                <w:rStyle w:val="Hyperlink"/>
                <w:noProof/>
              </w:rPr>
              <w:t>Atitikimo veiklos ir realizavimo reikalavimams vertinimas (testavimas)</w:t>
            </w:r>
            <w:r w:rsidR="00F22633">
              <w:rPr>
                <w:noProof/>
                <w:webHidden/>
              </w:rPr>
              <w:tab/>
            </w:r>
            <w:r w:rsidR="00F22633">
              <w:rPr>
                <w:noProof/>
                <w:webHidden/>
              </w:rPr>
              <w:fldChar w:fldCharType="begin"/>
            </w:r>
            <w:r w:rsidR="00F22633">
              <w:rPr>
                <w:noProof/>
                <w:webHidden/>
              </w:rPr>
              <w:instrText xml:space="preserve"> PAGEREF _Toc422251718 \h </w:instrText>
            </w:r>
            <w:r w:rsidR="00F22633">
              <w:rPr>
                <w:noProof/>
                <w:webHidden/>
              </w:rPr>
            </w:r>
            <w:r w:rsidR="00F22633">
              <w:rPr>
                <w:noProof/>
                <w:webHidden/>
              </w:rPr>
              <w:fldChar w:fldCharType="separate"/>
            </w:r>
            <w:r w:rsidR="006E70FC">
              <w:rPr>
                <w:noProof/>
                <w:webHidden/>
              </w:rPr>
              <w:t>36</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19" w:history="1">
            <w:r w:rsidR="00F22633" w:rsidRPr="00AE70A9">
              <w:rPr>
                <w:rStyle w:val="Hyperlink"/>
                <w:noProof/>
              </w:rPr>
              <w:t>9.6</w:t>
            </w:r>
            <w:r w:rsidR="00F22633">
              <w:rPr>
                <w:rFonts w:asciiTheme="minorHAnsi" w:eastAsiaTheme="minorEastAsia" w:hAnsiTheme="minorHAnsi" w:cstheme="minorBidi"/>
                <w:noProof/>
                <w:sz w:val="22"/>
                <w:szCs w:val="22"/>
                <w:lang w:eastAsia="lt-LT"/>
              </w:rPr>
              <w:tab/>
            </w:r>
            <w:r w:rsidR="00F22633" w:rsidRPr="00AE70A9">
              <w:rPr>
                <w:rStyle w:val="Hyperlink"/>
                <w:noProof/>
              </w:rPr>
              <w:t>Diegimas ir tinkamumo naudoti įvertinimas</w:t>
            </w:r>
            <w:r w:rsidR="00F22633">
              <w:rPr>
                <w:noProof/>
                <w:webHidden/>
              </w:rPr>
              <w:tab/>
            </w:r>
            <w:r w:rsidR="00F22633">
              <w:rPr>
                <w:noProof/>
                <w:webHidden/>
              </w:rPr>
              <w:fldChar w:fldCharType="begin"/>
            </w:r>
            <w:r w:rsidR="00F22633">
              <w:rPr>
                <w:noProof/>
                <w:webHidden/>
              </w:rPr>
              <w:instrText xml:space="preserve"> PAGEREF _Toc422251719 \h </w:instrText>
            </w:r>
            <w:r w:rsidR="00F22633">
              <w:rPr>
                <w:noProof/>
                <w:webHidden/>
              </w:rPr>
            </w:r>
            <w:r w:rsidR="00F22633">
              <w:rPr>
                <w:noProof/>
                <w:webHidden/>
              </w:rPr>
              <w:fldChar w:fldCharType="separate"/>
            </w:r>
            <w:r w:rsidR="006E70FC">
              <w:rPr>
                <w:noProof/>
                <w:webHidden/>
              </w:rPr>
              <w:t>37</w:t>
            </w:r>
            <w:r w:rsidR="00F22633">
              <w:rPr>
                <w:noProof/>
                <w:webHidden/>
              </w:rPr>
              <w:fldChar w:fldCharType="end"/>
            </w:r>
          </w:hyperlink>
        </w:p>
        <w:p w:rsidR="00F22633" w:rsidRDefault="00636F37">
          <w:pPr>
            <w:pStyle w:val="TOC1"/>
            <w:rPr>
              <w:rFonts w:asciiTheme="minorHAnsi" w:eastAsiaTheme="minorEastAsia" w:hAnsiTheme="minorHAnsi" w:cstheme="minorBidi"/>
              <w:sz w:val="22"/>
              <w:szCs w:val="22"/>
              <w:lang w:eastAsia="lt-LT"/>
            </w:rPr>
          </w:pPr>
          <w:hyperlink w:anchor="_Toc422251721" w:history="1">
            <w:r w:rsidR="00F22633" w:rsidRPr="00AE70A9">
              <w:rPr>
                <w:rStyle w:val="Hyperlink"/>
              </w:rPr>
              <w:t>10.</w:t>
            </w:r>
            <w:r w:rsidR="00F22633">
              <w:rPr>
                <w:rFonts w:asciiTheme="minorHAnsi" w:eastAsiaTheme="minorEastAsia" w:hAnsiTheme="minorHAnsi" w:cstheme="minorBidi"/>
                <w:sz w:val="22"/>
                <w:szCs w:val="22"/>
                <w:lang w:eastAsia="lt-LT"/>
              </w:rPr>
              <w:tab/>
            </w:r>
            <w:r w:rsidR="00F22633" w:rsidRPr="00AE70A9">
              <w:rPr>
                <w:rStyle w:val="Hyperlink"/>
              </w:rPr>
              <w:t>Priedai</w:t>
            </w:r>
            <w:r w:rsidR="00F22633">
              <w:rPr>
                <w:webHidden/>
              </w:rPr>
              <w:tab/>
            </w:r>
            <w:r w:rsidR="00F22633">
              <w:rPr>
                <w:webHidden/>
              </w:rPr>
              <w:fldChar w:fldCharType="begin"/>
            </w:r>
            <w:r w:rsidR="00F22633">
              <w:rPr>
                <w:webHidden/>
              </w:rPr>
              <w:instrText xml:space="preserve"> PAGEREF _Toc422251721 \h </w:instrText>
            </w:r>
            <w:r w:rsidR="00F22633">
              <w:rPr>
                <w:webHidden/>
              </w:rPr>
            </w:r>
            <w:r w:rsidR="00F22633">
              <w:rPr>
                <w:webHidden/>
              </w:rPr>
              <w:fldChar w:fldCharType="separate"/>
            </w:r>
            <w:r w:rsidR="006E70FC">
              <w:rPr>
                <w:webHidden/>
              </w:rPr>
              <w:t>40</w:t>
            </w:r>
            <w:r w:rsidR="00F22633">
              <w:rPr>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22" w:history="1">
            <w:r w:rsidR="00F22633" w:rsidRPr="00AE70A9">
              <w:rPr>
                <w:rStyle w:val="Hyperlink"/>
                <w:noProof/>
              </w:rPr>
              <w:t>10.1.</w:t>
            </w:r>
            <w:r w:rsidR="00F22633">
              <w:rPr>
                <w:rFonts w:asciiTheme="minorHAnsi" w:eastAsiaTheme="minorEastAsia" w:hAnsiTheme="minorHAnsi" w:cstheme="minorBidi"/>
                <w:noProof/>
                <w:sz w:val="22"/>
                <w:szCs w:val="22"/>
                <w:lang w:eastAsia="lt-LT"/>
              </w:rPr>
              <w:tab/>
            </w:r>
            <w:r w:rsidR="00F22633" w:rsidRPr="00AE70A9">
              <w:rPr>
                <w:rStyle w:val="Hyperlink"/>
                <w:noProof/>
              </w:rPr>
              <w:t>Priedas Nr. 1  KRISIN vidinė loginė struktūra</w:t>
            </w:r>
            <w:r w:rsidR="00F22633">
              <w:rPr>
                <w:noProof/>
                <w:webHidden/>
              </w:rPr>
              <w:tab/>
            </w:r>
            <w:r w:rsidR="00F22633">
              <w:rPr>
                <w:noProof/>
                <w:webHidden/>
              </w:rPr>
              <w:fldChar w:fldCharType="begin"/>
            </w:r>
            <w:r w:rsidR="00F22633">
              <w:rPr>
                <w:noProof/>
                <w:webHidden/>
              </w:rPr>
              <w:instrText xml:space="preserve"> PAGEREF _Toc422251722 \h </w:instrText>
            </w:r>
            <w:r w:rsidR="00F22633">
              <w:rPr>
                <w:noProof/>
                <w:webHidden/>
              </w:rPr>
            </w:r>
            <w:r w:rsidR="00F22633">
              <w:rPr>
                <w:noProof/>
                <w:webHidden/>
              </w:rPr>
              <w:fldChar w:fldCharType="separate"/>
            </w:r>
            <w:r w:rsidR="006E70FC">
              <w:rPr>
                <w:noProof/>
                <w:webHidden/>
              </w:rPr>
              <w:t>40</w:t>
            </w:r>
            <w:r w:rsidR="00F22633">
              <w:rPr>
                <w:noProof/>
                <w:webHidden/>
              </w:rPr>
              <w:fldChar w:fldCharType="end"/>
            </w:r>
          </w:hyperlink>
        </w:p>
        <w:p w:rsidR="00F22633" w:rsidRDefault="00636F37">
          <w:pPr>
            <w:pStyle w:val="TOC2"/>
            <w:rPr>
              <w:rFonts w:asciiTheme="minorHAnsi" w:eastAsiaTheme="minorEastAsia" w:hAnsiTheme="minorHAnsi" w:cstheme="minorBidi"/>
              <w:noProof/>
              <w:sz w:val="22"/>
              <w:szCs w:val="22"/>
              <w:lang w:eastAsia="lt-LT"/>
            </w:rPr>
          </w:pPr>
          <w:hyperlink w:anchor="_Toc422251724" w:history="1">
            <w:r w:rsidR="00F22633" w:rsidRPr="00AE70A9">
              <w:rPr>
                <w:rStyle w:val="Hyperlink"/>
                <w:noProof/>
              </w:rPr>
              <w:t>10.2.</w:t>
            </w:r>
            <w:r w:rsidR="00F22633">
              <w:rPr>
                <w:rFonts w:asciiTheme="minorHAnsi" w:eastAsiaTheme="minorEastAsia" w:hAnsiTheme="minorHAnsi" w:cstheme="minorBidi"/>
                <w:noProof/>
                <w:sz w:val="22"/>
                <w:szCs w:val="22"/>
                <w:lang w:eastAsia="lt-LT"/>
              </w:rPr>
              <w:tab/>
            </w:r>
            <w:r w:rsidR="00F22633" w:rsidRPr="00AE70A9">
              <w:rPr>
                <w:rStyle w:val="Hyperlink"/>
                <w:noProof/>
              </w:rPr>
              <w:t>Priedas Nr. 2     Pakeitimų registravimo žurnalas</w:t>
            </w:r>
            <w:r w:rsidR="00F22633">
              <w:rPr>
                <w:noProof/>
                <w:webHidden/>
              </w:rPr>
              <w:tab/>
            </w:r>
            <w:r w:rsidR="00F22633">
              <w:rPr>
                <w:noProof/>
                <w:webHidden/>
              </w:rPr>
              <w:fldChar w:fldCharType="begin"/>
            </w:r>
            <w:r w:rsidR="00F22633">
              <w:rPr>
                <w:noProof/>
                <w:webHidden/>
              </w:rPr>
              <w:instrText xml:space="preserve"> PAGEREF _Toc422251724 \h </w:instrText>
            </w:r>
            <w:r w:rsidR="00F22633">
              <w:rPr>
                <w:noProof/>
                <w:webHidden/>
              </w:rPr>
            </w:r>
            <w:r w:rsidR="00F22633">
              <w:rPr>
                <w:noProof/>
                <w:webHidden/>
              </w:rPr>
              <w:fldChar w:fldCharType="separate"/>
            </w:r>
            <w:r w:rsidR="006E70FC">
              <w:rPr>
                <w:noProof/>
                <w:webHidden/>
              </w:rPr>
              <w:t>42</w:t>
            </w:r>
            <w:r w:rsidR="00F22633">
              <w:rPr>
                <w:noProof/>
                <w:webHidden/>
              </w:rPr>
              <w:fldChar w:fldCharType="end"/>
            </w:r>
          </w:hyperlink>
        </w:p>
        <w:p w:rsidR="00AE0F5A" w:rsidRPr="00780022" w:rsidRDefault="00AE0F5A" w:rsidP="007A3590">
          <w:pPr>
            <w:ind w:right="567"/>
          </w:pPr>
          <w:r w:rsidRPr="00780022">
            <w:rPr>
              <w:bCs/>
            </w:rPr>
            <w:fldChar w:fldCharType="end"/>
          </w:r>
        </w:p>
      </w:sdtContent>
    </w:sdt>
    <w:p w:rsidR="00B31625" w:rsidRPr="00B31625" w:rsidRDefault="00335F21" w:rsidP="003E65EC">
      <w:r>
        <w:br w:type="page"/>
      </w:r>
    </w:p>
    <w:p w:rsidR="00335F21" w:rsidRPr="00513C8F" w:rsidRDefault="00513C8F" w:rsidP="004D7F56">
      <w:pPr>
        <w:pStyle w:val="Heading1"/>
        <w:jc w:val="center"/>
        <w:rPr>
          <w:sz w:val="28"/>
          <w:szCs w:val="28"/>
        </w:rPr>
      </w:pPr>
      <w:bookmarkStart w:id="0" w:name="_Toc422251690"/>
      <w:bookmarkStart w:id="1" w:name="DokSar"/>
      <w:r w:rsidRPr="00513C8F">
        <w:rPr>
          <w:sz w:val="28"/>
          <w:szCs w:val="28"/>
        </w:rPr>
        <w:lastRenderedPageBreak/>
        <w:t>Dokumentų</w:t>
      </w:r>
      <w:r w:rsidR="00B31625" w:rsidRPr="00513C8F">
        <w:rPr>
          <w:sz w:val="28"/>
          <w:szCs w:val="28"/>
        </w:rPr>
        <w:t xml:space="preserve"> </w:t>
      </w:r>
      <w:r w:rsidRPr="00513C8F">
        <w:rPr>
          <w:sz w:val="28"/>
          <w:szCs w:val="28"/>
        </w:rPr>
        <w:t>sąrašas</w:t>
      </w:r>
      <w:bookmarkEnd w:id="0"/>
    </w:p>
    <w:bookmarkEnd w:id="1"/>
    <w:p w:rsidR="00C81737" w:rsidRDefault="003170C9" w:rsidP="00FF0FC5">
      <w:pPr>
        <w:pStyle w:val="ListParagraph"/>
        <w:numPr>
          <w:ilvl w:val="0"/>
          <w:numId w:val="34"/>
        </w:numPr>
        <w:ind w:left="142" w:firstLine="425"/>
      </w:pPr>
      <w:r>
        <w:t>Lietuvos Respublikos švietimo įstatymas;</w:t>
      </w:r>
    </w:p>
    <w:p w:rsidR="00C81737" w:rsidRPr="00C81737" w:rsidRDefault="00C81737" w:rsidP="00FF0FC5">
      <w:pPr>
        <w:pStyle w:val="ListParagraph"/>
        <w:numPr>
          <w:ilvl w:val="0"/>
          <w:numId w:val="34"/>
        </w:numPr>
        <w:ind w:left="142" w:firstLine="425"/>
      </w:pPr>
      <w:r w:rsidRPr="00C81737">
        <w:t>Lietuvos Respubli</w:t>
      </w:r>
      <w:r>
        <w:t>kos mokslo ir studijų įstatymas;</w:t>
      </w:r>
    </w:p>
    <w:p w:rsidR="00C81737" w:rsidRDefault="00C81737" w:rsidP="00FF0FC5">
      <w:pPr>
        <w:pStyle w:val="ListParagraph"/>
        <w:numPr>
          <w:ilvl w:val="0"/>
          <w:numId w:val="34"/>
        </w:numPr>
        <w:ind w:left="142" w:firstLine="425"/>
      </w:pPr>
      <w:r w:rsidRPr="005F0B6C">
        <w:t>Lietuvos Respublikos profesinio mokymo įstatymas</w:t>
      </w:r>
      <w:r>
        <w:t>;</w:t>
      </w:r>
    </w:p>
    <w:p w:rsidR="00B31625" w:rsidRDefault="00B31625" w:rsidP="00FF0FC5">
      <w:pPr>
        <w:pStyle w:val="ListParagraph"/>
        <w:numPr>
          <w:ilvl w:val="0"/>
          <w:numId w:val="34"/>
        </w:numPr>
        <w:ind w:left="142" w:firstLine="425"/>
      </w:pPr>
      <w:r w:rsidRPr="00B31625">
        <w:t xml:space="preserve">Lietuvos Respublikos valstybės informacinių išteklių </w:t>
      </w:r>
      <w:r w:rsidR="00534975">
        <w:t xml:space="preserve">valdymo </w:t>
      </w:r>
      <w:r w:rsidRPr="00B31625">
        <w:t>įstatymas</w:t>
      </w:r>
      <w:r w:rsidR="004A177D">
        <w:t>;</w:t>
      </w:r>
    </w:p>
    <w:p w:rsidR="00E60896" w:rsidRDefault="00E60896" w:rsidP="00FF0FC5">
      <w:pPr>
        <w:pStyle w:val="ListParagraph"/>
        <w:numPr>
          <w:ilvl w:val="0"/>
          <w:numId w:val="34"/>
        </w:numPr>
        <w:spacing w:before="240" w:after="120"/>
        <w:ind w:left="142" w:firstLine="425"/>
      </w:pPr>
      <w:r w:rsidRPr="00553779">
        <w:t>Informacinės visuomenės plėtros komiteto prie Susisiekimo ministerijos direktoriaus 20</w:t>
      </w:r>
      <w:r>
        <w:t>14 m. vasario 25 d. įsakymas Nr.</w:t>
      </w:r>
      <w:r w:rsidRPr="00553779">
        <w:t xml:space="preserve"> T-29 „Dėl Valstybės informacinių sistemų gyvavimo ciklo valdymo metodikos patvirtinimo“;</w:t>
      </w:r>
    </w:p>
    <w:p w:rsidR="00E60896" w:rsidRPr="00553779" w:rsidRDefault="00E60896" w:rsidP="00FF0FC5">
      <w:pPr>
        <w:pStyle w:val="ListParagraph"/>
        <w:numPr>
          <w:ilvl w:val="0"/>
          <w:numId w:val="34"/>
        </w:numPr>
        <w:spacing w:before="240" w:after="120"/>
        <w:ind w:left="142" w:firstLine="425"/>
      </w:pPr>
      <w:r w:rsidRPr="00553779">
        <w:t>Lietuvos Respublikos Vyriausybės 2013 m. vasario 27 d. nutarimas Nr. 180 „Dėl Valstybės informacinių sistemų steigimo, kūrimo, modernizavimo ir likvidavimo tvarkos aprašo patvirtinimo“;</w:t>
      </w:r>
    </w:p>
    <w:p w:rsidR="00E60896" w:rsidRPr="00553779" w:rsidRDefault="00E60896" w:rsidP="00FF0FC5">
      <w:pPr>
        <w:pStyle w:val="ListParagraph"/>
        <w:numPr>
          <w:ilvl w:val="0"/>
          <w:numId w:val="34"/>
        </w:numPr>
        <w:spacing w:before="240" w:after="120"/>
        <w:ind w:left="142" w:firstLine="425"/>
      </w:pPr>
      <w:r w:rsidRPr="00553779">
        <w:t>Lietuvos Respublikos Vyriausybės  2013 m. liepos 24 d. nutarimas Nr. 716 „Dėl Bendrųjų elektroninės informacijos saugos reikalavimų aprašo, saugos dokumentų turinio gairių aprašo ir valstybės informacinių sistemų, registrų ir kitų informacinių sistemų klasifikavimo ir elektroninės informacijos svarbos nustatymo gairių aprašo patvirtinimo“;</w:t>
      </w:r>
    </w:p>
    <w:p w:rsidR="00E60896" w:rsidRDefault="00E60896" w:rsidP="00FF0FC5">
      <w:pPr>
        <w:pStyle w:val="ListParagraph"/>
        <w:numPr>
          <w:ilvl w:val="0"/>
          <w:numId w:val="34"/>
        </w:numPr>
        <w:spacing w:before="240" w:after="120"/>
        <w:ind w:left="142" w:firstLine="425"/>
      </w:pPr>
      <w:r w:rsidRPr="00553779">
        <w:t>Lietuvos Respublikos vidaus reikalų ministro 2013 m. spalio 4 d. įsakymas Nr. 1V-832 „Dėl Techninių valstybės registrų (kadastrų), žinybinių registrų, valstybės informacinių sistemų ir kitų informacinių sistemų elektroninės informacijos saugos reikalavimų patvirtinimo“;</w:t>
      </w:r>
    </w:p>
    <w:p w:rsidR="00812797" w:rsidRPr="004F6849" w:rsidRDefault="00812797" w:rsidP="00FF0FC5">
      <w:pPr>
        <w:pStyle w:val="ListParagraph"/>
        <w:numPr>
          <w:ilvl w:val="0"/>
          <w:numId w:val="34"/>
        </w:numPr>
        <w:spacing w:before="240" w:after="120"/>
        <w:ind w:left="142" w:firstLine="425"/>
      </w:pPr>
      <w:r w:rsidRPr="00553779">
        <w:t>Lietuvos Respublikos</w:t>
      </w:r>
      <w:r>
        <w:t xml:space="preserve"> švietimo ir mokslo ministro </w:t>
      </w:r>
      <w:r w:rsidRPr="00812797">
        <w:t>2014 m. gruodžio 22</w:t>
      </w:r>
      <w:r>
        <w:t xml:space="preserve"> d. įsakymas Nr. V-1233 ,,</w:t>
      </w:r>
      <w:r w:rsidRPr="00FF0FC5">
        <w:rPr>
          <w:bCs/>
        </w:rPr>
        <w:t>Dėl švietimo ir mokslo srities registrams ir informacinėms sistemoms būdingų klasifikatorių kūrimo, tvarkymo ir naudojimo taisyklių patvirtinimo“;</w:t>
      </w:r>
    </w:p>
    <w:p w:rsidR="004A177D" w:rsidRPr="004A177D" w:rsidRDefault="004A177D" w:rsidP="00FF0FC5">
      <w:pPr>
        <w:pStyle w:val="Default"/>
        <w:numPr>
          <w:ilvl w:val="0"/>
          <w:numId w:val="34"/>
        </w:numPr>
        <w:spacing w:line="360" w:lineRule="auto"/>
        <w:ind w:left="142" w:firstLine="425"/>
        <w:jc w:val="both"/>
        <w:rPr>
          <w:color w:val="000000" w:themeColor="text1"/>
        </w:rPr>
      </w:pPr>
      <w:r w:rsidRPr="004A177D">
        <w:rPr>
          <w:sz w:val="23"/>
          <w:szCs w:val="23"/>
        </w:rPr>
        <w:t xml:space="preserve">Švietimo ir mokslo informacinių sistemų, registrų ir klasifikatorių apskaitos informacinės sistemos (KRISIN) nuostatai, </w:t>
      </w:r>
      <w:r w:rsidRPr="004A177D">
        <w:rPr>
          <w:color w:val="000000" w:themeColor="text1"/>
        </w:rPr>
        <w:t xml:space="preserve">patvirtinti </w:t>
      </w:r>
      <w:r w:rsidRPr="004A177D">
        <w:rPr>
          <w:sz w:val="23"/>
          <w:szCs w:val="23"/>
        </w:rPr>
        <w:t>Švietimo informacinių technologijų centro direktoriaus 2011 m. lapkričio 8 d. įsakym</w:t>
      </w:r>
      <w:r>
        <w:rPr>
          <w:sz w:val="23"/>
          <w:szCs w:val="23"/>
        </w:rPr>
        <w:t>u</w:t>
      </w:r>
      <w:r w:rsidRPr="004A177D">
        <w:rPr>
          <w:sz w:val="23"/>
          <w:szCs w:val="23"/>
        </w:rPr>
        <w:t xml:space="preserve"> Nr. V1-142</w:t>
      </w:r>
      <w:r w:rsidR="00892066">
        <w:rPr>
          <w:sz w:val="23"/>
          <w:szCs w:val="23"/>
        </w:rPr>
        <w:t>,</w:t>
      </w:r>
      <w:r>
        <w:rPr>
          <w:sz w:val="23"/>
          <w:szCs w:val="23"/>
        </w:rPr>
        <w:t xml:space="preserve"> pakeisti 2013 m. liepos 31 d. įsakymu Nr. V1-74</w:t>
      </w:r>
      <w:r w:rsidR="005831EB">
        <w:rPr>
          <w:sz w:val="23"/>
          <w:szCs w:val="23"/>
        </w:rPr>
        <w:t>;</w:t>
      </w:r>
    </w:p>
    <w:p w:rsidR="004A177D" w:rsidRPr="00FF0FC5" w:rsidRDefault="00A4423D" w:rsidP="00FF0FC5">
      <w:pPr>
        <w:pStyle w:val="ListParagraph"/>
        <w:numPr>
          <w:ilvl w:val="0"/>
          <w:numId w:val="34"/>
        </w:numPr>
        <w:ind w:left="142" w:firstLine="425"/>
        <w:rPr>
          <w:color w:val="000000" w:themeColor="text1"/>
        </w:rPr>
      </w:pPr>
      <w:r w:rsidRPr="00FF0FC5">
        <w:rPr>
          <w:sz w:val="23"/>
          <w:szCs w:val="23"/>
        </w:rPr>
        <w:t xml:space="preserve">Švietimo ir mokslo informacinių sistemų, registrų ir klasifikatorių apskaitos informacinės sistemos (KRISIN) saugos nuostatai, </w:t>
      </w:r>
      <w:r w:rsidRPr="00FF0FC5">
        <w:rPr>
          <w:color w:val="000000" w:themeColor="text1"/>
        </w:rPr>
        <w:t xml:space="preserve">patvirtinti </w:t>
      </w:r>
      <w:r w:rsidRPr="00FF0FC5">
        <w:rPr>
          <w:sz w:val="23"/>
          <w:szCs w:val="23"/>
        </w:rPr>
        <w:t>Švietimo informacinių technologijų centro direktoriaus 2009 m. birželio 8 d. įsakymu Nr. V1-74</w:t>
      </w:r>
      <w:r w:rsidR="00892066" w:rsidRPr="00FF0FC5">
        <w:rPr>
          <w:sz w:val="23"/>
          <w:szCs w:val="23"/>
        </w:rPr>
        <w:t>,</w:t>
      </w:r>
      <w:r w:rsidRPr="00FF0FC5">
        <w:rPr>
          <w:sz w:val="23"/>
          <w:szCs w:val="23"/>
        </w:rPr>
        <w:t xml:space="preserve"> pakeisti 2013 m. liepos 31 įsakymu Nr. V1-73</w:t>
      </w:r>
      <w:r w:rsidR="005831EB">
        <w:rPr>
          <w:sz w:val="23"/>
          <w:szCs w:val="23"/>
        </w:rPr>
        <w:t>;</w:t>
      </w:r>
    </w:p>
    <w:p w:rsidR="004773C0" w:rsidRPr="00FF0FC5" w:rsidRDefault="004773C0" w:rsidP="00FF0FC5">
      <w:pPr>
        <w:pStyle w:val="ListParagraph"/>
        <w:numPr>
          <w:ilvl w:val="0"/>
          <w:numId w:val="34"/>
        </w:numPr>
        <w:ind w:left="142" w:firstLine="425"/>
        <w:rPr>
          <w:color w:val="000000" w:themeColor="text1"/>
        </w:rPr>
      </w:pPr>
      <w:r w:rsidRPr="00FF0FC5">
        <w:rPr>
          <w:sz w:val="23"/>
          <w:szCs w:val="23"/>
        </w:rPr>
        <w:t xml:space="preserve">Švietimo ir mokslo informacinių sistemų, registrų ir klasifikatorių apskaitos informacinės sistemos (KRISIN) specifikacija (2013 metų </w:t>
      </w:r>
      <w:r w:rsidR="00462860" w:rsidRPr="00FF0FC5">
        <w:rPr>
          <w:sz w:val="23"/>
          <w:szCs w:val="23"/>
        </w:rPr>
        <w:t>rugsėjo</w:t>
      </w:r>
      <w:r w:rsidRPr="00FF0FC5">
        <w:rPr>
          <w:sz w:val="23"/>
          <w:szCs w:val="23"/>
        </w:rPr>
        <w:t xml:space="preserve"> mėnesio projektinė specifikacijos versija)</w:t>
      </w:r>
      <w:r w:rsidR="00201790">
        <w:rPr>
          <w:sz w:val="23"/>
          <w:szCs w:val="23"/>
        </w:rPr>
        <w:t>.</w:t>
      </w:r>
    </w:p>
    <w:p w:rsidR="00645CF1" w:rsidRPr="00513C8F" w:rsidRDefault="00645CF1" w:rsidP="004D7F56">
      <w:pPr>
        <w:pStyle w:val="Heading1"/>
        <w:jc w:val="center"/>
        <w:rPr>
          <w:sz w:val="28"/>
          <w:szCs w:val="28"/>
        </w:rPr>
      </w:pPr>
      <w:bookmarkStart w:id="2" w:name="_Toc422251691"/>
      <w:r w:rsidRPr="00513C8F">
        <w:rPr>
          <w:sz w:val="28"/>
          <w:szCs w:val="28"/>
        </w:rPr>
        <w:lastRenderedPageBreak/>
        <w:t>S</w:t>
      </w:r>
      <w:r w:rsidR="00513C8F" w:rsidRPr="00513C8F">
        <w:rPr>
          <w:sz w:val="28"/>
          <w:szCs w:val="28"/>
        </w:rPr>
        <w:t>ąvokos ir sutrumpinimai</w:t>
      </w:r>
      <w:bookmarkEnd w:id="2"/>
    </w:p>
    <w:p w:rsidR="004E03FC" w:rsidRDefault="004E03FC" w:rsidP="003E65EC">
      <w:pPr>
        <w:spacing w:before="120" w:after="120"/>
      </w:pPr>
      <w:r w:rsidRPr="00B153F5">
        <w:t xml:space="preserve"> </w:t>
      </w:r>
      <w:r>
        <w:t>Dokumente panaudotos sąvokos ir sutrumpinimai</w:t>
      </w:r>
      <w:r w:rsidR="00F14AE9">
        <w:t>:</w:t>
      </w:r>
    </w:p>
    <w:tbl>
      <w:tblPr>
        <w:tblStyle w:val="TableGrid"/>
        <w:tblW w:w="0" w:type="auto"/>
        <w:tblInd w:w="-176" w:type="dxa"/>
        <w:tblLook w:val="04A0" w:firstRow="1" w:lastRow="0" w:firstColumn="1" w:lastColumn="0" w:noHBand="0" w:noVBand="1"/>
      </w:tblPr>
      <w:tblGrid>
        <w:gridCol w:w="2251"/>
        <w:gridCol w:w="7313"/>
      </w:tblGrid>
      <w:tr w:rsidR="004E03FC" w:rsidRPr="004E03FC" w:rsidTr="008C5DE3">
        <w:tc>
          <w:tcPr>
            <w:tcW w:w="2269" w:type="dxa"/>
            <w:vAlign w:val="center"/>
          </w:tcPr>
          <w:p w:rsidR="004E03FC" w:rsidRPr="004E03FC" w:rsidRDefault="004E03FC" w:rsidP="003E65EC">
            <w:pPr>
              <w:spacing w:beforeLines="60" w:before="144" w:afterLines="60" w:after="144" w:line="240" w:lineRule="auto"/>
              <w:ind w:firstLine="0"/>
              <w:jc w:val="center"/>
              <w:rPr>
                <w:rFonts w:eastAsia="Arial Unicode MS"/>
                <w:b/>
                <w:lang w:eastAsia="en-US"/>
              </w:rPr>
            </w:pPr>
            <w:r w:rsidRPr="004E03FC">
              <w:rPr>
                <w:rFonts w:eastAsia="Arial Unicode MS"/>
                <w:b/>
                <w:lang w:eastAsia="en-US"/>
              </w:rPr>
              <w:t>Sąvoka, terminas, sutrumpinimas</w:t>
            </w:r>
          </w:p>
        </w:tc>
        <w:tc>
          <w:tcPr>
            <w:tcW w:w="7513" w:type="dxa"/>
            <w:vAlign w:val="center"/>
          </w:tcPr>
          <w:p w:rsidR="004E03FC" w:rsidRPr="004E03FC" w:rsidRDefault="004E03FC" w:rsidP="003E65EC">
            <w:pPr>
              <w:spacing w:beforeLines="60" w:before="144" w:afterLines="60" w:after="144" w:line="240" w:lineRule="auto"/>
              <w:ind w:firstLine="0"/>
              <w:jc w:val="center"/>
              <w:rPr>
                <w:rFonts w:eastAsia="Arial Unicode MS"/>
                <w:b/>
                <w:lang w:eastAsia="en-US"/>
              </w:rPr>
            </w:pPr>
            <w:r w:rsidRPr="004E03FC">
              <w:rPr>
                <w:rFonts w:eastAsia="Arial Unicode MS"/>
                <w:b/>
                <w:lang w:eastAsia="en-US"/>
              </w:rPr>
              <w:t>Paaiškinimas</w:t>
            </w:r>
          </w:p>
        </w:tc>
      </w:tr>
      <w:tr w:rsidR="004773C0" w:rsidRPr="004E03FC" w:rsidTr="008C5DE3">
        <w:tc>
          <w:tcPr>
            <w:tcW w:w="2269" w:type="dxa"/>
          </w:tcPr>
          <w:p w:rsidR="004773C0" w:rsidRPr="00C81737" w:rsidRDefault="004773C0" w:rsidP="003E65EC">
            <w:pPr>
              <w:ind w:firstLine="0"/>
              <w:jc w:val="left"/>
            </w:pPr>
            <w:r>
              <w:t>AIKOS 2</w:t>
            </w:r>
          </w:p>
        </w:tc>
        <w:tc>
          <w:tcPr>
            <w:tcW w:w="7513" w:type="dxa"/>
          </w:tcPr>
          <w:p w:rsidR="004773C0" w:rsidRPr="00C81737" w:rsidRDefault="004773C0" w:rsidP="008C5DE3">
            <w:pPr>
              <w:spacing w:before="100" w:beforeAutospacing="1" w:after="100" w:afterAutospacing="1" w:line="240" w:lineRule="auto"/>
              <w:ind w:firstLine="38"/>
            </w:pPr>
            <w:r>
              <w:t>Atviros informavimo, konsultavimo ir orientavimo sistemos (AIKOS) plėtra projektas</w:t>
            </w:r>
          </w:p>
        </w:tc>
      </w:tr>
      <w:tr w:rsidR="00C81737" w:rsidRPr="004E03FC" w:rsidTr="008C5DE3">
        <w:tc>
          <w:tcPr>
            <w:tcW w:w="2269" w:type="dxa"/>
          </w:tcPr>
          <w:p w:rsidR="00C81737" w:rsidRPr="00C81737" w:rsidRDefault="00C81737" w:rsidP="003E65EC">
            <w:pPr>
              <w:ind w:firstLine="0"/>
              <w:jc w:val="left"/>
            </w:pPr>
            <w:r w:rsidRPr="00C81737">
              <w:t>Automatinis būdas</w:t>
            </w:r>
          </w:p>
        </w:tc>
        <w:tc>
          <w:tcPr>
            <w:tcW w:w="7513" w:type="dxa"/>
          </w:tcPr>
          <w:p w:rsidR="00C81737" w:rsidRPr="00C81737" w:rsidRDefault="00C81737" w:rsidP="008C5DE3">
            <w:pPr>
              <w:spacing w:before="100" w:beforeAutospacing="1" w:after="100" w:afterAutospacing="1" w:line="240" w:lineRule="auto"/>
              <w:ind w:firstLine="38"/>
            </w:pPr>
            <w:r w:rsidRPr="00C81737">
              <w:t>Procesas, vykstantis nedalyvaujant žmogui</w:t>
            </w:r>
          </w:p>
        </w:tc>
      </w:tr>
      <w:tr w:rsidR="00C81737" w:rsidRPr="004E03FC" w:rsidTr="008C5DE3">
        <w:tc>
          <w:tcPr>
            <w:tcW w:w="2269" w:type="dxa"/>
            <w:vAlign w:val="center"/>
          </w:tcPr>
          <w:p w:rsidR="00C81737" w:rsidRDefault="00C81737" w:rsidP="003E65EC">
            <w:pPr>
              <w:spacing w:beforeLines="60" w:before="144" w:afterLines="60" w:after="144" w:line="240" w:lineRule="auto"/>
              <w:ind w:firstLine="0"/>
              <w:jc w:val="left"/>
              <w:rPr>
                <w:rFonts w:eastAsia="Arial Unicode MS"/>
                <w:lang w:eastAsia="en-US"/>
              </w:rPr>
            </w:pPr>
            <w:r>
              <w:rPr>
                <w:rFonts w:eastAsia="Arial Unicode MS"/>
                <w:lang w:eastAsia="en-US"/>
              </w:rPr>
              <w:t>ITC</w:t>
            </w:r>
          </w:p>
        </w:tc>
        <w:tc>
          <w:tcPr>
            <w:tcW w:w="7513" w:type="dxa"/>
          </w:tcPr>
          <w:p w:rsidR="00C81737" w:rsidRPr="004A177D" w:rsidRDefault="00C81737" w:rsidP="008C5DE3">
            <w:pPr>
              <w:spacing w:beforeLines="60" w:before="144" w:afterLines="60" w:after="144" w:line="240" w:lineRule="auto"/>
              <w:ind w:firstLine="0"/>
              <w:rPr>
                <w:sz w:val="23"/>
                <w:szCs w:val="23"/>
              </w:rPr>
            </w:pPr>
            <w:r>
              <w:rPr>
                <w:sz w:val="23"/>
                <w:szCs w:val="23"/>
              </w:rPr>
              <w:t>Švietimo informacinių technologijų centras</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sidRPr="004E03FC">
              <w:rPr>
                <w:rFonts w:eastAsia="Arial Unicode MS"/>
                <w:lang w:eastAsia="en-US"/>
              </w:rPr>
              <w:t>DBVS</w:t>
            </w:r>
          </w:p>
        </w:tc>
        <w:tc>
          <w:tcPr>
            <w:tcW w:w="7513" w:type="dxa"/>
            <w:vAlign w:val="center"/>
          </w:tcPr>
          <w:p w:rsidR="008C5DE3" w:rsidRPr="004E03FC" w:rsidRDefault="005831EB" w:rsidP="008C5DE3">
            <w:pPr>
              <w:spacing w:beforeLines="60" w:before="144" w:afterLines="60" w:after="144" w:line="240" w:lineRule="auto"/>
              <w:ind w:firstLine="0"/>
              <w:rPr>
                <w:rFonts w:eastAsia="Arial Unicode MS"/>
                <w:lang w:eastAsia="en-US"/>
              </w:rPr>
            </w:pPr>
            <w:r>
              <w:rPr>
                <w:rFonts w:eastAsia="Arial Unicode MS"/>
                <w:lang w:eastAsia="en-US"/>
              </w:rPr>
              <w:t xml:space="preserve">Duomenų bazių valdymo sistema </w:t>
            </w:r>
            <w:proofErr w:type="spellStart"/>
            <w:r>
              <w:rPr>
                <w:rFonts w:eastAsia="Arial Unicode MS"/>
                <w:lang w:eastAsia="en-US"/>
              </w:rPr>
              <w:t>Informix</w:t>
            </w:r>
            <w:proofErr w:type="spellEnd"/>
            <w:r>
              <w:rPr>
                <w:rFonts w:eastAsia="Arial Unicode MS"/>
                <w:lang w:eastAsia="en-US"/>
              </w:rPr>
              <w:t xml:space="preserve"> darbui su Microsoft Windows</w:t>
            </w:r>
          </w:p>
        </w:tc>
      </w:tr>
      <w:tr w:rsidR="008C5DE3" w:rsidRPr="004E03FC" w:rsidTr="008C5DE3">
        <w:tc>
          <w:tcPr>
            <w:tcW w:w="2269" w:type="dxa"/>
          </w:tcPr>
          <w:p w:rsidR="008C5DE3" w:rsidRPr="003A39A7" w:rsidRDefault="008C5DE3" w:rsidP="002377AD">
            <w:pPr>
              <w:spacing w:before="100" w:beforeAutospacing="1" w:after="100" w:afterAutospacing="1"/>
              <w:ind w:firstLine="0"/>
              <w:jc w:val="left"/>
            </w:pPr>
            <w:r w:rsidRPr="003A39A7">
              <w:t>LAN</w:t>
            </w:r>
          </w:p>
        </w:tc>
        <w:tc>
          <w:tcPr>
            <w:tcW w:w="7513" w:type="dxa"/>
          </w:tcPr>
          <w:p w:rsidR="008C5DE3" w:rsidRPr="00B41A07" w:rsidRDefault="008C5DE3" w:rsidP="008C5DE3">
            <w:pPr>
              <w:spacing w:before="100" w:beforeAutospacing="1" w:after="100" w:afterAutospacing="1" w:line="240" w:lineRule="auto"/>
              <w:ind w:firstLine="33"/>
              <w:rPr>
                <w:sz w:val="20"/>
                <w:szCs w:val="20"/>
              </w:rPr>
            </w:pPr>
            <w:r w:rsidRPr="003A39A7">
              <w:t xml:space="preserve">Angl. </w:t>
            </w:r>
            <w:proofErr w:type="spellStart"/>
            <w:r w:rsidRPr="003A39A7">
              <w:rPr>
                <w:i/>
                <w:iCs/>
              </w:rPr>
              <w:t>Local</w:t>
            </w:r>
            <w:proofErr w:type="spellEnd"/>
            <w:r w:rsidRPr="003A39A7">
              <w:rPr>
                <w:i/>
                <w:iCs/>
              </w:rPr>
              <w:t xml:space="preserve"> </w:t>
            </w:r>
            <w:proofErr w:type="spellStart"/>
            <w:r w:rsidRPr="003A39A7">
              <w:rPr>
                <w:i/>
                <w:iCs/>
              </w:rPr>
              <w:t>Area</w:t>
            </w:r>
            <w:proofErr w:type="spellEnd"/>
            <w:r w:rsidRPr="003A39A7">
              <w:rPr>
                <w:i/>
                <w:iCs/>
              </w:rPr>
              <w:t xml:space="preserve"> </w:t>
            </w:r>
            <w:proofErr w:type="spellStart"/>
            <w:r w:rsidRPr="003A39A7">
              <w:rPr>
                <w:i/>
                <w:iCs/>
              </w:rPr>
              <w:t>Network</w:t>
            </w:r>
            <w:proofErr w:type="spellEnd"/>
            <w:r>
              <w:t xml:space="preserve"> – l</w:t>
            </w:r>
            <w:r w:rsidRPr="003A39A7">
              <w:t xml:space="preserve">okalusis </w:t>
            </w:r>
            <w:r>
              <w:t xml:space="preserve">ryšių </w:t>
            </w:r>
            <w:r w:rsidRPr="003A39A7">
              <w:t>tinklas</w:t>
            </w:r>
            <w:r>
              <w:t xml:space="preserve">. </w:t>
            </w:r>
            <w:r w:rsidRPr="003A39A7">
              <w:t>Kompiuterių ir su jais susijusių įrenginių, besinaudojančių bendromis ryšio linijomis arba bevieliu ryšiu, grupė. Tipiniu atveju kompiuteriai ar kiti įrenginiai dalinasi vieno procesoriaus ar tarnybinės stoties resursais</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Pr>
                <w:rFonts w:eastAsia="Arial Unicode MS"/>
                <w:lang w:eastAsia="en-US"/>
              </w:rPr>
              <w:t>KLAS DB</w:t>
            </w:r>
          </w:p>
        </w:tc>
        <w:tc>
          <w:tcPr>
            <w:tcW w:w="7513" w:type="dxa"/>
            <w:vAlign w:val="center"/>
          </w:tcPr>
          <w:p w:rsidR="008C5DE3" w:rsidRPr="004E03FC" w:rsidRDefault="008C5DE3" w:rsidP="008C5DE3">
            <w:pPr>
              <w:spacing w:beforeLines="60" w:before="144" w:afterLines="60" w:after="144" w:line="240" w:lineRule="auto"/>
              <w:ind w:firstLine="0"/>
              <w:rPr>
                <w:rFonts w:eastAsia="Arial Unicode MS"/>
                <w:lang w:eastAsia="en-US"/>
              </w:rPr>
            </w:pPr>
            <w:r w:rsidRPr="004A177D">
              <w:rPr>
                <w:sz w:val="23"/>
                <w:szCs w:val="23"/>
              </w:rPr>
              <w:t>Švietimo ir mokslo</w:t>
            </w:r>
            <w:r>
              <w:rPr>
                <w:sz w:val="23"/>
                <w:szCs w:val="23"/>
              </w:rPr>
              <w:t xml:space="preserve"> klasifikatorių duomenų bazės programinė įranga</w:t>
            </w:r>
          </w:p>
        </w:tc>
      </w:tr>
      <w:tr w:rsidR="008C5DE3" w:rsidRPr="004E03FC" w:rsidTr="008C5DE3">
        <w:tc>
          <w:tcPr>
            <w:tcW w:w="2269" w:type="dxa"/>
            <w:vAlign w:val="center"/>
          </w:tcPr>
          <w:p w:rsidR="008C5DE3" w:rsidRPr="004E03FC" w:rsidRDefault="008C5DE3" w:rsidP="003E65EC">
            <w:pPr>
              <w:spacing w:beforeLines="60" w:before="144" w:afterLines="60" w:after="144" w:line="240" w:lineRule="auto"/>
              <w:ind w:firstLine="0"/>
              <w:jc w:val="left"/>
              <w:rPr>
                <w:rFonts w:eastAsia="Arial Unicode MS"/>
                <w:lang w:eastAsia="en-US"/>
              </w:rPr>
            </w:pPr>
            <w:r>
              <w:rPr>
                <w:rFonts w:eastAsia="Arial Unicode MS"/>
                <w:lang w:eastAsia="en-US"/>
              </w:rPr>
              <w:t>KRISIN</w:t>
            </w:r>
          </w:p>
        </w:tc>
        <w:tc>
          <w:tcPr>
            <w:tcW w:w="7513" w:type="dxa"/>
          </w:tcPr>
          <w:p w:rsidR="008C5DE3" w:rsidRPr="004E03FC" w:rsidRDefault="008C5DE3" w:rsidP="008C5DE3">
            <w:pPr>
              <w:spacing w:beforeLines="60" w:before="144" w:afterLines="60" w:after="144" w:line="240" w:lineRule="auto"/>
              <w:ind w:firstLine="0"/>
              <w:rPr>
                <w:rFonts w:eastAsia="Arial Unicode MS"/>
                <w:lang w:eastAsia="en-US"/>
              </w:rPr>
            </w:pPr>
            <w:r w:rsidRPr="004A177D">
              <w:rPr>
                <w:sz w:val="23"/>
                <w:szCs w:val="23"/>
              </w:rPr>
              <w:t>Švietimo ir mokslo informacinių sistemų, registrų ir klasifikatorių apskaitos informacin</w:t>
            </w:r>
            <w:r>
              <w:rPr>
                <w:sz w:val="23"/>
                <w:szCs w:val="23"/>
              </w:rPr>
              <w:t>ė</w:t>
            </w:r>
            <w:r w:rsidRPr="004A177D">
              <w:rPr>
                <w:sz w:val="23"/>
                <w:szCs w:val="23"/>
              </w:rPr>
              <w:t xml:space="preserve"> sistem</w:t>
            </w:r>
            <w:r>
              <w:rPr>
                <w:sz w:val="23"/>
                <w:szCs w:val="23"/>
              </w:rPr>
              <w:t>a</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Pr>
                <w:rFonts w:eastAsia="Arial Unicode MS"/>
                <w:lang w:eastAsia="en-US"/>
              </w:rPr>
              <w:t>KRISIN viešasis naudotojas</w:t>
            </w:r>
          </w:p>
        </w:tc>
        <w:tc>
          <w:tcPr>
            <w:tcW w:w="7513" w:type="dxa"/>
          </w:tcPr>
          <w:p w:rsidR="008C5DE3" w:rsidRPr="004E03FC" w:rsidRDefault="008C5DE3" w:rsidP="008C5DE3">
            <w:pPr>
              <w:spacing w:beforeLines="60" w:before="144" w:afterLines="60" w:after="144" w:line="240" w:lineRule="auto"/>
              <w:ind w:firstLine="0"/>
              <w:rPr>
                <w:rFonts w:eastAsia="Arial Unicode MS"/>
                <w:lang w:eastAsia="en-US"/>
              </w:rPr>
            </w:pPr>
            <w:r>
              <w:rPr>
                <w:rFonts w:eastAsia="Arial Unicode MS"/>
                <w:lang w:eastAsia="en-US"/>
              </w:rPr>
              <w:t xml:space="preserve">Naudotojas, žinantis KRISIN svetainės adresą ir galintis matyti KRISIN objekto nustatytus viešuosius duomenis </w:t>
            </w:r>
          </w:p>
        </w:tc>
      </w:tr>
      <w:tr w:rsidR="008C5DE3" w:rsidRPr="004E03FC" w:rsidTr="008C5DE3">
        <w:tc>
          <w:tcPr>
            <w:tcW w:w="2269" w:type="dxa"/>
            <w:vAlign w:val="center"/>
          </w:tcPr>
          <w:p w:rsidR="008C5DE3" w:rsidRDefault="008C5DE3" w:rsidP="002377AD">
            <w:pPr>
              <w:spacing w:beforeLines="60" w:before="144" w:afterLines="60" w:after="144" w:line="240" w:lineRule="auto"/>
              <w:ind w:firstLine="0"/>
              <w:jc w:val="left"/>
              <w:rPr>
                <w:rFonts w:eastAsia="Arial Unicode MS"/>
                <w:lang w:eastAsia="en-US"/>
              </w:rPr>
            </w:pPr>
            <w:r>
              <w:rPr>
                <w:rFonts w:eastAsia="Arial Unicode MS"/>
                <w:lang w:eastAsia="en-US"/>
              </w:rPr>
              <w:t>KRISIN registruotas naudotojas – duomenų teikėjas</w:t>
            </w:r>
          </w:p>
        </w:tc>
        <w:tc>
          <w:tcPr>
            <w:tcW w:w="7513" w:type="dxa"/>
          </w:tcPr>
          <w:p w:rsidR="008C5DE3" w:rsidRPr="007007BC" w:rsidRDefault="008C5DE3" w:rsidP="008C5DE3">
            <w:pPr>
              <w:spacing w:beforeLines="60" w:before="144" w:afterLines="60" w:after="144" w:line="240" w:lineRule="auto"/>
              <w:ind w:firstLine="0"/>
              <w:rPr>
                <w:rFonts w:eastAsia="Calibri"/>
              </w:rPr>
            </w:pPr>
            <w:r>
              <w:rPr>
                <w:rFonts w:eastAsia="Calibri"/>
              </w:rPr>
              <w:t>Švietimo ir mokslo informacinių sistemų, registrų ir klasifikatorių tvarkytojai, kitų, švietimo sistemai reikalingų, klasifikatorių tvarkytojai, registruoti</w:t>
            </w:r>
            <w:r>
              <w:rPr>
                <w:rFonts w:eastAsia="Arial Unicode MS"/>
                <w:lang w:eastAsia="en-US"/>
              </w:rPr>
              <w:t xml:space="preserve"> KRISIN PĮ aplinkoje ir galintys teikti, tikslinti pateiktus apskaitos duomenis, susiformuoti ir matyti, atsisiųsti išrašais KRISIN objektų viešuosius ir kt. registruotam vartotojui skirtus duomenis</w:t>
            </w:r>
          </w:p>
        </w:tc>
      </w:tr>
      <w:tr w:rsidR="008C5DE3" w:rsidRPr="004E03FC" w:rsidTr="008C5DE3">
        <w:tc>
          <w:tcPr>
            <w:tcW w:w="2269" w:type="dxa"/>
            <w:vAlign w:val="center"/>
          </w:tcPr>
          <w:p w:rsidR="008C5DE3" w:rsidRPr="00A46D6F" w:rsidRDefault="008C5DE3" w:rsidP="002377AD">
            <w:pPr>
              <w:ind w:firstLine="0"/>
              <w:jc w:val="left"/>
              <w:rPr>
                <w:rFonts w:eastAsia="Calibri"/>
              </w:rPr>
            </w:pPr>
            <w:r>
              <w:rPr>
                <w:rFonts w:eastAsia="Calibri"/>
              </w:rPr>
              <w:t>KRISIN t</w:t>
            </w:r>
            <w:r w:rsidRPr="00A46D6F">
              <w:rPr>
                <w:rFonts w:eastAsia="Calibri"/>
              </w:rPr>
              <w:t>varkytojas</w:t>
            </w:r>
          </w:p>
        </w:tc>
        <w:tc>
          <w:tcPr>
            <w:tcW w:w="7513" w:type="dxa"/>
            <w:vAlign w:val="center"/>
          </w:tcPr>
          <w:p w:rsidR="008C5DE3" w:rsidRPr="007007BC" w:rsidRDefault="008C5DE3" w:rsidP="008C5DE3">
            <w:pPr>
              <w:spacing w:line="240" w:lineRule="auto"/>
              <w:ind w:firstLine="0"/>
              <w:jc w:val="left"/>
              <w:rPr>
                <w:rFonts w:eastAsia="Calibri"/>
              </w:rPr>
            </w:pPr>
            <w:r w:rsidRPr="007007BC">
              <w:rPr>
                <w:rFonts w:eastAsia="Calibri"/>
              </w:rPr>
              <w:t>Švietimo i</w:t>
            </w:r>
            <w:r>
              <w:rPr>
                <w:rFonts w:eastAsia="Calibri"/>
              </w:rPr>
              <w:t>nformacinių technologijų centro specialistas, tvarkantis KRISIN objektus</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Pr>
                <w:rFonts w:eastAsia="Arial Unicode MS"/>
                <w:lang w:eastAsia="en-US"/>
              </w:rPr>
              <w:t>KRISIN administratorius</w:t>
            </w:r>
          </w:p>
        </w:tc>
        <w:tc>
          <w:tcPr>
            <w:tcW w:w="7513" w:type="dxa"/>
          </w:tcPr>
          <w:p w:rsidR="008C5DE3" w:rsidRPr="004E03FC" w:rsidRDefault="008C5DE3" w:rsidP="008C5DE3">
            <w:pPr>
              <w:spacing w:beforeLines="60" w:before="144" w:afterLines="60" w:after="144" w:line="240" w:lineRule="auto"/>
              <w:ind w:firstLine="0"/>
              <w:rPr>
                <w:rFonts w:eastAsia="Arial Unicode MS"/>
                <w:lang w:eastAsia="en-US"/>
              </w:rPr>
            </w:pPr>
            <w:r w:rsidRPr="007007BC">
              <w:rPr>
                <w:rFonts w:eastAsia="Calibri"/>
              </w:rPr>
              <w:t>Švietimo i</w:t>
            </w:r>
            <w:r>
              <w:rPr>
                <w:rFonts w:eastAsia="Calibri"/>
              </w:rPr>
              <w:t>nformacinių technologijų centro specialistas, administruojantis KRISIN registruotus naudotojus</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Pr>
                <w:rFonts w:eastAsia="Arial Unicode MS"/>
                <w:lang w:eastAsia="en-US"/>
              </w:rPr>
              <w:t>KTTS</w:t>
            </w:r>
          </w:p>
        </w:tc>
        <w:tc>
          <w:tcPr>
            <w:tcW w:w="7513" w:type="dxa"/>
            <w:vAlign w:val="center"/>
          </w:tcPr>
          <w:p w:rsidR="008C5DE3" w:rsidRPr="004E03FC" w:rsidRDefault="008C5DE3" w:rsidP="008C5DE3">
            <w:pPr>
              <w:spacing w:beforeLines="60" w:before="144" w:afterLines="60" w:after="144" w:line="240" w:lineRule="auto"/>
              <w:ind w:firstLine="0"/>
              <w:rPr>
                <w:rFonts w:eastAsia="Arial Unicode MS"/>
                <w:lang w:eastAsia="en-US"/>
              </w:rPr>
            </w:pPr>
            <w:r w:rsidRPr="004A177D">
              <w:rPr>
                <w:sz w:val="23"/>
                <w:szCs w:val="23"/>
              </w:rPr>
              <w:t>Švietimo ir mokslo</w:t>
            </w:r>
            <w:r>
              <w:rPr>
                <w:sz w:val="23"/>
                <w:szCs w:val="23"/>
              </w:rPr>
              <w:t xml:space="preserve"> klasifikatorių tvarkymo, teikimo sistema</w:t>
            </w:r>
          </w:p>
        </w:tc>
      </w:tr>
      <w:tr w:rsidR="008C5DE3" w:rsidRPr="004E03FC" w:rsidTr="008C5DE3">
        <w:tc>
          <w:tcPr>
            <w:tcW w:w="2269" w:type="dxa"/>
            <w:vAlign w:val="center"/>
          </w:tcPr>
          <w:p w:rsidR="008C5DE3" w:rsidRDefault="008C5DE3" w:rsidP="003E65EC">
            <w:pPr>
              <w:spacing w:beforeLines="60" w:before="144" w:afterLines="60" w:after="144" w:line="240" w:lineRule="auto"/>
              <w:ind w:firstLine="0"/>
              <w:jc w:val="left"/>
              <w:rPr>
                <w:rFonts w:eastAsia="Arial Unicode MS"/>
                <w:lang w:eastAsia="en-US"/>
              </w:rPr>
            </w:pPr>
            <w:r>
              <w:rPr>
                <w:rFonts w:eastAsia="Arial Unicode MS"/>
                <w:lang w:eastAsia="en-US"/>
              </w:rPr>
              <w:t>RISI</w:t>
            </w:r>
          </w:p>
        </w:tc>
        <w:tc>
          <w:tcPr>
            <w:tcW w:w="7513" w:type="dxa"/>
            <w:vAlign w:val="center"/>
          </w:tcPr>
          <w:p w:rsidR="008C5DE3" w:rsidRPr="004E03FC" w:rsidRDefault="008C5DE3" w:rsidP="008C5DE3">
            <w:pPr>
              <w:spacing w:beforeLines="60" w:before="144" w:afterLines="60" w:after="144" w:line="240" w:lineRule="auto"/>
              <w:ind w:firstLine="0"/>
              <w:rPr>
                <w:rFonts w:eastAsia="Arial Unicode MS"/>
                <w:lang w:eastAsia="en-US"/>
              </w:rPr>
            </w:pPr>
            <w:r w:rsidRPr="004A177D">
              <w:rPr>
                <w:sz w:val="23"/>
                <w:szCs w:val="23"/>
              </w:rPr>
              <w:t>Švietimo ir mokslo</w:t>
            </w:r>
            <w:r>
              <w:rPr>
                <w:sz w:val="23"/>
                <w:szCs w:val="23"/>
              </w:rPr>
              <w:t xml:space="preserve"> registrų ir informacinių sistemų apskaitos sistema</w:t>
            </w:r>
          </w:p>
        </w:tc>
      </w:tr>
      <w:tr w:rsidR="008C5DE3" w:rsidRPr="004E03FC" w:rsidTr="008C5DE3">
        <w:tc>
          <w:tcPr>
            <w:tcW w:w="2269" w:type="dxa"/>
            <w:vAlign w:val="center"/>
          </w:tcPr>
          <w:p w:rsidR="008C5DE3" w:rsidRPr="004E03FC" w:rsidRDefault="008C5DE3" w:rsidP="002377AD">
            <w:pPr>
              <w:spacing w:beforeLines="60" w:before="144" w:afterLines="60" w:after="144" w:line="240" w:lineRule="auto"/>
              <w:ind w:firstLine="0"/>
              <w:jc w:val="left"/>
              <w:rPr>
                <w:rFonts w:eastAsia="Arial Unicode MS"/>
                <w:lang w:eastAsia="en-US"/>
              </w:rPr>
            </w:pPr>
            <w:r w:rsidRPr="004E03FC">
              <w:rPr>
                <w:rFonts w:eastAsia="Arial Unicode MS"/>
                <w:lang w:eastAsia="en-US"/>
              </w:rPr>
              <w:t>XML</w:t>
            </w:r>
          </w:p>
        </w:tc>
        <w:tc>
          <w:tcPr>
            <w:tcW w:w="7513" w:type="dxa"/>
          </w:tcPr>
          <w:p w:rsidR="008C5DE3" w:rsidRPr="004E03FC" w:rsidRDefault="008C5DE3" w:rsidP="008C5DE3">
            <w:pPr>
              <w:spacing w:beforeLines="60" w:before="144" w:afterLines="60" w:after="144" w:line="240" w:lineRule="auto"/>
              <w:ind w:firstLine="0"/>
              <w:rPr>
                <w:rFonts w:eastAsia="Arial Unicode MS"/>
                <w:lang w:eastAsia="en-US"/>
              </w:rPr>
            </w:pPr>
            <w:r>
              <w:rPr>
                <w:rFonts w:eastAsia="Arial Unicode MS"/>
                <w:lang w:eastAsia="en-US"/>
              </w:rPr>
              <w:t>WS (</w:t>
            </w:r>
            <w:proofErr w:type="spellStart"/>
            <w:r>
              <w:rPr>
                <w:rFonts w:eastAsia="Arial Unicode MS"/>
                <w:lang w:eastAsia="en-US"/>
              </w:rPr>
              <w:t>Web</w:t>
            </w:r>
            <w:proofErr w:type="spellEnd"/>
            <w:r>
              <w:rPr>
                <w:rFonts w:eastAsia="Arial Unicode MS"/>
                <w:lang w:eastAsia="en-US"/>
              </w:rPr>
              <w:t xml:space="preserve"> </w:t>
            </w:r>
            <w:proofErr w:type="spellStart"/>
            <w:r>
              <w:rPr>
                <w:rFonts w:eastAsia="Arial Unicode MS"/>
                <w:lang w:eastAsia="en-US"/>
              </w:rPr>
              <w:t>Service</w:t>
            </w:r>
            <w:proofErr w:type="spellEnd"/>
            <w:r>
              <w:rPr>
                <w:rFonts w:eastAsia="Arial Unicode MS"/>
                <w:lang w:eastAsia="en-US"/>
              </w:rPr>
              <w:t>)</w:t>
            </w:r>
            <w:r w:rsidR="005831EB">
              <w:rPr>
                <w:rFonts w:eastAsia="Arial Unicode MS"/>
                <w:lang w:eastAsia="en-US"/>
              </w:rPr>
              <w:t xml:space="preserve"> komunikavimo protokolas</w:t>
            </w:r>
          </w:p>
        </w:tc>
      </w:tr>
      <w:tr w:rsidR="008C5DE3" w:rsidRPr="004E03FC" w:rsidTr="008C5DE3">
        <w:tc>
          <w:tcPr>
            <w:tcW w:w="2269" w:type="dxa"/>
            <w:vAlign w:val="center"/>
          </w:tcPr>
          <w:p w:rsidR="008C5DE3" w:rsidRPr="004E03FC" w:rsidRDefault="008C5DE3" w:rsidP="003E65EC">
            <w:pPr>
              <w:spacing w:beforeLines="60" w:before="144" w:afterLines="60" w:after="144" w:line="240" w:lineRule="auto"/>
              <w:ind w:firstLine="0"/>
              <w:jc w:val="left"/>
              <w:rPr>
                <w:rFonts w:eastAsia="Arial Unicode MS"/>
                <w:lang w:eastAsia="en-US"/>
              </w:rPr>
            </w:pPr>
            <w:r>
              <w:rPr>
                <w:rFonts w:eastAsia="Arial Unicode MS"/>
                <w:lang w:eastAsia="en-US"/>
              </w:rPr>
              <w:t>WS</w:t>
            </w:r>
          </w:p>
        </w:tc>
        <w:tc>
          <w:tcPr>
            <w:tcW w:w="7513" w:type="dxa"/>
          </w:tcPr>
          <w:p w:rsidR="008C5DE3" w:rsidRPr="004E03FC" w:rsidRDefault="008C5DE3" w:rsidP="008C5DE3">
            <w:pPr>
              <w:spacing w:beforeLines="60" w:before="144" w:afterLines="60" w:after="144" w:line="240" w:lineRule="auto"/>
              <w:ind w:firstLine="0"/>
              <w:rPr>
                <w:rFonts w:eastAsia="Arial Unicode MS"/>
                <w:lang w:eastAsia="en-US"/>
              </w:rPr>
            </w:pPr>
            <w:r w:rsidRPr="004E03FC">
              <w:rPr>
                <w:rFonts w:eastAsia="Arial Unicode MS"/>
                <w:lang w:eastAsia="en-US"/>
              </w:rPr>
              <w:t>Bendravimo tarp dviejų elektroninių prietaisų tin</w:t>
            </w:r>
            <w:r w:rsidR="005831EB">
              <w:rPr>
                <w:rFonts w:eastAsia="Arial Unicode MS"/>
                <w:lang w:eastAsia="en-US"/>
              </w:rPr>
              <w:t>kle metodas (angl. </w:t>
            </w:r>
            <w:proofErr w:type="spellStart"/>
            <w:r w:rsidR="005831EB">
              <w:rPr>
                <w:rFonts w:eastAsia="Arial Unicode MS"/>
                <w:lang w:eastAsia="en-US"/>
              </w:rPr>
              <w:t>Web</w:t>
            </w:r>
            <w:proofErr w:type="spellEnd"/>
            <w:r w:rsidR="005831EB">
              <w:rPr>
                <w:rFonts w:eastAsia="Arial Unicode MS"/>
                <w:lang w:eastAsia="en-US"/>
              </w:rPr>
              <w:t> </w:t>
            </w:r>
            <w:proofErr w:type="spellStart"/>
            <w:r w:rsidR="005831EB">
              <w:rPr>
                <w:rFonts w:eastAsia="Arial Unicode MS"/>
                <w:lang w:eastAsia="en-US"/>
              </w:rPr>
              <w:t>Service</w:t>
            </w:r>
            <w:proofErr w:type="spellEnd"/>
            <w:r w:rsidR="005831EB">
              <w:rPr>
                <w:rFonts w:eastAsia="Arial Unicode MS"/>
                <w:lang w:eastAsia="en-US"/>
              </w:rPr>
              <w:t>)</w:t>
            </w:r>
          </w:p>
        </w:tc>
      </w:tr>
    </w:tbl>
    <w:p w:rsidR="00645CF1" w:rsidRPr="00513C8F" w:rsidRDefault="00E1647B" w:rsidP="004D7F56">
      <w:pPr>
        <w:pStyle w:val="Heading1"/>
        <w:jc w:val="center"/>
        <w:rPr>
          <w:sz w:val="28"/>
          <w:szCs w:val="28"/>
        </w:rPr>
      </w:pPr>
      <w:bookmarkStart w:id="3" w:name="_Toc422251692"/>
      <w:r w:rsidRPr="00513C8F">
        <w:rPr>
          <w:sz w:val="28"/>
          <w:szCs w:val="28"/>
        </w:rPr>
        <w:lastRenderedPageBreak/>
        <w:t>Į</w:t>
      </w:r>
      <w:r w:rsidR="00513C8F" w:rsidRPr="00513C8F">
        <w:rPr>
          <w:sz w:val="28"/>
          <w:szCs w:val="28"/>
        </w:rPr>
        <w:t>vadas</w:t>
      </w:r>
      <w:bookmarkEnd w:id="3"/>
    </w:p>
    <w:p w:rsidR="00E1647B" w:rsidRDefault="00E1647B" w:rsidP="003E65EC">
      <w:pPr>
        <w:spacing w:line="240" w:lineRule="auto"/>
        <w:jc w:val="center"/>
        <w:rPr>
          <w:b/>
          <w:color w:val="000000" w:themeColor="text1"/>
        </w:rPr>
      </w:pPr>
    </w:p>
    <w:p w:rsidR="000B6F2E" w:rsidRDefault="000B6F2E" w:rsidP="003E65EC">
      <w:pPr>
        <w:spacing w:after="120"/>
        <w:ind w:firstLine="425"/>
      </w:pPr>
      <w:r>
        <w:t xml:space="preserve">Šis dokumentas yra </w:t>
      </w:r>
      <w:r w:rsidRPr="004A177D">
        <w:rPr>
          <w:sz w:val="23"/>
          <w:szCs w:val="23"/>
        </w:rPr>
        <w:t>Švietimo ir mokslo informacinių sistemų, registrų ir klasifikatorių apskaitos informacin</w:t>
      </w:r>
      <w:r>
        <w:rPr>
          <w:sz w:val="23"/>
          <w:szCs w:val="23"/>
        </w:rPr>
        <w:t>ės</w:t>
      </w:r>
      <w:r w:rsidRPr="004A177D">
        <w:rPr>
          <w:sz w:val="23"/>
          <w:szCs w:val="23"/>
        </w:rPr>
        <w:t xml:space="preserve"> sistem</w:t>
      </w:r>
      <w:r>
        <w:rPr>
          <w:sz w:val="23"/>
          <w:szCs w:val="23"/>
        </w:rPr>
        <w:t>os</w:t>
      </w:r>
      <w:r>
        <w:t xml:space="preserve"> (KRISIN) modernizavimo specifikacija</w:t>
      </w:r>
      <w:r w:rsidR="006426CC">
        <w:t xml:space="preserve"> </w:t>
      </w:r>
      <w:r w:rsidR="00193FB7">
        <w:t>(</w:t>
      </w:r>
      <w:r w:rsidR="006426CC">
        <w:t>versija2.0</w:t>
      </w:r>
      <w:r>
        <w:t>.</w:t>
      </w:r>
      <w:r w:rsidR="00193FB7">
        <w:t>).</w:t>
      </w:r>
      <w:r>
        <w:t xml:space="preserve"> KRISIN modernizuojama, vykdant AIKOS 2 projektą („Atviros informavimo, konsultavimo ir orientavimo sistemos (</w:t>
      </w:r>
      <w:r w:rsidR="00DE3BC2">
        <w:t>AIKOS) sukūrimas ir plėtojimas“,</w:t>
      </w:r>
      <w:r>
        <w:t xml:space="preserve"> projekto Nr. BPD2004-ERPF-1.5.0-07-04/003)</w:t>
      </w:r>
      <w:r w:rsidR="00193FB7">
        <w:t>.</w:t>
      </w:r>
      <w:r w:rsidR="006426CC">
        <w:t xml:space="preserve"> </w:t>
      </w:r>
      <w:r w:rsidR="00193FB7">
        <w:t>KRISIN</w:t>
      </w:r>
      <w:r w:rsidR="006426CC">
        <w:t xml:space="preserve"> yra šio projekto </w:t>
      </w:r>
      <w:r w:rsidR="00F70624">
        <w:t xml:space="preserve">sudedamoji </w:t>
      </w:r>
      <w:r w:rsidR="006426CC">
        <w:t>dalis</w:t>
      </w:r>
      <w:r>
        <w:t>.</w:t>
      </w:r>
    </w:p>
    <w:p w:rsidR="00977BA7" w:rsidRDefault="00193FB7" w:rsidP="003E65EC">
      <w:pPr>
        <w:ind w:firstLine="567"/>
      </w:pPr>
      <w:r>
        <w:t xml:space="preserve">Esama </w:t>
      </w:r>
      <w:r w:rsidR="00E1647B" w:rsidRPr="00C2521A">
        <w:t xml:space="preserve">Švietimo ir mokslo informacinių sistemų, registrų ir klasifikatorių apskaitos informacinė sistema (KRISIN) </w:t>
      </w:r>
      <w:r w:rsidR="006426CC">
        <w:t xml:space="preserve">yra </w:t>
      </w:r>
      <w:r w:rsidR="00BF173C">
        <w:t>vidaus administravimui skirta informacinė sistema, apimanti teisinių, organizacinių ir technologinių priemonių visumą</w:t>
      </w:r>
      <w:r w:rsidR="00977BA7">
        <w:t>.</w:t>
      </w:r>
      <w:r w:rsidR="006426CC">
        <w:t xml:space="preserve"> Ją sudaro</w:t>
      </w:r>
      <w:r>
        <w:t xml:space="preserve"> 3 atskirai funkcionuojančios programinės įrangos</w:t>
      </w:r>
      <w:r w:rsidR="00DE3BC2">
        <w:t xml:space="preserve"> ir jų duomenų bazės</w:t>
      </w:r>
      <w:r w:rsidR="006426CC">
        <w:t>, kurių pagalba yra kaupiami apskaitos duomenys apie švietimo ir mokslo srities informacines sistema</w:t>
      </w:r>
      <w:r w:rsidR="00DE3BC2">
        <w:t xml:space="preserve">s, registrus, klasifikatorius bei </w:t>
      </w:r>
      <w:r w:rsidR="006426CC">
        <w:t xml:space="preserve"> jų reikšmes. </w:t>
      </w:r>
    </w:p>
    <w:p w:rsidR="00E1647B" w:rsidRPr="00C2521A" w:rsidRDefault="00EC09B0" w:rsidP="003E65EC">
      <w:pPr>
        <w:ind w:firstLine="567"/>
      </w:pPr>
      <w:r>
        <w:t xml:space="preserve">Modernizuojama </w:t>
      </w:r>
      <w:r w:rsidR="00977BA7">
        <w:t>KRISIN</w:t>
      </w:r>
      <w:r w:rsidR="00530075" w:rsidRPr="00C2521A">
        <w:t xml:space="preserve"> </w:t>
      </w:r>
      <w:r>
        <w:t>numato</w:t>
      </w:r>
      <w:r w:rsidR="00530075" w:rsidRPr="00C2521A">
        <w:t xml:space="preserve"> </w:t>
      </w:r>
      <w:r w:rsidR="00A675A1">
        <w:t xml:space="preserve">apjungti </w:t>
      </w:r>
      <w:r w:rsidR="002377AD">
        <w:t xml:space="preserve">atskirai funkcionuojančias </w:t>
      </w:r>
      <w:r w:rsidR="00A675A1">
        <w:t>programines įranga</w:t>
      </w:r>
      <w:r w:rsidR="00DE3BC2">
        <w:t>s</w:t>
      </w:r>
      <w:r w:rsidR="00A675A1">
        <w:t xml:space="preserve"> </w:t>
      </w:r>
      <w:r w:rsidR="002377AD">
        <w:t xml:space="preserve">ir jų bazes </w:t>
      </w:r>
      <w:r w:rsidR="00A675A1">
        <w:t>į</w:t>
      </w:r>
      <w:r w:rsidR="00DE3BC2">
        <w:t xml:space="preserve"> vientisą programinę įrangą </w:t>
      </w:r>
      <w:r w:rsidR="00E1647B" w:rsidRPr="00C2521A">
        <w:t xml:space="preserve">ir vienoje </w:t>
      </w:r>
      <w:r w:rsidR="00977BA7">
        <w:t>KRISIN DB</w:t>
      </w:r>
      <w:r w:rsidR="00E1647B" w:rsidRPr="00C2521A">
        <w:t xml:space="preserve"> r</w:t>
      </w:r>
      <w:r>
        <w:t>i</w:t>
      </w:r>
      <w:r w:rsidR="00E1647B" w:rsidRPr="00C2521A">
        <w:t>nk</w:t>
      </w:r>
      <w:r>
        <w:t>ti</w:t>
      </w:r>
      <w:r w:rsidR="00E1647B" w:rsidRPr="00C2521A">
        <w:t xml:space="preserve">, </w:t>
      </w:r>
      <w:r>
        <w:t>kaupti</w:t>
      </w:r>
      <w:r w:rsidR="00E1647B" w:rsidRPr="00C2521A">
        <w:t>, tvark</w:t>
      </w:r>
      <w:r>
        <w:t>yti</w:t>
      </w:r>
      <w:r w:rsidR="00530075" w:rsidRPr="00C2521A">
        <w:t xml:space="preserve"> </w:t>
      </w:r>
      <w:r w:rsidR="00D44B4A">
        <w:t xml:space="preserve">apskaitos </w:t>
      </w:r>
      <w:r w:rsidR="00E1647B" w:rsidRPr="00C2521A">
        <w:t xml:space="preserve">informaciją apie švietimo įstaigose </w:t>
      </w:r>
      <w:r w:rsidR="000E72B3" w:rsidRPr="00C2521A">
        <w:t>veikiančias</w:t>
      </w:r>
      <w:r w:rsidR="00E1647B" w:rsidRPr="00C2521A">
        <w:t xml:space="preserve"> informacines sistemas, registrus, klasifikatorius</w:t>
      </w:r>
      <w:r w:rsidR="00435B34">
        <w:t xml:space="preserve"> ir</w:t>
      </w:r>
      <w:r w:rsidR="00530075" w:rsidRPr="00C2521A">
        <w:t xml:space="preserve"> klasifikatorių</w:t>
      </w:r>
      <w:r w:rsidR="000530E8">
        <w:t xml:space="preserve"> reikšmes. Numato</w:t>
      </w:r>
      <w:r w:rsidR="00DE3BC2">
        <w:t xml:space="preserve"> praplėsti apskaitos informaciją </w:t>
      </w:r>
      <w:r w:rsidR="002377AD">
        <w:t xml:space="preserve">trūkstamomis </w:t>
      </w:r>
      <w:r w:rsidR="00DE3BC2">
        <w:t xml:space="preserve">įteisinančių dokumentų laikmenomis ir </w:t>
      </w:r>
      <w:r>
        <w:t xml:space="preserve">išsamiau </w:t>
      </w:r>
      <w:r w:rsidR="00C2521A">
        <w:t>infor</w:t>
      </w:r>
      <w:r w:rsidR="00977BA7">
        <w:t>muo</w:t>
      </w:r>
      <w:r>
        <w:t>ti</w:t>
      </w:r>
      <w:r w:rsidR="00977BA7">
        <w:t xml:space="preserve"> naudotoją </w:t>
      </w:r>
      <w:r w:rsidR="00C2521A">
        <w:t xml:space="preserve">apie </w:t>
      </w:r>
      <w:r w:rsidR="00193FB7">
        <w:t xml:space="preserve">veikiančias </w:t>
      </w:r>
      <w:r w:rsidR="00D44B4A">
        <w:t xml:space="preserve">švietimo ir mokslo </w:t>
      </w:r>
      <w:r w:rsidR="00435B34">
        <w:t xml:space="preserve">srities </w:t>
      </w:r>
      <w:r w:rsidR="00193FB7">
        <w:t>informacinių sistemas</w:t>
      </w:r>
      <w:r w:rsidR="000E72B3" w:rsidRPr="00C2521A">
        <w:t>, registr</w:t>
      </w:r>
      <w:r w:rsidR="00193FB7">
        <w:t>us</w:t>
      </w:r>
      <w:r w:rsidR="000E72B3" w:rsidRPr="00C2521A">
        <w:t xml:space="preserve"> ir klasifikatori</w:t>
      </w:r>
      <w:r w:rsidR="00193FB7">
        <w:t>us</w:t>
      </w:r>
      <w:r>
        <w:t xml:space="preserve">. </w:t>
      </w:r>
      <w:r w:rsidR="00DE3BC2">
        <w:t>KRISIN s</w:t>
      </w:r>
      <w:r w:rsidR="000E72B3" w:rsidRPr="00C2521A">
        <w:t xml:space="preserve">iekia </w:t>
      </w:r>
      <w:r w:rsidR="008621AF">
        <w:t>pažin</w:t>
      </w:r>
      <w:r w:rsidR="00435B34">
        <w:t>ti</w:t>
      </w:r>
      <w:r w:rsidR="00977BA7">
        <w:t xml:space="preserve"> </w:t>
      </w:r>
      <w:r w:rsidR="00E1647B" w:rsidRPr="00C2521A">
        <w:t>veikianči</w:t>
      </w:r>
      <w:r w:rsidR="00DE3BC2">
        <w:t>ų</w:t>
      </w:r>
      <w:r w:rsidR="00E1647B" w:rsidRPr="00C2521A">
        <w:t xml:space="preserve"> švietimo ir moks</w:t>
      </w:r>
      <w:r w:rsidR="000530E8">
        <w:t>lo srities informacines sistemų</w:t>
      </w:r>
      <w:r w:rsidR="00E1647B" w:rsidRPr="00C2521A">
        <w:t>, registr</w:t>
      </w:r>
      <w:r w:rsidR="000530E8">
        <w:t>ų</w:t>
      </w:r>
      <w:r w:rsidR="00E1647B" w:rsidRPr="00C2521A">
        <w:t xml:space="preserve">, </w:t>
      </w:r>
      <w:r w:rsidR="00DE3BC2" w:rsidRPr="00C2521A">
        <w:t>integr</w:t>
      </w:r>
      <w:r w:rsidR="00DE3BC2">
        <w:t xml:space="preserve">avimo </w:t>
      </w:r>
      <w:r w:rsidR="00193FB7">
        <w:t>galimybes</w:t>
      </w:r>
      <w:r w:rsidR="00DE3BC2">
        <w:t>,</w:t>
      </w:r>
      <w:r w:rsidR="00193FB7">
        <w:t xml:space="preserve"> </w:t>
      </w:r>
      <w:r w:rsidR="00A675A1">
        <w:t xml:space="preserve">skatinti </w:t>
      </w:r>
      <w:r w:rsidR="000E72B3" w:rsidRPr="00C2521A">
        <w:t>duomenų išraš</w:t>
      </w:r>
      <w:r w:rsidR="008974A9" w:rsidRPr="00C2521A">
        <w:t>u</w:t>
      </w:r>
      <w:r w:rsidR="000E72B3" w:rsidRPr="00C2521A">
        <w:t>s</w:t>
      </w:r>
      <w:r w:rsidR="00A675A1">
        <w:t xml:space="preserve"> </w:t>
      </w:r>
      <w:r w:rsidR="00A675A1" w:rsidRPr="00C2521A">
        <w:t>naudo</w:t>
      </w:r>
      <w:r w:rsidR="00A675A1">
        <w:t>ti</w:t>
      </w:r>
      <w:r w:rsidR="000E72B3" w:rsidRPr="00C2521A">
        <w:t xml:space="preserve"> iš vieno šaltinio (vienos </w:t>
      </w:r>
      <w:r w:rsidR="00D44B4A">
        <w:t xml:space="preserve">informacinės sistemos ar registro </w:t>
      </w:r>
      <w:r w:rsidR="000E72B3" w:rsidRPr="00C2521A">
        <w:t>duomenų bazės)</w:t>
      </w:r>
      <w:r w:rsidR="00E1647B" w:rsidRPr="00C2521A">
        <w:t xml:space="preserve">, </w:t>
      </w:r>
      <w:r>
        <w:t>taikyti</w:t>
      </w:r>
      <w:r w:rsidR="00E1647B" w:rsidRPr="00C2521A">
        <w:t xml:space="preserve"> </w:t>
      </w:r>
      <w:r w:rsidR="002377AD">
        <w:t xml:space="preserve">reikalingą </w:t>
      </w:r>
      <w:r w:rsidR="00435B34">
        <w:t xml:space="preserve">duomenims </w:t>
      </w:r>
      <w:r w:rsidR="00977BA7">
        <w:t>vienodą klasifikaciją</w:t>
      </w:r>
      <w:r w:rsidR="00193FB7">
        <w:t>, taik</w:t>
      </w:r>
      <w:r w:rsidR="000530E8">
        <w:t xml:space="preserve">yti </w:t>
      </w:r>
      <w:r w:rsidR="00E1647B" w:rsidRPr="00C2521A">
        <w:t>šiuolaikišk</w:t>
      </w:r>
      <w:r w:rsidR="00977BA7">
        <w:t>a</w:t>
      </w:r>
      <w:r w:rsidR="00E1647B" w:rsidRPr="00C2521A">
        <w:t>s kompiuterių techn</w:t>
      </w:r>
      <w:r w:rsidR="00977BA7">
        <w:t>ologijas</w:t>
      </w:r>
      <w:r w:rsidR="008621AF">
        <w:t xml:space="preserve"> ir interneto </w:t>
      </w:r>
      <w:r w:rsidR="00435B34">
        <w:t>ryši</w:t>
      </w:r>
      <w:r w:rsidR="000530E8">
        <w:t>us.</w:t>
      </w:r>
    </w:p>
    <w:p w:rsidR="00C2521A" w:rsidRPr="00C2521A" w:rsidRDefault="008974A9" w:rsidP="003E65EC">
      <w:pPr>
        <w:ind w:firstLine="567"/>
      </w:pPr>
      <w:r w:rsidRPr="00C2521A">
        <w:t xml:space="preserve">Švietimo ir mokslo informacinių sistemų, registrų ir klasifikatorių apskaitos informacinė sistemos (KRISIN) valdytojas ir tvarkytojas yra Švietimo informacinių technologijų centras. </w:t>
      </w:r>
    </w:p>
    <w:p w:rsidR="00C2521A" w:rsidRPr="00C2521A" w:rsidRDefault="00F70624" w:rsidP="003E65EC">
      <w:pPr>
        <w:ind w:firstLine="567"/>
        <w:rPr>
          <w:color w:val="000000" w:themeColor="text1"/>
        </w:rPr>
      </w:pPr>
      <w:r>
        <w:t xml:space="preserve">Modernizuojamos </w:t>
      </w:r>
      <w:r w:rsidR="00C2521A" w:rsidRPr="00C2521A">
        <w:t xml:space="preserve">Švietimo ir mokslo informacinių sistemų, registrų ir klasifikatorių apskaitos informacinės sistemos (KRISIN) nuostatai </w:t>
      </w:r>
      <w:r w:rsidR="00C2521A" w:rsidRPr="00C2521A">
        <w:rPr>
          <w:color w:val="000000" w:themeColor="text1"/>
        </w:rPr>
        <w:t xml:space="preserve">patvirtinti </w:t>
      </w:r>
      <w:r w:rsidR="00C2521A" w:rsidRPr="00C2521A">
        <w:t>Švietimo informacinių technologijų centro direktoriaus 2013 m. liepos 31 d. įsakymu Nr. V1-74</w:t>
      </w:r>
      <w:r w:rsidR="00800158">
        <w:t>.</w:t>
      </w:r>
    </w:p>
    <w:p w:rsidR="00C2521A" w:rsidRPr="00C2521A" w:rsidRDefault="00C2521A" w:rsidP="003E65EC">
      <w:pPr>
        <w:ind w:firstLine="567"/>
        <w:rPr>
          <w:color w:val="000000" w:themeColor="text1"/>
        </w:rPr>
      </w:pPr>
      <w:r w:rsidRPr="00C2521A">
        <w:t xml:space="preserve">Švietimo ir mokslo informacinių sistemų, registrų ir klasifikatorių apskaitos informacinės sistemos (KRISIN) </w:t>
      </w:r>
      <w:r w:rsidR="008974A9" w:rsidRPr="00C2521A">
        <w:t xml:space="preserve">saugos nuostatai patvirtinti Švietimo informacinių technologijų centro direktoriaus </w:t>
      </w:r>
      <w:r w:rsidRPr="00C2521A">
        <w:t>2013 m. liepos 31 įsakymu Nr. V1-73</w:t>
      </w:r>
      <w:r w:rsidR="00800158">
        <w:t>.</w:t>
      </w:r>
    </w:p>
    <w:p w:rsidR="00BF173C" w:rsidRDefault="00BF173C" w:rsidP="003E65EC">
      <w:pPr>
        <w:spacing w:after="200" w:line="276" w:lineRule="auto"/>
        <w:ind w:firstLine="0"/>
        <w:jc w:val="left"/>
      </w:pPr>
      <w:r>
        <w:br w:type="page"/>
      </w:r>
    </w:p>
    <w:p w:rsidR="00E1647B" w:rsidRPr="00513C8F" w:rsidRDefault="00513C8F" w:rsidP="004D7F56">
      <w:pPr>
        <w:pStyle w:val="Heading1"/>
        <w:jc w:val="center"/>
        <w:rPr>
          <w:sz w:val="28"/>
          <w:szCs w:val="28"/>
        </w:rPr>
      </w:pPr>
      <w:bookmarkStart w:id="4" w:name="_Toc422251693"/>
      <w:r>
        <w:rPr>
          <w:sz w:val="28"/>
          <w:szCs w:val="28"/>
        </w:rPr>
        <w:lastRenderedPageBreak/>
        <w:t>M</w:t>
      </w:r>
      <w:r w:rsidRPr="00513C8F">
        <w:rPr>
          <w:sz w:val="28"/>
          <w:szCs w:val="28"/>
        </w:rPr>
        <w:t>odernizavimo projekto tikslas</w:t>
      </w:r>
      <w:bookmarkEnd w:id="4"/>
    </w:p>
    <w:p w:rsidR="00655E52" w:rsidRDefault="00655E52" w:rsidP="00A47F69">
      <w:pPr>
        <w:rPr>
          <w:rFonts w:eastAsiaTheme="minorHAnsi"/>
          <w:lang w:eastAsia="en-US"/>
        </w:rPr>
      </w:pPr>
    </w:p>
    <w:p w:rsidR="005729CF" w:rsidRPr="005729CF" w:rsidRDefault="000530E8" w:rsidP="00A47F69">
      <w:pPr>
        <w:rPr>
          <w:rFonts w:eastAsiaTheme="minorHAnsi"/>
          <w:lang w:eastAsia="en-US"/>
        </w:rPr>
      </w:pPr>
      <w:r>
        <w:rPr>
          <w:rFonts w:eastAsiaTheme="minorHAnsi"/>
          <w:lang w:eastAsia="en-US"/>
        </w:rPr>
        <w:t>E</w:t>
      </w:r>
      <w:r w:rsidR="00800158">
        <w:rPr>
          <w:rFonts w:eastAsiaTheme="minorHAnsi"/>
          <w:lang w:eastAsia="en-US"/>
        </w:rPr>
        <w:t xml:space="preserve">samos </w:t>
      </w:r>
      <w:r w:rsidR="007C4FA3">
        <w:rPr>
          <w:rFonts w:eastAsiaTheme="minorHAnsi"/>
          <w:lang w:eastAsia="en-US"/>
        </w:rPr>
        <w:t xml:space="preserve">ir </w:t>
      </w:r>
      <w:r>
        <w:rPr>
          <w:rFonts w:eastAsiaTheme="minorHAnsi"/>
          <w:lang w:eastAsia="en-US"/>
        </w:rPr>
        <w:t xml:space="preserve">šiuo metu </w:t>
      </w:r>
      <w:r w:rsidR="007C4FA3">
        <w:rPr>
          <w:rFonts w:eastAsiaTheme="minorHAnsi"/>
          <w:lang w:eastAsia="en-US"/>
        </w:rPr>
        <w:t xml:space="preserve">veikiančios </w:t>
      </w:r>
      <w:r w:rsidR="005729CF" w:rsidRPr="005729CF">
        <w:rPr>
          <w:rFonts w:eastAsiaTheme="minorHAnsi"/>
          <w:lang w:eastAsia="en-US"/>
        </w:rPr>
        <w:t>KRISIN tikslas yra rinkti</w:t>
      </w:r>
      <w:r w:rsidR="00FF3524">
        <w:rPr>
          <w:rFonts w:eastAsiaTheme="minorHAnsi"/>
          <w:lang w:eastAsia="en-US"/>
        </w:rPr>
        <w:t>,</w:t>
      </w:r>
      <w:r w:rsidR="005729CF" w:rsidRPr="005729CF">
        <w:rPr>
          <w:rFonts w:eastAsiaTheme="minorHAnsi"/>
          <w:lang w:eastAsia="en-US"/>
        </w:rPr>
        <w:t xml:space="preserve"> kaupti </w:t>
      </w:r>
      <w:r w:rsidR="001709E3">
        <w:rPr>
          <w:rFonts w:eastAsiaTheme="minorHAnsi"/>
          <w:lang w:eastAsia="en-US"/>
        </w:rPr>
        <w:t xml:space="preserve">apskaitos </w:t>
      </w:r>
      <w:r w:rsidR="00FF3524">
        <w:rPr>
          <w:rFonts w:eastAsiaTheme="minorHAnsi"/>
          <w:lang w:eastAsia="en-US"/>
        </w:rPr>
        <w:t>duomenis</w:t>
      </w:r>
      <w:r w:rsidR="005729CF" w:rsidRPr="005729CF">
        <w:rPr>
          <w:rFonts w:eastAsiaTheme="minorHAnsi"/>
          <w:lang w:eastAsia="en-US"/>
        </w:rPr>
        <w:t xml:space="preserve"> apie </w:t>
      </w:r>
      <w:r w:rsidR="00EC09B0">
        <w:rPr>
          <w:rFonts w:eastAsiaTheme="minorHAnsi"/>
          <w:lang w:eastAsia="en-US"/>
        </w:rPr>
        <w:t xml:space="preserve">veikiančias ir įteisintas </w:t>
      </w:r>
      <w:r w:rsidR="005729CF" w:rsidRPr="005729CF">
        <w:rPr>
          <w:rFonts w:eastAsiaTheme="minorHAnsi"/>
          <w:lang w:eastAsia="en-US"/>
        </w:rPr>
        <w:t xml:space="preserve">švietimo ir mokslo </w:t>
      </w:r>
      <w:r w:rsidR="00FF3524">
        <w:rPr>
          <w:rFonts w:eastAsiaTheme="minorHAnsi"/>
          <w:lang w:eastAsia="en-US"/>
        </w:rPr>
        <w:t xml:space="preserve">srities </w:t>
      </w:r>
      <w:r w:rsidR="005729CF" w:rsidRPr="005729CF">
        <w:rPr>
          <w:rFonts w:eastAsiaTheme="minorHAnsi"/>
          <w:lang w:eastAsia="en-US"/>
        </w:rPr>
        <w:t>informacines sistemas, registrus</w:t>
      </w:r>
      <w:r w:rsidR="001709E3">
        <w:rPr>
          <w:rFonts w:eastAsiaTheme="minorHAnsi"/>
          <w:lang w:eastAsia="en-US"/>
        </w:rPr>
        <w:t>,</w:t>
      </w:r>
      <w:r w:rsidR="005729CF" w:rsidRPr="005729CF">
        <w:rPr>
          <w:rFonts w:eastAsiaTheme="minorHAnsi"/>
          <w:lang w:eastAsia="en-US"/>
        </w:rPr>
        <w:t xml:space="preserve"> klasifikatorius</w:t>
      </w:r>
      <w:r>
        <w:rPr>
          <w:rFonts w:eastAsiaTheme="minorHAnsi"/>
          <w:lang w:eastAsia="en-US"/>
        </w:rPr>
        <w:t xml:space="preserve">, </w:t>
      </w:r>
      <w:r w:rsidR="001709E3">
        <w:rPr>
          <w:rFonts w:eastAsiaTheme="minorHAnsi"/>
          <w:lang w:eastAsia="en-US"/>
        </w:rPr>
        <w:t>teisiniais dokumentais pagrįstas klasifikatorių reikšmes</w:t>
      </w:r>
      <w:r>
        <w:rPr>
          <w:rFonts w:eastAsiaTheme="minorHAnsi"/>
          <w:lang w:eastAsia="en-US"/>
        </w:rPr>
        <w:t xml:space="preserve"> ir</w:t>
      </w:r>
      <w:r w:rsidR="005729CF" w:rsidRPr="005729CF">
        <w:rPr>
          <w:rFonts w:eastAsiaTheme="minorHAnsi"/>
          <w:lang w:eastAsia="en-US"/>
        </w:rPr>
        <w:t xml:space="preserve"> </w:t>
      </w:r>
      <w:r w:rsidR="001709E3">
        <w:rPr>
          <w:rFonts w:eastAsiaTheme="minorHAnsi"/>
          <w:lang w:eastAsia="en-US"/>
        </w:rPr>
        <w:t xml:space="preserve">teikti </w:t>
      </w:r>
      <w:r w:rsidR="00C535F5">
        <w:rPr>
          <w:rFonts w:eastAsiaTheme="minorHAnsi"/>
          <w:lang w:eastAsia="en-US"/>
        </w:rPr>
        <w:t>naudotojams</w:t>
      </w:r>
      <w:r w:rsidR="00C535F5" w:rsidRPr="005729CF">
        <w:rPr>
          <w:rFonts w:eastAsiaTheme="minorHAnsi"/>
          <w:lang w:eastAsia="en-US"/>
        </w:rPr>
        <w:t xml:space="preserve"> </w:t>
      </w:r>
      <w:r w:rsidR="005729CF" w:rsidRPr="005729CF">
        <w:rPr>
          <w:rFonts w:eastAsiaTheme="minorHAnsi"/>
          <w:lang w:eastAsia="en-US"/>
        </w:rPr>
        <w:t>duomenų išrašus</w:t>
      </w:r>
      <w:r w:rsidR="00C535F5">
        <w:rPr>
          <w:rFonts w:eastAsiaTheme="minorHAnsi"/>
          <w:lang w:eastAsia="en-US"/>
        </w:rPr>
        <w:t xml:space="preserve"> </w:t>
      </w:r>
      <w:r w:rsidR="00800158">
        <w:rPr>
          <w:rFonts w:eastAsiaTheme="minorHAnsi"/>
          <w:lang w:eastAsia="en-US"/>
        </w:rPr>
        <w:t>elektroniniu paštu</w:t>
      </w:r>
      <w:r w:rsidR="005729CF" w:rsidRPr="005729CF">
        <w:rPr>
          <w:rFonts w:eastAsiaTheme="minorHAnsi"/>
          <w:lang w:eastAsia="en-US"/>
        </w:rPr>
        <w:t>.</w:t>
      </w:r>
    </w:p>
    <w:p w:rsidR="00933682" w:rsidRDefault="000530E8" w:rsidP="003E65EC">
      <w:pPr>
        <w:ind w:firstLine="567"/>
      </w:pPr>
      <w:r>
        <w:t>Siek</w:t>
      </w:r>
      <w:r w:rsidR="007C4FA3">
        <w:t>i</w:t>
      </w:r>
      <w:r>
        <w:t>ami</w:t>
      </w:r>
      <w:r w:rsidR="007C4FA3">
        <w:t xml:space="preserve"> </w:t>
      </w:r>
      <w:r w:rsidR="005729CF">
        <w:t xml:space="preserve">modernizavimo </w:t>
      </w:r>
      <w:r w:rsidR="00AC287E">
        <w:t>tiksla</w:t>
      </w:r>
      <w:r w:rsidR="007C4FA3">
        <w:t>i</w:t>
      </w:r>
      <w:r w:rsidR="00AC287E">
        <w:t xml:space="preserve"> yra </w:t>
      </w:r>
      <w:r>
        <w:t>sukurti vientisą programinę įrangą su</w:t>
      </w:r>
      <w:r w:rsidR="009B3B22">
        <w:t xml:space="preserve"> viena</w:t>
      </w:r>
      <w:r>
        <w:t xml:space="preserve"> duomenų baze, </w:t>
      </w:r>
      <w:r w:rsidR="000D7867">
        <w:t>apjungi</w:t>
      </w:r>
      <w:r>
        <w:t>ant</w:t>
      </w:r>
      <w:r w:rsidR="00B515D9">
        <w:t xml:space="preserve"> </w:t>
      </w:r>
      <w:r w:rsidR="00800158">
        <w:t xml:space="preserve">atskirai </w:t>
      </w:r>
      <w:r w:rsidR="00B515D9" w:rsidRPr="00527E56">
        <w:t xml:space="preserve">veikiančias </w:t>
      </w:r>
      <w:r w:rsidR="00D97B95">
        <w:t>RISI, KTTS, KLAS</w:t>
      </w:r>
      <w:r w:rsidR="000D7867">
        <w:t xml:space="preserve"> DB</w:t>
      </w:r>
      <w:r w:rsidR="00933682">
        <w:t xml:space="preserve"> </w:t>
      </w:r>
      <w:r w:rsidR="00C535F5">
        <w:t xml:space="preserve">sistemų </w:t>
      </w:r>
      <w:r w:rsidR="00B515D9">
        <w:t>programines</w:t>
      </w:r>
      <w:r w:rsidR="001709E3">
        <w:t xml:space="preserve"> įrang</w:t>
      </w:r>
      <w:r>
        <w:t>as bei</w:t>
      </w:r>
      <w:r w:rsidR="00B515D9">
        <w:t xml:space="preserve"> jų </w:t>
      </w:r>
      <w:r w:rsidR="000D7867">
        <w:t>duomenų</w:t>
      </w:r>
      <w:r w:rsidR="00B515D9">
        <w:t xml:space="preserve"> bazes</w:t>
      </w:r>
      <w:r>
        <w:t>,</w:t>
      </w:r>
      <w:r w:rsidR="005729CF">
        <w:t xml:space="preserve"> </w:t>
      </w:r>
      <w:r w:rsidR="00FF3524">
        <w:t xml:space="preserve">į </w:t>
      </w:r>
      <w:r w:rsidR="005729CF">
        <w:t xml:space="preserve">kurią naudotojas pagal suteiktas </w:t>
      </w:r>
      <w:r w:rsidR="000D7867">
        <w:t xml:space="preserve">jam </w:t>
      </w:r>
      <w:r w:rsidR="00534975">
        <w:t xml:space="preserve">autorizacijos </w:t>
      </w:r>
      <w:r w:rsidR="005729CF">
        <w:t xml:space="preserve">teises </w:t>
      </w:r>
      <w:r w:rsidR="001709E3">
        <w:t>gal</w:t>
      </w:r>
      <w:r w:rsidR="00842C01">
        <w:t>ės</w:t>
      </w:r>
      <w:r w:rsidR="005729CF">
        <w:t xml:space="preserve"> kreiptis </w:t>
      </w:r>
      <w:r w:rsidR="00491607">
        <w:t xml:space="preserve">savarankiškai </w:t>
      </w:r>
      <w:r w:rsidR="000D7867">
        <w:t>internetu</w:t>
      </w:r>
      <w:r w:rsidR="00842C01">
        <w:t>,</w:t>
      </w:r>
      <w:r w:rsidR="000D7867">
        <w:t xml:space="preserve"> </w:t>
      </w:r>
      <w:r w:rsidR="005729CF">
        <w:t>KRISIN svetainė</w:t>
      </w:r>
      <w:r w:rsidR="000D7867">
        <w:t>s</w:t>
      </w:r>
      <w:r w:rsidR="005729CF">
        <w:t xml:space="preserve"> </w:t>
      </w:r>
      <w:r w:rsidR="000D7867">
        <w:t xml:space="preserve">adresu </w:t>
      </w:r>
      <w:hyperlink r:id="rId11" w:history="1">
        <w:r w:rsidR="000D7867" w:rsidRPr="00CE0B56">
          <w:rPr>
            <w:rStyle w:val="Hyperlink"/>
          </w:rPr>
          <w:t>www.KRISIN.smm.lt</w:t>
        </w:r>
      </w:hyperlink>
      <w:r w:rsidR="002377AD">
        <w:rPr>
          <w:rStyle w:val="Hyperlink"/>
        </w:rPr>
        <w:t xml:space="preserve"> </w:t>
      </w:r>
      <w:r w:rsidR="00842C01">
        <w:t>ir neatlygintinai naudo</w:t>
      </w:r>
      <w:r w:rsidR="007C4FA3">
        <w:t>tis teikiama informacija</w:t>
      </w:r>
      <w:r w:rsidR="002377AD">
        <w:t>. Naudotojas galės</w:t>
      </w:r>
      <w:r w:rsidR="007C4FA3">
        <w:t xml:space="preserve"> </w:t>
      </w:r>
      <w:r w:rsidR="009B3B22">
        <w:t>tikslinti</w:t>
      </w:r>
      <w:r w:rsidR="00F70624">
        <w:t xml:space="preserve"> ir</w:t>
      </w:r>
      <w:r w:rsidR="009B3B22">
        <w:t xml:space="preserve"> </w:t>
      </w:r>
      <w:r w:rsidR="007C4FA3">
        <w:t xml:space="preserve">papildyti </w:t>
      </w:r>
      <w:r w:rsidR="009B3B22">
        <w:t xml:space="preserve">jo tvarkomos </w:t>
      </w:r>
      <w:r w:rsidR="007C4FA3">
        <w:t>informacin</w:t>
      </w:r>
      <w:r w:rsidR="009B3B22">
        <w:t>ės</w:t>
      </w:r>
      <w:r w:rsidR="007C4FA3">
        <w:t xml:space="preserve"> sistem</w:t>
      </w:r>
      <w:r w:rsidR="009B3B22">
        <w:t>os, registro apskaitos duomenis</w:t>
      </w:r>
      <w:r w:rsidR="007C4FA3">
        <w:t xml:space="preserve"> teisinių dokumentų laikmenomis, </w:t>
      </w:r>
      <w:r w:rsidR="009B3B22">
        <w:t>teikti klasifikatorius ir jų reikšmes, susi</w:t>
      </w:r>
      <w:r w:rsidR="007C4FA3">
        <w:t xml:space="preserve">formuoti statistinės ataskaitos lenteles apie </w:t>
      </w:r>
      <w:r w:rsidR="009B3B22">
        <w:t xml:space="preserve">bendrą </w:t>
      </w:r>
      <w:r w:rsidR="007C4FA3">
        <w:t>švietimo ir mokslo srities informacinių sistemų, registrų</w:t>
      </w:r>
      <w:r w:rsidR="002377AD">
        <w:t>, klasifikatorių kiekį bei kaitą iš savo darbo vietos kompiuterio internetu.</w:t>
      </w:r>
    </w:p>
    <w:p w:rsidR="00341AB1" w:rsidRDefault="002543B1" w:rsidP="003E65EC">
      <w:pPr>
        <w:ind w:firstLine="567"/>
      </w:pPr>
      <w:r>
        <w:t xml:space="preserve">Šiam tikslui pasiekti yra numatyti </w:t>
      </w:r>
      <w:proofErr w:type="spellStart"/>
      <w:r>
        <w:t>potiksliai</w:t>
      </w:r>
      <w:proofErr w:type="spellEnd"/>
      <w:r>
        <w:t>:</w:t>
      </w:r>
    </w:p>
    <w:p w:rsidR="00341AB1" w:rsidRPr="008A5F5D" w:rsidRDefault="00341AB1" w:rsidP="002377AD">
      <w:pPr>
        <w:numPr>
          <w:ilvl w:val="0"/>
          <w:numId w:val="28"/>
        </w:numPr>
        <w:ind w:left="426"/>
      </w:pPr>
      <w:r w:rsidRPr="008A5F5D">
        <w:t xml:space="preserve">užtikrinti nenutrūkstamą </w:t>
      </w:r>
      <w:r>
        <w:t xml:space="preserve">interneto </w:t>
      </w:r>
      <w:r w:rsidRPr="008A5F5D">
        <w:t xml:space="preserve">svetainės ir jos sudedamųjų dalių </w:t>
      </w:r>
      <w:r w:rsidR="00842C01">
        <w:t xml:space="preserve">– komponenčių </w:t>
      </w:r>
      <w:r w:rsidRPr="008A5F5D">
        <w:t>darbą;</w:t>
      </w:r>
    </w:p>
    <w:p w:rsidR="00341AB1" w:rsidRDefault="00341AB1" w:rsidP="002377AD">
      <w:pPr>
        <w:numPr>
          <w:ilvl w:val="0"/>
          <w:numId w:val="28"/>
        </w:numPr>
        <w:ind w:left="426"/>
      </w:pPr>
      <w:r w:rsidRPr="004A4EC3">
        <w:t xml:space="preserve">suintegruoti į vientisą </w:t>
      </w:r>
      <w:r w:rsidR="009B3E8E">
        <w:t xml:space="preserve">apskaitos </w:t>
      </w:r>
      <w:r w:rsidRPr="004A4EC3">
        <w:t xml:space="preserve">sistemą </w:t>
      </w:r>
      <w:r w:rsidR="001475DF">
        <w:t xml:space="preserve">turimą ir numatomą gauti </w:t>
      </w:r>
      <w:r w:rsidR="009B3E8E">
        <w:t>informaciją apie veikiančias š</w:t>
      </w:r>
      <w:r w:rsidRPr="004A4EC3">
        <w:t xml:space="preserve">vietimo ir mokslo </w:t>
      </w:r>
      <w:r w:rsidR="00655E52">
        <w:t>srities</w:t>
      </w:r>
      <w:r w:rsidRPr="004A4EC3">
        <w:t xml:space="preserve"> informacines sistemas, registrus ir klasifikatorius</w:t>
      </w:r>
      <w:r>
        <w:t>;</w:t>
      </w:r>
    </w:p>
    <w:p w:rsidR="00341AB1" w:rsidRDefault="00341AB1" w:rsidP="002377AD">
      <w:pPr>
        <w:numPr>
          <w:ilvl w:val="0"/>
          <w:numId w:val="28"/>
        </w:numPr>
        <w:ind w:left="426"/>
      </w:pPr>
      <w:r>
        <w:t xml:space="preserve">vykdyti kaupiamos ir vartotojams teikiamos informacijos </w:t>
      </w:r>
      <w:r w:rsidRPr="003E37FD">
        <w:t>apskaitą</w:t>
      </w:r>
      <w:r>
        <w:t>;</w:t>
      </w:r>
    </w:p>
    <w:p w:rsidR="00842C01" w:rsidRDefault="00842C01" w:rsidP="002377AD">
      <w:pPr>
        <w:numPr>
          <w:ilvl w:val="0"/>
          <w:numId w:val="28"/>
        </w:numPr>
        <w:ind w:left="426"/>
      </w:pPr>
      <w:r>
        <w:t xml:space="preserve">generuoti statistinę informaciją apie </w:t>
      </w:r>
      <w:r w:rsidR="00C535F5">
        <w:t xml:space="preserve">visas </w:t>
      </w:r>
      <w:r>
        <w:t>veikianči</w:t>
      </w:r>
      <w:r w:rsidR="00C535F5">
        <w:t>as</w:t>
      </w:r>
      <w:r>
        <w:t xml:space="preserve"> š</w:t>
      </w:r>
      <w:r w:rsidRPr="004A4EC3">
        <w:t xml:space="preserve">vietimo ir mokslo </w:t>
      </w:r>
      <w:r w:rsidR="00C535F5">
        <w:t>srities</w:t>
      </w:r>
      <w:r w:rsidRPr="004A4EC3">
        <w:t xml:space="preserve"> informacin</w:t>
      </w:r>
      <w:r>
        <w:t>ių</w:t>
      </w:r>
      <w:r w:rsidRPr="004A4EC3">
        <w:t xml:space="preserve"> sistem</w:t>
      </w:r>
      <w:r>
        <w:t>ų, registrų, klasifikatorių būklę ir kaitą</w:t>
      </w:r>
      <w:r w:rsidR="00655E52">
        <w:t xml:space="preserve"> pagal nurodytas datas</w:t>
      </w:r>
      <w:r>
        <w:t>;</w:t>
      </w:r>
    </w:p>
    <w:p w:rsidR="00341AB1" w:rsidRDefault="009B3E8E" w:rsidP="002377AD">
      <w:pPr>
        <w:numPr>
          <w:ilvl w:val="0"/>
          <w:numId w:val="28"/>
        </w:numPr>
        <w:ind w:left="426"/>
      </w:pPr>
      <w:r>
        <w:t>teikti</w:t>
      </w:r>
      <w:r w:rsidR="00341AB1" w:rsidRPr="008B7934">
        <w:t xml:space="preserve"> </w:t>
      </w:r>
      <w:r w:rsidR="00842C01">
        <w:t>naudotojams</w:t>
      </w:r>
      <w:r w:rsidR="00341AB1" w:rsidRPr="008B7934">
        <w:t xml:space="preserve"> </w:t>
      </w:r>
      <w:r>
        <w:t xml:space="preserve">apskaitos </w:t>
      </w:r>
      <w:r w:rsidR="00341AB1">
        <w:t>duomenis</w:t>
      </w:r>
      <w:r w:rsidR="000D7867">
        <w:t>, duomenų išrašų šablonus</w:t>
      </w:r>
      <w:r w:rsidR="00341AB1">
        <w:t xml:space="preserve"> apie </w:t>
      </w:r>
      <w:r w:rsidR="00723528">
        <w:t xml:space="preserve">veikiančias </w:t>
      </w:r>
      <w:r w:rsidR="00341AB1">
        <w:t xml:space="preserve">švietimo </w:t>
      </w:r>
      <w:r w:rsidR="00341AB1" w:rsidRPr="00D56514">
        <w:t xml:space="preserve">ir mokslo </w:t>
      </w:r>
      <w:r w:rsidR="00341AB1">
        <w:t xml:space="preserve">srities </w:t>
      </w:r>
      <w:r w:rsidR="00341AB1" w:rsidRPr="00D56514">
        <w:t>informacines sistemas</w:t>
      </w:r>
      <w:r w:rsidR="00341AB1">
        <w:t xml:space="preserve">, </w:t>
      </w:r>
      <w:r w:rsidR="00341AB1" w:rsidRPr="00D56514">
        <w:t>registrus</w:t>
      </w:r>
      <w:r>
        <w:t>,</w:t>
      </w:r>
      <w:r w:rsidR="00341AB1">
        <w:t xml:space="preserve"> </w:t>
      </w:r>
      <w:r w:rsidR="00341AB1" w:rsidRPr="00D56514">
        <w:t>klasifikatorius</w:t>
      </w:r>
      <w:r w:rsidR="00341AB1">
        <w:t>;</w:t>
      </w:r>
    </w:p>
    <w:p w:rsidR="00491607" w:rsidRDefault="00491607" w:rsidP="002377AD">
      <w:pPr>
        <w:numPr>
          <w:ilvl w:val="0"/>
          <w:numId w:val="28"/>
        </w:numPr>
        <w:ind w:left="426"/>
      </w:pPr>
      <w:r>
        <w:rPr>
          <w:rFonts w:eastAsiaTheme="minorHAnsi"/>
          <w:color w:val="000000"/>
          <w:lang w:eastAsia="en-US"/>
        </w:rPr>
        <w:t>kaupti ir skelbti teisini</w:t>
      </w:r>
      <w:r w:rsidR="001475DF">
        <w:rPr>
          <w:rFonts w:eastAsiaTheme="minorHAnsi"/>
          <w:color w:val="000000"/>
          <w:lang w:eastAsia="en-US"/>
        </w:rPr>
        <w:t>ų</w:t>
      </w:r>
      <w:r>
        <w:rPr>
          <w:rFonts w:eastAsiaTheme="minorHAnsi"/>
          <w:color w:val="000000"/>
          <w:lang w:eastAsia="en-US"/>
        </w:rPr>
        <w:t xml:space="preserve"> dokument</w:t>
      </w:r>
      <w:r w:rsidR="001475DF">
        <w:rPr>
          <w:rFonts w:eastAsiaTheme="minorHAnsi"/>
          <w:color w:val="000000"/>
          <w:lang w:eastAsia="en-US"/>
        </w:rPr>
        <w:t>ų</w:t>
      </w:r>
      <w:r>
        <w:rPr>
          <w:rFonts w:eastAsiaTheme="minorHAnsi"/>
          <w:color w:val="000000"/>
          <w:lang w:eastAsia="en-US"/>
        </w:rPr>
        <w:t xml:space="preserve"> </w:t>
      </w:r>
      <w:r w:rsidR="001475DF">
        <w:rPr>
          <w:rFonts w:eastAsiaTheme="minorHAnsi"/>
          <w:color w:val="000000"/>
          <w:lang w:eastAsia="en-US"/>
        </w:rPr>
        <w:t xml:space="preserve">laikmenas </w:t>
      </w:r>
      <w:r>
        <w:rPr>
          <w:rFonts w:eastAsiaTheme="minorHAnsi"/>
          <w:color w:val="000000"/>
          <w:lang w:eastAsia="en-US"/>
        </w:rPr>
        <w:t xml:space="preserve">apie </w:t>
      </w:r>
      <w:r w:rsidRPr="005729CF">
        <w:rPr>
          <w:rFonts w:eastAsiaTheme="minorHAnsi"/>
          <w:color w:val="000000"/>
          <w:lang w:eastAsia="en-US"/>
        </w:rPr>
        <w:t>kūrimo ir diegimo būseną</w:t>
      </w:r>
      <w:r>
        <w:rPr>
          <w:rFonts w:eastAsiaTheme="minorHAnsi"/>
          <w:color w:val="000000"/>
          <w:lang w:eastAsia="en-US"/>
        </w:rPr>
        <w:t xml:space="preserve"> (nuostatai, saugos nuostatai, </w:t>
      </w:r>
      <w:r w:rsidR="001475DF">
        <w:rPr>
          <w:rFonts w:eastAsiaTheme="minorHAnsi"/>
          <w:color w:val="000000"/>
          <w:lang w:eastAsia="en-US"/>
        </w:rPr>
        <w:t>specifikacijos ir kt. dokument</w:t>
      </w:r>
      <w:r w:rsidR="001913C2">
        <w:rPr>
          <w:rFonts w:eastAsiaTheme="minorHAnsi"/>
          <w:color w:val="000000"/>
          <w:lang w:eastAsia="en-US"/>
        </w:rPr>
        <w:t>ų kopijos</w:t>
      </w:r>
      <w:r w:rsidR="005831EB">
        <w:rPr>
          <w:rFonts w:eastAsiaTheme="minorHAnsi"/>
          <w:color w:val="000000"/>
          <w:lang w:eastAsia="en-US"/>
        </w:rPr>
        <w:t>);</w:t>
      </w:r>
    </w:p>
    <w:p w:rsidR="009B3E8E" w:rsidRDefault="009B3E8E" w:rsidP="002377AD">
      <w:pPr>
        <w:numPr>
          <w:ilvl w:val="0"/>
          <w:numId w:val="28"/>
        </w:numPr>
        <w:ind w:left="426"/>
      </w:pPr>
      <w:r>
        <w:t>teikti</w:t>
      </w:r>
      <w:r w:rsidRPr="008B7934">
        <w:t xml:space="preserve"> </w:t>
      </w:r>
      <w:r w:rsidR="00842C01">
        <w:t>naudotojams</w:t>
      </w:r>
      <w:r>
        <w:t xml:space="preserve"> </w:t>
      </w:r>
      <w:r w:rsidR="00723528">
        <w:t xml:space="preserve">įteisintus švietimui ir mokslui būdingų </w:t>
      </w:r>
      <w:r>
        <w:t>klasifikatorių reikšmių duomenis</w:t>
      </w:r>
      <w:r w:rsidR="00B5066B">
        <w:t>;</w:t>
      </w:r>
    </w:p>
    <w:p w:rsidR="00341AB1" w:rsidRDefault="00341AB1" w:rsidP="002377AD">
      <w:pPr>
        <w:numPr>
          <w:ilvl w:val="0"/>
          <w:numId w:val="28"/>
        </w:numPr>
        <w:ind w:left="426"/>
      </w:pPr>
      <w:r w:rsidRPr="008A5F5D">
        <w:t>teikti priemones informacijos ir procesų saugojimui</w:t>
      </w:r>
      <w:r>
        <w:t xml:space="preserve">, </w:t>
      </w:r>
      <w:r w:rsidRPr="008A5F5D">
        <w:t>stebėjimui ir kontrolei</w:t>
      </w:r>
      <w:r w:rsidR="000D7867">
        <w:t>;</w:t>
      </w:r>
    </w:p>
    <w:p w:rsidR="000D7867" w:rsidRDefault="000D7867" w:rsidP="002377AD">
      <w:pPr>
        <w:numPr>
          <w:ilvl w:val="0"/>
          <w:numId w:val="28"/>
        </w:numPr>
        <w:ind w:left="426"/>
      </w:pPr>
      <w:r>
        <w:t>vykdyti naudotojų administravimą</w:t>
      </w:r>
      <w:r w:rsidR="00842C01">
        <w:t>.</w:t>
      </w:r>
    </w:p>
    <w:p w:rsidR="009365B1" w:rsidRDefault="00D97B95" w:rsidP="003E65EC">
      <w:pPr>
        <w:jc w:val="left"/>
      </w:pPr>
      <w:r>
        <w:t xml:space="preserve">KRISIN tikslo </w:t>
      </w:r>
      <w:r w:rsidR="00AC287E">
        <w:t xml:space="preserve">įgyvendinimo vertinimo </w:t>
      </w:r>
      <w:r>
        <w:t xml:space="preserve">kokybiniai </w:t>
      </w:r>
      <w:r w:rsidR="00AC287E">
        <w:t>kriterijai:</w:t>
      </w:r>
    </w:p>
    <w:p w:rsidR="009365B1" w:rsidRDefault="009365B1" w:rsidP="00655E52">
      <w:pPr>
        <w:numPr>
          <w:ilvl w:val="0"/>
          <w:numId w:val="3"/>
        </w:numPr>
        <w:tabs>
          <w:tab w:val="clear" w:pos="927"/>
          <w:tab w:val="num" w:pos="1418"/>
        </w:tabs>
        <w:ind w:left="364" w:hanging="364"/>
      </w:pPr>
      <w:r w:rsidRPr="002170C3">
        <w:t xml:space="preserve">KRISIN svetainės ir </w:t>
      </w:r>
      <w:r>
        <w:t>jos funkcijų darbo našumas;</w:t>
      </w:r>
    </w:p>
    <w:p w:rsidR="00842C01" w:rsidRPr="002170C3" w:rsidRDefault="00842C01" w:rsidP="00655E52">
      <w:pPr>
        <w:numPr>
          <w:ilvl w:val="0"/>
          <w:numId w:val="3"/>
        </w:numPr>
        <w:tabs>
          <w:tab w:val="clear" w:pos="927"/>
          <w:tab w:val="num" w:pos="1418"/>
        </w:tabs>
        <w:ind w:left="364" w:hanging="364"/>
      </w:pPr>
      <w:r>
        <w:t>duomenų saugumas;</w:t>
      </w:r>
    </w:p>
    <w:p w:rsidR="009365B1" w:rsidRPr="002170C3" w:rsidRDefault="009365B1" w:rsidP="00655E52">
      <w:pPr>
        <w:numPr>
          <w:ilvl w:val="0"/>
          <w:numId w:val="3"/>
        </w:numPr>
        <w:tabs>
          <w:tab w:val="clear" w:pos="927"/>
          <w:tab w:val="num" w:pos="1418"/>
        </w:tabs>
        <w:ind w:left="364" w:hanging="364"/>
      </w:pPr>
      <w:r>
        <w:t>vartotojų pasitenkinimas;</w:t>
      </w:r>
    </w:p>
    <w:p w:rsidR="009365B1" w:rsidRDefault="009365B1" w:rsidP="00F14AE9">
      <w:pPr>
        <w:numPr>
          <w:ilvl w:val="0"/>
          <w:numId w:val="3"/>
        </w:numPr>
        <w:tabs>
          <w:tab w:val="clear" w:pos="927"/>
          <w:tab w:val="num" w:pos="1418"/>
        </w:tabs>
        <w:ind w:left="364" w:hanging="222"/>
      </w:pPr>
      <w:r w:rsidRPr="002170C3">
        <w:lastRenderedPageBreak/>
        <w:t>darbo patogumas.</w:t>
      </w:r>
    </w:p>
    <w:p w:rsidR="009365B1" w:rsidRDefault="00B07CD3" w:rsidP="003E65EC">
      <w:r>
        <w:t xml:space="preserve">KRISIN tikslo įgyvendinimo vertinimo </w:t>
      </w:r>
      <w:r w:rsidR="009365B1">
        <w:t>kiekybiniai</w:t>
      </w:r>
      <w:r>
        <w:t xml:space="preserve"> kriterijai</w:t>
      </w:r>
      <w:r w:rsidR="009365B1">
        <w:t>:</w:t>
      </w:r>
    </w:p>
    <w:p w:rsidR="009365B1" w:rsidRPr="002170C3" w:rsidRDefault="009365B1" w:rsidP="00655E52">
      <w:pPr>
        <w:numPr>
          <w:ilvl w:val="0"/>
          <w:numId w:val="4"/>
        </w:numPr>
        <w:tabs>
          <w:tab w:val="clear" w:pos="927"/>
          <w:tab w:val="num" w:pos="1418"/>
        </w:tabs>
        <w:ind w:left="426" w:hanging="284"/>
      </w:pPr>
      <w:r w:rsidRPr="002170C3">
        <w:t>trukdžių ir klaidų kieki</w:t>
      </w:r>
      <w:r>
        <w:t>ai per fiksuotus laiko momentus;</w:t>
      </w:r>
    </w:p>
    <w:p w:rsidR="009365B1" w:rsidRPr="002170C3" w:rsidRDefault="00B07CD3" w:rsidP="00655E52">
      <w:pPr>
        <w:numPr>
          <w:ilvl w:val="0"/>
          <w:numId w:val="4"/>
        </w:numPr>
        <w:tabs>
          <w:tab w:val="clear" w:pos="927"/>
          <w:tab w:val="num" w:pos="1418"/>
        </w:tabs>
        <w:ind w:left="426" w:hanging="284"/>
      </w:pPr>
      <w:r>
        <w:t>už</w:t>
      </w:r>
      <w:r w:rsidR="009365B1">
        <w:t>registruotų</w:t>
      </w:r>
      <w:r w:rsidR="009365B1" w:rsidRPr="002170C3">
        <w:t xml:space="preserve"> </w:t>
      </w:r>
      <w:r w:rsidR="009365B1">
        <w:t>vartotojų skaičius;</w:t>
      </w:r>
    </w:p>
    <w:p w:rsidR="001913C2" w:rsidRDefault="009365B1" w:rsidP="00655E52">
      <w:pPr>
        <w:numPr>
          <w:ilvl w:val="0"/>
          <w:numId w:val="4"/>
        </w:numPr>
        <w:tabs>
          <w:tab w:val="clear" w:pos="927"/>
          <w:tab w:val="num" w:pos="1418"/>
        </w:tabs>
        <w:ind w:left="426" w:hanging="284"/>
      </w:pPr>
      <w:r>
        <w:t>saugomų duomenų skaičius;</w:t>
      </w:r>
    </w:p>
    <w:p w:rsidR="009365B1" w:rsidRDefault="009365B1" w:rsidP="00655E52">
      <w:pPr>
        <w:numPr>
          <w:ilvl w:val="0"/>
          <w:numId w:val="4"/>
        </w:numPr>
        <w:tabs>
          <w:tab w:val="clear" w:pos="927"/>
          <w:tab w:val="num" w:pos="1418"/>
        </w:tabs>
        <w:ind w:left="426" w:hanging="284"/>
      </w:pPr>
      <w:r>
        <w:t xml:space="preserve">per interneto svetainę pasiekiamų </w:t>
      </w:r>
      <w:r w:rsidRPr="00BB5210">
        <w:t>šv</w:t>
      </w:r>
      <w:r>
        <w:t xml:space="preserve">ietimo ir mokslo </w:t>
      </w:r>
      <w:r w:rsidR="00B07CD3">
        <w:t xml:space="preserve">srities </w:t>
      </w:r>
      <w:r>
        <w:t>klasifikatorių</w:t>
      </w:r>
      <w:r w:rsidRPr="00BB5210">
        <w:t xml:space="preserve">, </w:t>
      </w:r>
      <w:r>
        <w:t>informacinių sistemų</w:t>
      </w:r>
      <w:r w:rsidR="00B07CD3">
        <w:t>,</w:t>
      </w:r>
      <w:r>
        <w:t xml:space="preserve"> registrų skaičius;</w:t>
      </w:r>
    </w:p>
    <w:p w:rsidR="009365B1" w:rsidRPr="002170C3" w:rsidRDefault="00B07CD3" w:rsidP="00655E52">
      <w:pPr>
        <w:numPr>
          <w:ilvl w:val="0"/>
          <w:numId w:val="4"/>
        </w:numPr>
        <w:tabs>
          <w:tab w:val="clear" w:pos="927"/>
          <w:tab w:val="num" w:pos="1418"/>
        </w:tabs>
        <w:ind w:left="426" w:hanging="284"/>
      </w:pPr>
      <w:r>
        <w:t>naudo</w:t>
      </w:r>
      <w:r w:rsidR="009365B1">
        <w:t>tojams pateiktos informacijos kiekiai;</w:t>
      </w:r>
    </w:p>
    <w:p w:rsidR="009365B1" w:rsidRDefault="009365B1" w:rsidP="00655E52">
      <w:pPr>
        <w:numPr>
          <w:ilvl w:val="0"/>
          <w:numId w:val="4"/>
        </w:numPr>
        <w:tabs>
          <w:tab w:val="clear" w:pos="927"/>
          <w:tab w:val="num" w:pos="1418"/>
        </w:tabs>
        <w:ind w:left="426" w:hanging="284"/>
      </w:pPr>
      <w:r w:rsidRPr="002170C3">
        <w:t>informacijos apdorojimo greičiai.</w:t>
      </w:r>
    </w:p>
    <w:p w:rsidR="00B5066B" w:rsidRPr="00513C8F" w:rsidRDefault="00513C8F" w:rsidP="004D7F56">
      <w:pPr>
        <w:pStyle w:val="Heading1"/>
        <w:jc w:val="center"/>
        <w:rPr>
          <w:rStyle w:val="Heading1Char"/>
          <w:rFonts w:cs="Times New Roman"/>
          <w:b/>
          <w:sz w:val="28"/>
          <w:szCs w:val="28"/>
        </w:rPr>
      </w:pPr>
      <w:bookmarkStart w:id="5" w:name="_Toc417898469"/>
      <w:bookmarkStart w:id="6" w:name="_Toc422251694"/>
      <w:r>
        <w:rPr>
          <w:rStyle w:val="Heading1Char"/>
          <w:rFonts w:cs="Times New Roman"/>
          <w:b/>
          <w:sz w:val="28"/>
          <w:szCs w:val="28"/>
        </w:rPr>
        <w:lastRenderedPageBreak/>
        <w:t>E</w:t>
      </w:r>
      <w:r w:rsidRPr="00513C8F">
        <w:rPr>
          <w:rStyle w:val="Heading1Char"/>
          <w:rFonts w:cs="Times New Roman"/>
          <w:b/>
          <w:sz w:val="28"/>
          <w:szCs w:val="28"/>
        </w:rPr>
        <w:t>samas kompiuterizavimo lygis ir kompiuterizuojami veiklos procesai</w:t>
      </w:r>
      <w:bookmarkEnd w:id="5"/>
      <w:bookmarkEnd w:id="6"/>
    </w:p>
    <w:p w:rsidR="00B07CD3" w:rsidRPr="00B5066B" w:rsidRDefault="00B07CD3" w:rsidP="00201790">
      <w:pPr>
        <w:pStyle w:val="ListParagraph"/>
        <w:tabs>
          <w:tab w:val="left" w:pos="0"/>
        </w:tabs>
        <w:spacing w:before="240" w:after="120" w:line="240" w:lineRule="auto"/>
        <w:ind w:left="0" w:firstLine="0"/>
        <w:rPr>
          <w:rStyle w:val="Heading1Char"/>
          <w:rFonts w:cs="Times New Roman"/>
          <w:b w:val="0"/>
          <w:sz w:val="24"/>
          <w:szCs w:val="24"/>
        </w:rPr>
      </w:pPr>
    </w:p>
    <w:p w:rsidR="00DC4BAC" w:rsidRDefault="00AD3669" w:rsidP="00A47F69">
      <w:r w:rsidRPr="006D6574">
        <w:t xml:space="preserve">Šiuo metu </w:t>
      </w:r>
      <w:r>
        <w:t xml:space="preserve">nėra </w:t>
      </w:r>
      <w:r w:rsidR="007C7F87">
        <w:t xml:space="preserve">vientisos </w:t>
      </w:r>
      <w:r w:rsidR="00B36D94">
        <w:t xml:space="preserve">švietimo ir mokslo srities informacinės </w:t>
      </w:r>
      <w:r w:rsidR="00B36D94" w:rsidRPr="006D6574">
        <w:t>sistemos</w:t>
      </w:r>
      <w:r w:rsidR="00B36D94">
        <w:t>, pagrįstos</w:t>
      </w:r>
      <w:r w:rsidR="00886074">
        <w:t xml:space="preserve"> teisiniais dokumentais</w:t>
      </w:r>
      <w:r w:rsidR="00B36D94">
        <w:t xml:space="preserve"> ir pasiekiamos internetu,</w:t>
      </w:r>
      <w:r w:rsidRPr="006D6574">
        <w:t xml:space="preserve"> kuri kaup</w:t>
      </w:r>
      <w:r w:rsidR="00AA3006">
        <w:t>tų</w:t>
      </w:r>
      <w:r w:rsidRPr="006D6574">
        <w:t xml:space="preserve"> </w:t>
      </w:r>
      <w:r w:rsidR="00E7441B">
        <w:t xml:space="preserve">ir </w:t>
      </w:r>
      <w:r>
        <w:t>skelb</w:t>
      </w:r>
      <w:r w:rsidR="00AA3006">
        <w:t>tų</w:t>
      </w:r>
      <w:r w:rsidRPr="006D6574">
        <w:t xml:space="preserve"> </w:t>
      </w:r>
      <w:r w:rsidR="001475DF">
        <w:t>apskaitą</w:t>
      </w:r>
      <w:r>
        <w:t xml:space="preserve"> </w:t>
      </w:r>
      <w:r w:rsidRPr="006D6574">
        <w:t xml:space="preserve">apie </w:t>
      </w:r>
      <w:r w:rsidR="00886074">
        <w:t xml:space="preserve">visas </w:t>
      </w:r>
      <w:r>
        <w:t xml:space="preserve">veikiančias </w:t>
      </w:r>
      <w:r w:rsidRPr="006D6574">
        <w:t xml:space="preserve">švietimo </w:t>
      </w:r>
      <w:r>
        <w:t xml:space="preserve">ir mokslo </w:t>
      </w:r>
      <w:r w:rsidR="00886074">
        <w:t xml:space="preserve">srities </w:t>
      </w:r>
      <w:r>
        <w:t>informacines sistemas, registrus, klasifikatorius</w:t>
      </w:r>
      <w:r w:rsidR="00145289">
        <w:t xml:space="preserve"> ir </w:t>
      </w:r>
      <w:r w:rsidR="00AA3006">
        <w:t xml:space="preserve">švietimui ir mokslui būdingų </w:t>
      </w:r>
      <w:r w:rsidR="00145289">
        <w:t>klasifikatorių reikšmes</w:t>
      </w:r>
      <w:r>
        <w:t xml:space="preserve">. </w:t>
      </w:r>
      <w:r w:rsidR="009B630D">
        <w:t>Vis dar p</w:t>
      </w:r>
      <w:r w:rsidR="00145289">
        <w:t>asitaiko, kad pavieniui veikiančios informacinės sistemos, registrai kaupia tuos pačius duomenis. O bandant integruoti informacines sistemas</w:t>
      </w:r>
      <w:r w:rsidR="00B515D9">
        <w:t xml:space="preserve"> ar gauti</w:t>
      </w:r>
      <w:r w:rsidR="00145289">
        <w:t xml:space="preserve"> </w:t>
      </w:r>
      <w:r w:rsidR="00E7441B">
        <w:t xml:space="preserve">registrų </w:t>
      </w:r>
      <w:r w:rsidR="00145289">
        <w:t xml:space="preserve">duomenis, susiduriama su skirtinga duomenų klasifikacija. </w:t>
      </w:r>
      <w:bookmarkStart w:id="7" w:name="_Toc365802661"/>
    </w:p>
    <w:p w:rsidR="009B630D" w:rsidRDefault="009B630D" w:rsidP="003E65EC">
      <w:pPr>
        <w:ind w:firstLine="567"/>
      </w:pPr>
      <w:r>
        <w:t xml:space="preserve">Modernizuojama </w:t>
      </w:r>
      <w:r w:rsidRPr="00527E56">
        <w:t>KRISIN sis</w:t>
      </w:r>
      <w:r w:rsidR="00E7441B">
        <w:t>tema b</w:t>
      </w:r>
      <w:r w:rsidR="00AA3006">
        <w:t>us</w:t>
      </w:r>
      <w:r w:rsidR="00E7441B">
        <w:t xml:space="preserve"> vientisa apskaitos </w:t>
      </w:r>
      <w:r w:rsidR="00AA3006">
        <w:t xml:space="preserve">informacine </w:t>
      </w:r>
      <w:r w:rsidR="00E7441B">
        <w:t xml:space="preserve">sistema ir internetu pasiekiama </w:t>
      </w:r>
      <w:r w:rsidR="00DC0C8A">
        <w:t>plačiam naudotojų ratui</w:t>
      </w:r>
      <w:r w:rsidR="00E7441B">
        <w:t xml:space="preserve">. </w:t>
      </w:r>
      <w:r w:rsidR="00AA3006">
        <w:t>Modernizuo</w:t>
      </w:r>
      <w:r w:rsidR="007C7F87">
        <w:t>jama</w:t>
      </w:r>
      <w:r w:rsidR="00AA3006">
        <w:t xml:space="preserve"> KRISIN sistem</w:t>
      </w:r>
      <w:r w:rsidR="007C7F87">
        <w:t>a</w:t>
      </w:r>
      <w:r w:rsidR="00AA3006">
        <w:t xml:space="preserve"> </w:t>
      </w:r>
      <w:r w:rsidR="007C7F87">
        <w:t xml:space="preserve">numato </w:t>
      </w:r>
      <w:r w:rsidR="00AA3006">
        <w:t>k</w:t>
      </w:r>
      <w:r w:rsidR="00E7441B">
        <w:t>ompiuteriz</w:t>
      </w:r>
      <w:r w:rsidR="007C7F87">
        <w:t>uoti ir</w:t>
      </w:r>
      <w:r w:rsidR="00E7441B">
        <w:t xml:space="preserve"> </w:t>
      </w:r>
      <w:r w:rsidR="00A04B9E">
        <w:t>apjung</w:t>
      </w:r>
      <w:r w:rsidR="00AA3006">
        <w:t>t</w:t>
      </w:r>
      <w:r w:rsidR="00A04B9E">
        <w:t>i</w:t>
      </w:r>
      <w:r w:rsidRPr="00527E56">
        <w:t xml:space="preserve"> </w:t>
      </w:r>
      <w:r>
        <w:t xml:space="preserve">šiuo metu </w:t>
      </w:r>
      <w:r w:rsidR="00DC0C8A">
        <w:t>ITC specialistų</w:t>
      </w:r>
      <w:r w:rsidR="00AA3006">
        <w:t xml:space="preserve"> tvarkomas ir pavieniui </w:t>
      </w:r>
      <w:r w:rsidR="00AA3006" w:rsidRPr="00527E56">
        <w:t>veikiančias</w:t>
      </w:r>
      <w:r>
        <w:t>:</w:t>
      </w:r>
    </w:p>
    <w:p w:rsidR="009B630D" w:rsidRDefault="009B630D" w:rsidP="007C7F87">
      <w:pPr>
        <w:numPr>
          <w:ilvl w:val="0"/>
          <w:numId w:val="6"/>
        </w:numPr>
        <w:tabs>
          <w:tab w:val="clear" w:pos="927"/>
          <w:tab w:val="num" w:pos="994"/>
        </w:tabs>
        <w:ind w:left="284" w:hanging="364"/>
      </w:pPr>
      <w:r>
        <w:t xml:space="preserve">Klasifikatorių tvarkymo ir teikimo sistemos (KTTS) programinę įrangą </w:t>
      </w:r>
      <w:r w:rsidR="00AA3006">
        <w:t>ir</w:t>
      </w:r>
      <w:r>
        <w:t xml:space="preserve"> </w:t>
      </w:r>
      <w:r w:rsidR="00AA3006">
        <w:t xml:space="preserve">jos </w:t>
      </w:r>
      <w:r>
        <w:t>duomenų baz</w:t>
      </w:r>
      <w:r w:rsidR="00AA3006">
        <w:t>ę</w:t>
      </w:r>
      <w:r>
        <w:t>;</w:t>
      </w:r>
    </w:p>
    <w:p w:rsidR="009B630D" w:rsidRDefault="009B630D" w:rsidP="007C7F87">
      <w:pPr>
        <w:numPr>
          <w:ilvl w:val="0"/>
          <w:numId w:val="6"/>
        </w:numPr>
        <w:tabs>
          <w:tab w:val="clear" w:pos="927"/>
          <w:tab w:val="num" w:pos="994"/>
        </w:tabs>
        <w:ind w:left="284" w:hanging="364"/>
      </w:pPr>
      <w:r>
        <w:t xml:space="preserve">Registrų ir informacinių sistemų apskaitos </w:t>
      </w:r>
      <w:r w:rsidR="00E7441B">
        <w:t xml:space="preserve">sistemą (RISI) </w:t>
      </w:r>
      <w:r w:rsidR="001C0228">
        <w:t>ir jos</w:t>
      </w:r>
      <w:r w:rsidR="00E7441B">
        <w:t xml:space="preserve"> </w:t>
      </w:r>
      <w:r>
        <w:t>duomenų baz</w:t>
      </w:r>
      <w:r w:rsidR="001C0228">
        <w:t>ę</w:t>
      </w:r>
      <w:r>
        <w:t>;</w:t>
      </w:r>
    </w:p>
    <w:p w:rsidR="009B630D" w:rsidRDefault="001C0228" w:rsidP="007C7F87">
      <w:pPr>
        <w:numPr>
          <w:ilvl w:val="0"/>
          <w:numId w:val="6"/>
        </w:numPr>
        <w:tabs>
          <w:tab w:val="clear" w:pos="927"/>
          <w:tab w:val="num" w:pos="994"/>
        </w:tabs>
        <w:ind w:left="284" w:hanging="364"/>
      </w:pPr>
      <w:r>
        <w:t>Programinę įrangą ir k</w:t>
      </w:r>
      <w:r w:rsidR="009B630D">
        <w:t xml:space="preserve">lasifikatorių </w:t>
      </w:r>
      <w:r>
        <w:t xml:space="preserve">duomenų bazę </w:t>
      </w:r>
      <w:r w:rsidR="00E7441B">
        <w:t>(KLAS DB)</w:t>
      </w:r>
      <w:r w:rsidR="009B630D">
        <w:t>;</w:t>
      </w:r>
    </w:p>
    <w:p w:rsidR="009B630D" w:rsidRDefault="009B630D" w:rsidP="007C7F87">
      <w:pPr>
        <w:numPr>
          <w:ilvl w:val="0"/>
          <w:numId w:val="6"/>
        </w:numPr>
        <w:tabs>
          <w:tab w:val="clear" w:pos="927"/>
          <w:tab w:val="num" w:pos="994"/>
        </w:tabs>
        <w:ind w:left="284" w:hanging="364"/>
      </w:pPr>
      <w:r>
        <w:t xml:space="preserve">Autorizacijos programinę įrangą su </w:t>
      </w:r>
      <w:r w:rsidR="001913C2">
        <w:t xml:space="preserve">KRISIN </w:t>
      </w:r>
      <w:r w:rsidR="001C0228">
        <w:t xml:space="preserve">naudotojų </w:t>
      </w:r>
      <w:r w:rsidR="001913C2">
        <w:t>identifikavimo duomenimis</w:t>
      </w:r>
      <w:r>
        <w:t>.</w:t>
      </w:r>
    </w:p>
    <w:p w:rsidR="00491607" w:rsidRDefault="00491607" w:rsidP="003E65EC">
      <w:pPr>
        <w:tabs>
          <w:tab w:val="num" w:pos="994"/>
        </w:tabs>
        <w:ind w:firstLine="567"/>
      </w:pPr>
      <w:r>
        <w:t>Sėkmi</w:t>
      </w:r>
      <w:r w:rsidR="00886074">
        <w:t>ngam KRISIN modernizavimo tikslui</w:t>
      </w:r>
      <w:r>
        <w:t xml:space="preserve"> pasiek</w:t>
      </w:r>
      <w:r w:rsidR="00886074">
        <w:t>t</w:t>
      </w:r>
      <w:r>
        <w:t>i turi būti įgyvendinti tokie uždaviniai:</w:t>
      </w:r>
    </w:p>
    <w:p w:rsidR="00491607" w:rsidRDefault="00491607" w:rsidP="007C7F87">
      <w:pPr>
        <w:numPr>
          <w:ilvl w:val="0"/>
          <w:numId w:val="5"/>
        </w:numPr>
        <w:tabs>
          <w:tab w:val="clear" w:pos="927"/>
          <w:tab w:val="num" w:pos="993"/>
        </w:tabs>
        <w:ind w:left="284" w:hanging="284"/>
      </w:pPr>
      <w:r w:rsidRPr="000D19F8">
        <w:t>suprojektuot</w:t>
      </w:r>
      <w:r>
        <w:t>a</w:t>
      </w:r>
      <w:r w:rsidRPr="000D19F8">
        <w:t xml:space="preserve"> ir </w:t>
      </w:r>
      <w:r>
        <w:t>modernizuota</w:t>
      </w:r>
      <w:r w:rsidRPr="000D19F8">
        <w:t xml:space="preserve"> </w:t>
      </w:r>
      <w:r>
        <w:t>vientisa programinė įranga</w:t>
      </w:r>
      <w:r w:rsidR="001913C2">
        <w:t>;</w:t>
      </w:r>
    </w:p>
    <w:p w:rsidR="00491607" w:rsidRDefault="00491607" w:rsidP="007C7F87">
      <w:pPr>
        <w:numPr>
          <w:ilvl w:val="0"/>
          <w:numId w:val="5"/>
        </w:numPr>
        <w:tabs>
          <w:tab w:val="clear" w:pos="927"/>
          <w:tab w:val="num" w:pos="993"/>
        </w:tabs>
        <w:ind w:left="284" w:hanging="284"/>
      </w:pPr>
      <w:r w:rsidRPr="000F0D1A">
        <w:t>suprojektuota ir r</w:t>
      </w:r>
      <w:r>
        <w:t>ealizuota viena duomenų bazė;</w:t>
      </w:r>
    </w:p>
    <w:p w:rsidR="00491607" w:rsidRDefault="00491607" w:rsidP="007C7F87">
      <w:pPr>
        <w:numPr>
          <w:ilvl w:val="0"/>
          <w:numId w:val="5"/>
        </w:numPr>
        <w:tabs>
          <w:tab w:val="clear" w:pos="927"/>
          <w:tab w:val="num" w:pos="993"/>
        </w:tabs>
        <w:ind w:left="284" w:hanging="284"/>
      </w:pPr>
      <w:r w:rsidRPr="000F0D1A">
        <w:t>suprojektuota ir r</w:t>
      </w:r>
      <w:r>
        <w:t>ealizuota KRISIN interneto svetainė;</w:t>
      </w:r>
    </w:p>
    <w:p w:rsidR="001913C2" w:rsidRDefault="00491607" w:rsidP="007C7F87">
      <w:pPr>
        <w:numPr>
          <w:ilvl w:val="0"/>
          <w:numId w:val="5"/>
        </w:numPr>
        <w:tabs>
          <w:tab w:val="clear" w:pos="927"/>
          <w:tab w:val="num" w:pos="993"/>
        </w:tabs>
        <w:ind w:left="284" w:hanging="284"/>
      </w:pPr>
      <w:r>
        <w:t>suprojektuoti ir realizuoti kompiuteriniai ryšiai su duomenų teikimo institucijomis;</w:t>
      </w:r>
    </w:p>
    <w:p w:rsidR="00491607" w:rsidRDefault="00491607" w:rsidP="007C7F87">
      <w:pPr>
        <w:numPr>
          <w:ilvl w:val="0"/>
          <w:numId w:val="5"/>
        </w:numPr>
        <w:tabs>
          <w:tab w:val="clear" w:pos="927"/>
          <w:tab w:val="num" w:pos="993"/>
        </w:tabs>
        <w:ind w:left="284" w:hanging="284"/>
      </w:pPr>
      <w:r w:rsidRPr="000D19F8">
        <w:t xml:space="preserve">suprojektuotos ir realizuotos </w:t>
      </w:r>
      <w:r>
        <w:t>programinės įrangos</w:t>
      </w:r>
      <w:r w:rsidRPr="000D19F8">
        <w:t xml:space="preserve"> </w:t>
      </w:r>
      <w:r>
        <w:t>administravimo priemonės.</w:t>
      </w:r>
    </w:p>
    <w:p w:rsidR="00491607" w:rsidRPr="00163790" w:rsidRDefault="00491607" w:rsidP="003E65EC">
      <w:pPr>
        <w:ind w:firstLine="567"/>
      </w:pPr>
      <w:r w:rsidRPr="00163790">
        <w:t>Uždaviniams įgyvendinti turi būti realizuotos šios priemonės:</w:t>
      </w:r>
    </w:p>
    <w:p w:rsidR="00491607" w:rsidRPr="000D19F8" w:rsidRDefault="00491607" w:rsidP="007C7F87">
      <w:pPr>
        <w:numPr>
          <w:ilvl w:val="0"/>
          <w:numId w:val="5"/>
        </w:numPr>
        <w:tabs>
          <w:tab w:val="clear" w:pos="927"/>
          <w:tab w:val="num" w:pos="1050"/>
        </w:tabs>
        <w:ind w:left="284" w:hanging="284"/>
      </w:pPr>
      <w:r w:rsidRPr="000D19F8">
        <w:t>atitinkamų parametrų savalaikis nustatymas;</w:t>
      </w:r>
    </w:p>
    <w:p w:rsidR="001913C2" w:rsidRDefault="00491607" w:rsidP="007C7F87">
      <w:pPr>
        <w:numPr>
          <w:ilvl w:val="0"/>
          <w:numId w:val="5"/>
        </w:numPr>
        <w:tabs>
          <w:tab w:val="clear" w:pos="927"/>
          <w:tab w:val="num" w:pos="1050"/>
        </w:tabs>
        <w:ind w:left="284" w:hanging="284"/>
      </w:pPr>
      <w:r w:rsidRPr="000D19F8">
        <w:t xml:space="preserve">užduočių </w:t>
      </w:r>
      <w:r w:rsidR="005831EB">
        <w:t>identifikuotiems naudotojams pagal roles</w:t>
      </w:r>
      <w:r w:rsidRPr="000D19F8">
        <w:t xml:space="preserve"> paskirstymas;</w:t>
      </w:r>
    </w:p>
    <w:p w:rsidR="00491607" w:rsidRDefault="00491607" w:rsidP="007C7F87">
      <w:pPr>
        <w:numPr>
          <w:ilvl w:val="0"/>
          <w:numId w:val="5"/>
        </w:numPr>
        <w:tabs>
          <w:tab w:val="clear" w:pos="927"/>
          <w:tab w:val="num" w:pos="1050"/>
        </w:tabs>
        <w:ind w:left="284" w:hanging="284"/>
      </w:pPr>
      <w:r>
        <w:t>šiuolaikinių interneto technologijų, duomenų saugojimo, tvarkymo</w:t>
      </w:r>
      <w:r w:rsidRPr="00163790">
        <w:t xml:space="preserve"> </w:t>
      </w:r>
      <w:r>
        <w:t>ir</w:t>
      </w:r>
      <w:r w:rsidRPr="00163790">
        <w:t xml:space="preserve"> ap</w:t>
      </w:r>
      <w:r>
        <w:t>sikeitimo duomenimis mechanizmų, užtikrinančių</w:t>
      </w:r>
      <w:r w:rsidRPr="00163790">
        <w:t xml:space="preserve"> informa</w:t>
      </w:r>
      <w:r>
        <w:t>cijos pasiekiamumą naudoto</w:t>
      </w:r>
      <w:r w:rsidRPr="00163790">
        <w:t xml:space="preserve">jų </w:t>
      </w:r>
      <w:r>
        <w:t xml:space="preserve">su skirtingomis teisėmis </w:t>
      </w:r>
      <w:r w:rsidRPr="00163790">
        <w:t>ratui</w:t>
      </w:r>
      <w:r>
        <w:t>, panaudojimas;</w:t>
      </w:r>
    </w:p>
    <w:p w:rsidR="00491607" w:rsidRPr="000D19F8" w:rsidRDefault="00491607" w:rsidP="007C7F87">
      <w:pPr>
        <w:numPr>
          <w:ilvl w:val="0"/>
          <w:numId w:val="5"/>
        </w:numPr>
        <w:tabs>
          <w:tab w:val="clear" w:pos="927"/>
          <w:tab w:val="num" w:pos="1050"/>
        </w:tabs>
        <w:ind w:left="284" w:hanging="284"/>
      </w:pPr>
      <w:r>
        <w:t>išsamios pagalbos</w:t>
      </w:r>
      <w:r w:rsidRPr="00F5664D">
        <w:t xml:space="preserve"> kaip naudotis </w:t>
      </w:r>
      <w:r>
        <w:t xml:space="preserve">KRISIN </w:t>
      </w:r>
      <w:r w:rsidRPr="00F5664D">
        <w:t>svetaine</w:t>
      </w:r>
      <w:r>
        <w:t xml:space="preserve"> pateikimas;</w:t>
      </w:r>
    </w:p>
    <w:p w:rsidR="009B630D" w:rsidRDefault="00491607" w:rsidP="00201790">
      <w:pPr>
        <w:numPr>
          <w:ilvl w:val="0"/>
          <w:numId w:val="5"/>
        </w:numPr>
        <w:tabs>
          <w:tab w:val="clear" w:pos="927"/>
          <w:tab w:val="num" w:pos="1050"/>
        </w:tabs>
        <w:ind w:left="284" w:hanging="284"/>
      </w:pPr>
      <w:r w:rsidRPr="000D19F8">
        <w:t xml:space="preserve">pastovi KRISIN svetainės ir jos </w:t>
      </w:r>
      <w:r>
        <w:t>komponenčių funkcionalumo</w:t>
      </w:r>
      <w:r w:rsidR="00201790">
        <w:t xml:space="preserve"> priežiūra, kontrolė.</w:t>
      </w:r>
      <w:r w:rsidR="00D50659">
        <w:br w:type="page"/>
      </w:r>
    </w:p>
    <w:p w:rsidR="00AC321D" w:rsidRPr="00513C8F" w:rsidRDefault="00AC321D" w:rsidP="004D7F56">
      <w:pPr>
        <w:pStyle w:val="Heading1"/>
        <w:jc w:val="center"/>
        <w:rPr>
          <w:sz w:val="28"/>
          <w:szCs w:val="28"/>
        </w:rPr>
      </w:pPr>
      <w:bookmarkStart w:id="8" w:name="_Toc422251695"/>
      <w:r w:rsidRPr="00513C8F">
        <w:rPr>
          <w:sz w:val="28"/>
          <w:szCs w:val="28"/>
        </w:rPr>
        <w:lastRenderedPageBreak/>
        <w:t>V</w:t>
      </w:r>
      <w:r w:rsidR="00513C8F" w:rsidRPr="00513C8F">
        <w:rPr>
          <w:sz w:val="28"/>
          <w:szCs w:val="28"/>
        </w:rPr>
        <w:t>eiklos reikalavimai</w:t>
      </w:r>
      <w:bookmarkEnd w:id="8"/>
    </w:p>
    <w:p w:rsidR="00E42F55" w:rsidRPr="004D7F56" w:rsidRDefault="00E42F55" w:rsidP="00782163">
      <w:pPr>
        <w:pStyle w:val="Heading2"/>
        <w:numPr>
          <w:ilvl w:val="1"/>
          <w:numId w:val="1"/>
        </w:numPr>
      </w:pPr>
      <w:bookmarkStart w:id="9" w:name="_Toc422251696"/>
      <w:r w:rsidRPr="004D7F56">
        <w:t>Funkcinė schema</w:t>
      </w:r>
      <w:bookmarkEnd w:id="9"/>
    </w:p>
    <w:p w:rsidR="00E42F55" w:rsidRDefault="00E42F55" w:rsidP="003E65EC">
      <w:pPr>
        <w:rPr>
          <w:u w:val="single"/>
        </w:rPr>
      </w:pPr>
    </w:p>
    <w:p w:rsidR="00E42F55" w:rsidRDefault="009D4E92" w:rsidP="003E65EC">
      <w:pPr>
        <w:rPr>
          <w:u w:val="single"/>
        </w:rPr>
      </w:pPr>
      <w:r>
        <w:rPr>
          <w:noProof/>
        </w:rPr>
        <w:drawing>
          <wp:inline distT="0" distB="0" distL="0" distR="0" wp14:anchorId="2DF9C1A5" wp14:editId="6186962E">
            <wp:extent cx="5587302" cy="620952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IN techninė architektūra.png"/>
                    <pic:cNvPicPr/>
                  </pic:nvPicPr>
                  <pic:blipFill>
                    <a:blip r:embed="rId12">
                      <a:extLst>
                        <a:ext uri="{28A0092B-C50C-407E-A947-70E740481C1C}">
                          <a14:useLocalDpi xmlns:a14="http://schemas.microsoft.com/office/drawing/2010/main" val="0"/>
                        </a:ext>
                      </a:extLst>
                    </a:blip>
                    <a:stretch>
                      <a:fillRect/>
                    </a:stretch>
                  </pic:blipFill>
                  <pic:spPr>
                    <a:xfrm>
                      <a:off x="0" y="0"/>
                      <a:ext cx="5587302" cy="6209524"/>
                    </a:xfrm>
                    <a:prstGeom prst="rect">
                      <a:avLst/>
                    </a:prstGeom>
                  </pic:spPr>
                </pic:pic>
              </a:graphicData>
            </a:graphic>
          </wp:inline>
        </w:drawing>
      </w:r>
    </w:p>
    <w:p w:rsidR="00A04B9E" w:rsidRDefault="006B5D8A" w:rsidP="00A47F69">
      <w:r>
        <w:t>Vienoje</w:t>
      </w:r>
      <w:r w:rsidR="00A04B9E">
        <w:t xml:space="preserve"> </w:t>
      </w:r>
      <w:r w:rsidR="009D4E92">
        <w:t>AIKOS 2 projekto tarnybinėje stotyje</w:t>
      </w:r>
      <w:r>
        <w:t xml:space="preserve"> (</w:t>
      </w:r>
      <w:proofErr w:type="spellStart"/>
      <w:r>
        <w:t>server</w:t>
      </w:r>
      <w:proofErr w:type="spellEnd"/>
      <w:r>
        <w:t>)</w:t>
      </w:r>
      <w:r w:rsidR="009D4E92">
        <w:t xml:space="preserve"> bus įdiegta AIKOS 2 </w:t>
      </w:r>
      <w:r w:rsidR="00A04B9E">
        <w:t xml:space="preserve">projekto </w:t>
      </w:r>
      <w:r w:rsidR="009D4E92">
        <w:t>registrų ir KRISIN duomenų bazės, kurios bus pasiekiamos dviem kanalais</w:t>
      </w:r>
      <w:r w:rsidR="00A04B9E">
        <w:t xml:space="preserve">: </w:t>
      </w:r>
    </w:p>
    <w:p w:rsidR="00A04B9E" w:rsidRDefault="009D4E92" w:rsidP="006B5D8A">
      <w:pPr>
        <w:pStyle w:val="ListParagraph"/>
        <w:numPr>
          <w:ilvl w:val="0"/>
          <w:numId w:val="29"/>
        </w:numPr>
        <w:ind w:left="426"/>
      </w:pPr>
      <w:r>
        <w:t xml:space="preserve">iš AIKOS 2 </w:t>
      </w:r>
      <w:r w:rsidR="00A04B9E">
        <w:t xml:space="preserve">projekto </w:t>
      </w:r>
      <w:r>
        <w:t>registrų ir KRISIN PĮ tarnybinės stoties</w:t>
      </w:r>
      <w:r w:rsidR="00A04B9E">
        <w:t>;</w:t>
      </w:r>
    </w:p>
    <w:p w:rsidR="00A04B9E" w:rsidRDefault="009D4E92" w:rsidP="006B5D8A">
      <w:pPr>
        <w:pStyle w:val="ListParagraph"/>
        <w:numPr>
          <w:ilvl w:val="0"/>
          <w:numId w:val="29"/>
        </w:numPr>
        <w:ind w:left="426"/>
      </w:pPr>
      <w:r>
        <w:t>i</w:t>
      </w:r>
      <w:r w:rsidR="00A04B9E">
        <w:t>š</w:t>
      </w:r>
      <w:r>
        <w:t xml:space="preserve"> AIKOS 2 duomenų mainų tarnybinės stoties. </w:t>
      </w:r>
    </w:p>
    <w:p w:rsidR="00A04B9E" w:rsidRDefault="006B5D8A" w:rsidP="003E65EC">
      <w:r>
        <w:lastRenderedPageBreak/>
        <w:t>Kita</w:t>
      </w:r>
      <w:r w:rsidR="009D4E92">
        <w:t xml:space="preserve"> </w:t>
      </w:r>
      <w:r>
        <w:t xml:space="preserve">tarnybinė stotis </w:t>
      </w:r>
      <w:r w:rsidR="009D4E92">
        <w:t>su AIKOS 2 registrų tarnybine stotimi bendraus</w:t>
      </w:r>
      <w:r>
        <w:t>,</w:t>
      </w:r>
      <w:r w:rsidR="009D4E92">
        <w:t xml:space="preserve"> naudodama </w:t>
      </w:r>
      <w:r w:rsidR="00876FDC">
        <w:t>registrų ir KRISIN duomenų bazių</w:t>
      </w:r>
      <w:r w:rsidR="009D4E92">
        <w:t xml:space="preserve"> replikavimo mechanizmą</w:t>
      </w:r>
      <w:r w:rsidR="00876FDC">
        <w:t xml:space="preserve">. Todėl </w:t>
      </w:r>
      <w:r w:rsidR="009D4E92">
        <w:t xml:space="preserve">per šią sąsają bus leidžiamas tik duomenų </w:t>
      </w:r>
      <w:r w:rsidR="00867B21">
        <w:t>nu</w:t>
      </w:r>
      <w:r w:rsidR="009D4E92">
        <w:t xml:space="preserve">skaitymas iš KRISIN DB. </w:t>
      </w:r>
    </w:p>
    <w:p w:rsidR="009D4E92" w:rsidRDefault="007F1F80" w:rsidP="003E65EC">
      <w:r>
        <w:t xml:space="preserve">Per pirmąją </w:t>
      </w:r>
      <w:r w:rsidR="00C3242E">
        <w:t>–</w:t>
      </w:r>
      <w:r>
        <w:t xml:space="preserve"> AIKOS 2 registrų ir KRISIN PĮ tarnybinę stotį </w:t>
      </w:r>
      <w:r w:rsidR="00867B21">
        <w:t>KRISIN tvarkytojas ir</w:t>
      </w:r>
      <w:r>
        <w:t xml:space="preserve"> duomenų teikėja</w:t>
      </w:r>
      <w:r w:rsidR="00876FDC">
        <w:t>s</w:t>
      </w:r>
      <w:r w:rsidR="00822042">
        <w:t xml:space="preserve"> </w:t>
      </w:r>
      <w:r w:rsidR="00876FDC">
        <w:t>(registruotas naudotojas)</w:t>
      </w:r>
      <w:r>
        <w:t xml:space="preserve"> galės </w:t>
      </w:r>
      <w:r w:rsidR="00822042">
        <w:t xml:space="preserve">įkelti, tikslinti duomenis KRISIN duomenų bazėje, </w:t>
      </w:r>
      <w:r w:rsidR="00876FDC">
        <w:t xml:space="preserve">formuoti dinaminius sąrašus, </w:t>
      </w:r>
      <w:r w:rsidR="00A04B9E">
        <w:t xml:space="preserve">jungdamiesi internetu iš savų </w:t>
      </w:r>
      <w:r w:rsidR="00876FDC">
        <w:t xml:space="preserve">darbo vietų </w:t>
      </w:r>
      <w:r w:rsidR="00A04B9E">
        <w:t>kompiuterių.</w:t>
      </w:r>
      <w:r w:rsidR="00876FDC">
        <w:t xml:space="preserve"> Bet funkcijos skirtingų teisių naudotojams skirsis.</w:t>
      </w:r>
    </w:p>
    <w:p w:rsidR="009D4E92" w:rsidRDefault="009D4E92" w:rsidP="00A47F69">
      <w:r>
        <w:t xml:space="preserve">KRISIN </w:t>
      </w:r>
      <w:r w:rsidR="00A04B9E">
        <w:t xml:space="preserve">objektų </w:t>
      </w:r>
      <w:r>
        <w:t>duomenys išorinėms</w:t>
      </w:r>
      <w:r w:rsidR="00822042">
        <w:t>,</w:t>
      </w:r>
      <w:r>
        <w:t xml:space="preserve"> </w:t>
      </w:r>
      <w:r w:rsidR="00822042">
        <w:t xml:space="preserve">integruojamom </w:t>
      </w:r>
      <w:r>
        <w:t>sistemom</w:t>
      </w:r>
      <w:r w:rsidR="00822042">
        <w:t>s</w:t>
      </w:r>
      <w:r>
        <w:t xml:space="preserve"> bus teikiami per AIKOS 2 duomenų mainų posistemį</w:t>
      </w:r>
      <w:r w:rsidR="00A04B9E">
        <w:t>,</w:t>
      </w:r>
      <w:r>
        <w:t xml:space="preserve"> naudojant </w:t>
      </w:r>
      <w:proofErr w:type="spellStart"/>
      <w:r>
        <w:t>žiniatinklio</w:t>
      </w:r>
      <w:proofErr w:type="spellEnd"/>
      <w:r>
        <w:t xml:space="preserve"> paslaugas </w:t>
      </w:r>
      <w:r w:rsidR="00822042">
        <w:t>(</w:t>
      </w:r>
      <w:proofErr w:type="spellStart"/>
      <w:r w:rsidR="00822042">
        <w:t>web-service‘us)</w:t>
      </w:r>
      <w:proofErr w:type="spellEnd"/>
      <w:r w:rsidR="00822042">
        <w:t xml:space="preserve"> ir </w:t>
      </w:r>
      <w:r w:rsidR="002F60EC">
        <w:t xml:space="preserve">suformuotais duomenų išrašais, prisijungus </w:t>
      </w:r>
      <w:r w:rsidR="00822042">
        <w:t xml:space="preserve">duomenų </w:t>
      </w:r>
      <w:r w:rsidR="00876FDC">
        <w:t>naudotojui-teikėjui</w:t>
      </w:r>
      <w:r w:rsidR="002F60EC">
        <w:t xml:space="preserve"> prie KRISIN duomenų bazės</w:t>
      </w:r>
      <w:r w:rsidR="00822042">
        <w:t xml:space="preserve"> </w:t>
      </w:r>
      <w:r w:rsidR="007F1F80">
        <w:t>per AIKOS 2 duomenų mainų tarnybinę stotį.</w:t>
      </w:r>
    </w:p>
    <w:p w:rsidR="00203802" w:rsidRDefault="00203802" w:rsidP="00A47F69">
      <w:r>
        <w:t>Smulkesnė KRISIN funkcinė schema nurodyta dokumento Priede Nr. 1.</w:t>
      </w:r>
    </w:p>
    <w:p w:rsidR="00E42F55" w:rsidRPr="00E42F55" w:rsidRDefault="00E42F55" w:rsidP="003E65EC">
      <w:pPr>
        <w:ind w:firstLine="0"/>
        <w:rPr>
          <w:u w:val="single"/>
        </w:rPr>
      </w:pPr>
    </w:p>
    <w:p w:rsidR="00AC321D" w:rsidRPr="00144903" w:rsidRDefault="00E42F55" w:rsidP="00782163">
      <w:pPr>
        <w:pStyle w:val="Heading2"/>
        <w:numPr>
          <w:ilvl w:val="1"/>
          <w:numId w:val="1"/>
        </w:numPr>
      </w:pPr>
      <w:bookmarkStart w:id="10" w:name="_Toc422251697"/>
      <w:r w:rsidRPr="00144903">
        <w:t>Vidiniai ir išoriniai duomenų</w:t>
      </w:r>
      <w:r w:rsidR="00A04B9E" w:rsidRPr="00144903">
        <w:t xml:space="preserve"> (informacijos)</w:t>
      </w:r>
      <w:r w:rsidRPr="00144903">
        <w:t xml:space="preserve"> srautai</w:t>
      </w:r>
      <w:bookmarkEnd w:id="10"/>
    </w:p>
    <w:p w:rsidR="00422421" w:rsidRDefault="002B2919" w:rsidP="00A47F69">
      <w:pPr>
        <w:rPr>
          <w:noProof/>
        </w:rPr>
      </w:pPr>
      <w:r>
        <w:t>KRISIN</w:t>
      </w:r>
      <w:r w:rsidR="001359C0">
        <w:t xml:space="preserve"> informacijos šaltiniai </w:t>
      </w:r>
      <w:r w:rsidR="00F9463B">
        <w:t xml:space="preserve">yra </w:t>
      </w:r>
      <w:r w:rsidR="00F9463B" w:rsidRPr="00986DA8">
        <w:rPr>
          <w:noProof/>
        </w:rPr>
        <w:t xml:space="preserve">švietimo ir mokslo </w:t>
      </w:r>
      <w:r w:rsidR="00F9463B">
        <w:rPr>
          <w:noProof/>
        </w:rPr>
        <w:t>institucijos</w:t>
      </w:r>
      <w:r w:rsidR="00203802">
        <w:rPr>
          <w:noProof/>
        </w:rPr>
        <w:t>, t.y.</w:t>
      </w:r>
      <w:r w:rsidR="003E436C">
        <w:rPr>
          <w:noProof/>
        </w:rPr>
        <w:t xml:space="preserve"> švietimo ir mokslo srities informacinių sistemų, registrų, klasifikatorių valdytojai</w:t>
      </w:r>
      <w:r w:rsidR="00203802">
        <w:rPr>
          <w:noProof/>
        </w:rPr>
        <w:t>,</w:t>
      </w:r>
      <w:r w:rsidR="00422421">
        <w:rPr>
          <w:noProof/>
        </w:rPr>
        <w:t xml:space="preserve"> tvarkytojai, kurie turi teisę atsiųsti jų valdomų, tvarkomų informacinių sistemų, registrų, klasifikatorių apskaitos duomenis į KRISIN DB ir matyti, atsisiųsti </w:t>
      </w:r>
      <w:r w:rsidR="00F9463B">
        <w:rPr>
          <w:noProof/>
        </w:rPr>
        <w:t xml:space="preserve">KRISIN </w:t>
      </w:r>
      <w:r w:rsidR="00422421">
        <w:rPr>
          <w:noProof/>
        </w:rPr>
        <w:t>DB sukauptus duomenis.</w:t>
      </w:r>
    </w:p>
    <w:p w:rsidR="009B630D" w:rsidRDefault="00422421" w:rsidP="00A47F69">
      <w:r>
        <w:t xml:space="preserve">KRISIN </w:t>
      </w:r>
      <w:r w:rsidR="002B2919">
        <w:t xml:space="preserve">kompiuterizuojami </w:t>
      </w:r>
      <w:r w:rsidR="001359C0">
        <w:t>išoriniai informacijos srautai yra:</w:t>
      </w:r>
      <w:r w:rsidR="005E5139">
        <w:t xml:space="preserve"> </w:t>
      </w:r>
    </w:p>
    <w:p w:rsidR="001359C0" w:rsidRPr="00986DA8" w:rsidRDefault="001359C0" w:rsidP="00203802">
      <w:pPr>
        <w:numPr>
          <w:ilvl w:val="0"/>
          <w:numId w:val="7"/>
        </w:numPr>
        <w:ind w:left="426" w:hanging="284"/>
      </w:pPr>
      <w:r w:rsidRPr="00986DA8">
        <w:rPr>
          <w:noProof/>
        </w:rPr>
        <w:t xml:space="preserve">švietimo ir mokslo </w:t>
      </w:r>
      <w:r>
        <w:rPr>
          <w:noProof/>
        </w:rPr>
        <w:t xml:space="preserve">institucijų tvarkomų </w:t>
      </w:r>
      <w:r w:rsidRPr="00986DA8">
        <w:rPr>
          <w:noProof/>
        </w:rPr>
        <w:t>informacin</w:t>
      </w:r>
      <w:r>
        <w:rPr>
          <w:noProof/>
        </w:rPr>
        <w:t>ių</w:t>
      </w:r>
      <w:r w:rsidRPr="00986DA8">
        <w:rPr>
          <w:noProof/>
        </w:rPr>
        <w:t xml:space="preserve"> sistem</w:t>
      </w:r>
      <w:r>
        <w:rPr>
          <w:noProof/>
        </w:rPr>
        <w:t>ų,</w:t>
      </w:r>
      <w:r w:rsidRPr="00986DA8">
        <w:rPr>
          <w:noProof/>
        </w:rPr>
        <w:t xml:space="preserve"> registr</w:t>
      </w:r>
      <w:r>
        <w:rPr>
          <w:noProof/>
        </w:rPr>
        <w:t>ų</w:t>
      </w:r>
      <w:r w:rsidR="00913E8C">
        <w:rPr>
          <w:noProof/>
        </w:rPr>
        <w:t>, klasifikatorių</w:t>
      </w:r>
      <w:r w:rsidRPr="00986DA8">
        <w:rPr>
          <w:noProof/>
        </w:rPr>
        <w:t xml:space="preserve"> </w:t>
      </w:r>
      <w:r w:rsidR="002B2919">
        <w:rPr>
          <w:noProof/>
        </w:rPr>
        <w:t>į</w:t>
      </w:r>
      <w:r w:rsidRPr="00986DA8">
        <w:rPr>
          <w:noProof/>
        </w:rPr>
        <w:t>teis</w:t>
      </w:r>
      <w:r>
        <w:rPr>
          <w:noProof/>
        </w:rPr>
        <w:t>ini</w:t>
      </w:r>
      <w:r w:rsidR="002B2919">
        <w:rPr>
          <w:noProof/>
        </w:rPr>
        <w:t>mo</w:t>
      </w:r>
      <w:r w:rsidRPr="00986DA8">
        <w:rPr>
          <w:noProof/>
        </w:rPr>
        <w:t xml:space="preserve"> </w:t>
      </w:r>
      <w:r w:rsidR="00AF2755">
        <w:rPr>
          <w:noProof/>
        </w:rPr>
        <w:t xml:space="preserve">suskaitmenintos </w:t>
      </w:r>
      <w:r w:rsidRPr="00986DA8">
        <w:rPr>
          <w:noProof/>
        </w:rPr>
        <w:t>dokument</w:t>
      </w:r>
      <w:r>
        <w:rPr>
          <w:noProof/>
        </w:rPr>
        <w:t>ų</w:t>
      </w:r>
      <w:r w:rsidRPr="00986DA8">
        <w:rPr>
          <w:noProof/>
        </w:rPr>
        <w:t xml:space="preserve"> </w:t>
      </w:r>
      <w:r>
        <w:rPr>
          <w:noProof/>
        </w:rPr>
        <w:t>kopijos</w:t>
      </w:r>
      <w:r w:rsidR="00E46DEC">
        <w:rPr>
          <w:noProof/>
        </w:rPr>
        <w:t xml:space="preserve"> (doc arba pdf formatu)</w:t>
      </w:r>
      <w:r>
        <w:rPr>
          <w:noProof/>
        </w:rPr>
        <w:t xml:space="preserve">, siunčiamos </w:t>
      </w:r>
      <w:r w:rsidR="00FB2C08">
        <w:rPr>
          <w:noProof/>
        </w:rPr>
        <w:t xml:space="preserve">duomenų teikėjų </w:t>
      </w:r>
      <w:r w:rsidR="00913E8C">
        <w:rPr>
          <w:noProof/>
        </w:rPr>
        <w:t xml:space="preserve">elektroniškai ir </w:t>
      </w:r>
      <w:r w:rsidR="00AF2755">
        <w:rPr>
          <w:noProof/>
        </w:rPr>
        <w:t xml:space="preserve">kaupiamos, </w:t>
      </w:r>
      <w:r w:rsidR="00913E8C">
        <w:rPr>
          <w:noProof/>
        </w:rPr>
        <w:t xml:space="preserve">saugomos </w:t>
      </w:r>
      <w:r w:rsidRPr="00986DA8">
        <w:rPr>
          <w:noProof/>
        </w:rPr>
        <w:t>KRISIN duomenų baz</w:t>
      </w:r>
      <w:r w:rsidR="00913E8C">
        <w:rPr>
          <w:noProof/>
        </w:rPr>
        <w:t>ėje</w:t>
      </w:r>
      <w:r w:rsidRPr="00986DA8">
        <w:rPr>
          <w:noProof/>
        </w:rPr>
        <w:t>;</w:t>
      </w:r>
    </w:p>
    <w:p w:rsidR="001359C0" w:rsidRPr="00986DA8" w:rsidRDefault="001359C0" w:rsidP="00203802">
      <w:pPr>
        <w:numPr>
          <w:ilvl w:val="0"/>
          <w:numId w:val="7"/>
        </w:numPr>
        <w:ind w:left="426" w:hanging="284"/>
      </w:pPr>
      <w:r w:rsidRPr="00986DA8">
        <w:rPr>
          <w:noProof/>
        </w:rPr>
        <w:t>švietimo ir mokslo informacinių sistemų, registrų</w:t>
      </w:r>
      <w:r w:rsidR="00913E8C">
        <w:rPr>
          <w:noProof/>
        </w:rPr>
        <w:t>,</w:t>
      </w:r>
      <w:r w:rsidRPr="00986DA8">
        <w:rPr>
          <w:noProof/>
        </w:rPr>
        <w:t xml:space="preserve"> klasifikatorių apskaitos </w:t>
      </w:r>
      <w:r>
        <w:rPr>
          <w:noProof/>
        </w:rPr>
        <w:t>duomenys</w:t>
      </w:r>
      <w:r w:rsidR="00913E8C">
        <w:rPr>
          <w:noProof/>
        </w:rPr>
        <w:t xml:space="preserve">, siunčiami elektroniškai </w:t>
      </w:r>
      <w:r w:rsidR="00FB2C08">
        <w:rPr>
          <w:noProof/>
        </w:rPr>
        <w:t>tvarkytojui arba registruotas teikėjas interneto ryšiais patalpina į KRISIN duomenų bazę</w:t>
      </w:r>
      <w:r>
        <w:rPr>
          <w:noProof/>
        </w:rPr>
        <w:t>;</w:t>
      </w:r>
    </w:p>
    <w:p w:rsidR="001359C0" w:rsidRDefault="00913E8C" w:rsidP="00203802">
      <w:pPr>
        <w:numPr>
          <w:ilvl w:val="0"/>
          <w:numId w:val="7"/>
        </w:numPr>
        <w:ind w:left="426" w:hanging="284"/>
      </w:pPr>
      <w:r>
        <w:rPr>
          <w:noProof/>
        </w:rPr>
        <w:t xml:space="preserve">švietimo srities </w:t>
      </w:r>
      <w:r w:rsidR="001359C0" w:rsidRPr="00986DA8">
        <w:rPr>
          <w:noProof/>
        </w:rPr>
        <w:t xml:space="preserve">klasifikatorių </w:t>
      </w:r>
      <w:r>
        <w:rPr>
          <w:noProof/>
        </w:rPr>
        <w:t>re</w:t>
      </w:r>
      <w:r w:rsidR="002B2919">
        <w:rPr>
          <w:noProof/>
        </w:rPr>
        <w:t>ikšmės</w:t>
      </w:r>
      <w:r>
        <w:rPr>
          <w:noProof/>
        </w:rPr>
        <w:t xml:space="preserve"> siunčiam</w:t>
      </w:r>
      <w:r w:rsidR="002B2919">
        <w:rPr>
          <w:noProof/>
        </w:rPr>
        <w:t>os</w:t>
      </w:r>
      <w:r>
        <w:rPr>
          <w:noProof/>
        </w:rPr>
        <w:t xml:space="preserve"> </w:t>
      </w:r>
      <w:r w:rsidR="00AF2755">
        <w:rPr>
          <w:noProof/>
        </w:rPr>
        <w:t xml:space="preserve">tvarkytojų </w:t>
      </w:r>
      <w:r w:rsidR="00E46DEC">
        <w:rPr>
          <w:noProof/>
        </w:rPr>
        <w:t xml:space="preserve">(txt arba xls formatu) </w:t>
      </w:r>
      <w:r w:rsidR="00D50659">
        <w:rPr>
          <w:noProof/>
        </w:rPr>
        <w:t>ir</w:t>
      </w:r>
      <w:r w:rsidR="002B2919">
        <w:rPr>
          <w:noProof/>
        </w:rPr>
        <w:t xml:space="preserve"> automatiškai</w:t>
      </w:r>
      <w:r>
        <w:rPr>
          <w:noProof/>
        </w:rPr>
        <w:t xml:space="preserve"> </w:t>
      </w:r>
      <w:r w:rsidR="001359C0" w:rsidRPr="00986DA8">
        <w:rPr>
          <w:noProof/>
        </w:rPr>
        <w:t>įve</w:t>
      </w:r>
      <w:r>
        <w:rPr>
          <w:noProof/>
        </w:rPr>
        <w:t>dam</w:t>
      </w:r>
      <w:r w:rsidR="002B2919">
        <w:rPr>
          <w:noProof/>
        </w:rPr>
        <w:t>os</w:t>
      </w:r>
      <w:r w:rsidR="00D50659">
        <w:rPr>
          <w:noProof/>
        </w:rPr>
        <w:t>,</w:t>
      </w:r>
      <w:r>
        <w:rPr>
          <w:noProof/>
        </w:rPr>
        <w:t xml:space="preserve"> saugom</w:t>
      </w:r>
      <w:r w:rsidR="002B2919">
        <w:rPr>
          <w:noProof/>
        </w:rPr>
        <w:t xml:space="preserve">os </w:t>
      </w:r>
      <w:r w:rsidR="002B2919" w:rsidRPr="00986DA8">
        <w:rPr>
          <w:noProof/>
        </w:rPr>
        <w:t>KRISIN duomenų baz</w:t>
      </w:r>
      <w:r w:rsidR="002B2919">
        <w:rPr>
          <w:noProof/>
        </w:rPr>
        <w:t>ėje</w:t>
      </w:r>
      <w:r w:rsidR="001359C0" w:rsidRPr="00986DA8">
        <w:rPr>
          <w:noProof/>
        </w:rPr>
        <w:t xml:space="preserve"> klasifikatorių du</w:t>
      </w:r>
      <w:r w:rsidR="002B2919">
        <w:rPr>
          <w:noProof/>
        </w:rPr>
        <w:t>omenų įvedimo ir tvarkymo modulio pagalba</w:t>
      </w:r>
      <w:r w:rsidR="001359C0" w:rsidRPr="00986DA8">
        <w:rPr>
          <w:noProof/>
        </w:rPr>
        <w:t>;</w:t>
      </w:r>
    </w:p>
    <w:p w:rsidR="006F75D1" w:rsidRPr="001A5428" w:rsidRDefault="001359C0" w:rsidP="00203802">
      <w:pPr>
        <w:numPr>
          <w:ilvl w:val="0"/>
          <w:numId w:val="7"/>
        </w:numPr>
        <w:ind w:left="426" w:hanging="284"/>
      </w:pPr>
      <w:r>
        <w:t xml:space="preserve">duomenys apie </w:t>
      </w:r>
      <w:r w:rsidR="002B2919">
        <w:t xml:space="preserve">registruotus naudotojus </w:t>
      </w:r>
      <w:r w:rsidR="006F75D1">
        <w:t>siejami su autorizacijos programinės įrangos moduliu, kuris apibrėžia naudotojo teises</w:t>
      </w:r>
      <w:r w:rsidR="002B2919">
        <w:t>,</w:t>
      </w:r>
      <w:r w:rsidR="006F75D1">
        <w:t xml:space="preserve"> įsimena</w:t>
      </w:r>
      <w:r w:rsidR="002B2919">
        <w:t xml:space="preserve"> naudotoją ir jo</w:t>
      </w:r>
      <w:r w:rsidR="006F75D1">
        <w:t xml:space="preserve"> vykdytas funkcijas </w:t>
      </w:r>
      <w:r w:rsidR="002B2919">
        <w:t>pagal datas.</w:t>
      </w:r>
    </w:p>
    <w:p w:rsidR="009B630D" w:rsidRDefault="009B630D" w:rsidP="00203802">
      <w:pPr>
        <w:pStyle w:val="ListParagraph"/>
        <w:ind w:left="426" w:hanging="284"/>
      </w:pPr>
    </w:p>
    <w:p w:rsidR="002B2919" w:rsidRDefault="002B2919" w:rsidP="00422421">
      <w:pPr>
        <w:pStyle w:val="ListParagraph"/>
        <w:ind w:left="709" w:firstLine="0"/>
      </w:pPr>
      <w:bookmarkStart w:id="11" w:name="_Toc365802664"/>
      <w:r>
        <w:t xml:space="preserve">KRISIN kompiuterizuojami vidiniai informacijos srautai yra: </w:t>
      </w:r>
    </w:p>
    <w:bookmarkEnd w:id="11"/>
    <w:p w:rsidR="004D70DB" w:rsidRDefault="002B2919" w:rsidP="00203802">
      <w:pPr>
        <w:pStyle w:val="ListParagraph"/>
        <w:numPr>
          <w:ilvl w:val="2"/>
          <w:numId w:val="8"/>
        </w:numPr>
        <w:ind w:left="426" w:hanging="284"/>
      </w:pPr>
      <w:r>
        <w:lastRenderedPageBreak/>
        <w:t>KRISIN</w:t>
      </w:r>
      <w:r w:rsidR="00E46DEC">
        <w:t xml:space="preserve"> tvarkytojas ir duomenų teikėjas (registruoti naudotojai)</w:t>
      </w:r>
      <w:r>
        <w:t xml:space="preserve"> </w:t>
      </w:r>
      <w:r w:rsidR="00F9463B">
        <w:t xml:space="preserve">objekto atskirų laukų </w:t>
      </w:r>
      <w:r>
        <w:t>informaciją įrašo, tikslina ti</w:t>
      </w:r>
      <w:r w:rsidR="00AF2755">
        <w:t>esiogiai</w:t>
      </w:r>
      <w:r w:rsidR="003E436C">
        <w:t xml:space="preserve"> KRISIN duomenų baz</w:t>
      </w:r>
      <w:r w:rsidR="00AF2755">
        <w:t>ėje</w:t>
      </w:r>
      <w:r w:rsidR="003E436C">
        <w:t>;</w:t>
      </w:r>
    </w:p>
    <w:p w:rsidR="004D70DB" w:rsidRDefault="004D70DB" w:rsidP="00203802">
      <w:pPr>
        <w:pStyle w:val="ListParagraph"/>
        <w:numPr>
          <w:ilvl w:val="2"/>
          <w:numId w:val="8"/>
        </w:numPr>
        <w:ind w:left="426" w:hanging="284"/>
      </w:pPr>
      <w:r>
        <w:t>Vieši ir r</w:t>
      </w:r>
      <w:r w:rsidR="002B2919">
        <w:t xml:space="preserve">egistruoti </w:t>
      </w:r>
      <w:r>
        <w:t xml:space="preserve">naudotojai </w:t>
      </w:r>
      <w:r w:rsidR="00D50659">
        <w:t>susi</w:t>
      </w:r>
      <w:r w:rsidR="00F9463B">
        <w:t>formuoja</w:t>
      </w:r>
      <w:r w:rsidR="00D50659">
        <w:t xml:space="preserve"> </w:t>
      </w:r>
      <w:r w:rsidR="00F9463B">
        <w:t>informacij</w:t>
      </w:r>
      <w:r w:rsidR="00E46DEC">
        <w:t>os vaizdą</w:t>
      </w:r>
      <w:r w:rsidR="00D50659">
        <w:t xml:space="preserve"> </w:t>
      </w:r>
      <w:r w:rsidR="00F9463B">
        <w:t xml:space="preserve">pagal </w:t>
      </w:r>
      <w:r w:rsidR="00D50659">
        <w:t>pasirenkamus apskaitos</w:t>
      </w:r>
      <w:r w:rsidR="00F9463B">
        <w:t xml:space="preserve"> rodiklius</w:t>
      </w:r>
      <w:r w:rsidR="00AF2755">
        <w:t xml:space="preserve"> </w:t>
      </w:r>
      <w:r w:rsidR="00FB2C08">
        <w:t xml:space="preserve">(t.y. formuoja dinaminius sąrašus) </w:t>
      </w:r>
      <w:r w:rsidR="00AF2755">
        <w:t xml:space="preserve">ir </w:t>
      </w:r>
      <w:r>
        <w:t xml:space="preserve">mato </w:t>
      </w:r>
      <w:r w:rsidR="002B2919">
        <w:t>KRISIN interneto svetainė</w:t>
      </w:r>
      <w:r>
        <w:t xml:space="preserve">je, </w:t>
      </w:r>
      <w:r w:rsidR="00E46DEC">
        <w:t xml:space="preserve">gali </w:t>
      </w:r>
      <w:r>
        <w:t>formuo</w:t>
      </w:r>
      <w:r w:rsidR="00E46DEC">
        <w:t>ti</w:t>
      </w:r>
      <w:r>
        <w:t xml:space="preserve"> informacijos išrašus siauriau/detaliau pagal suteiktas </w:t>
      </w:r>
      <w:r w:rsidR="00F9463B">
        <w:t xml:space="preserve">jiems </w:t>
      </w:r>
      <w:r>
        <w:t>teises</w:t>
      </w:r>
      <w:r w:rsidR="00D50659">
        <w:t xml:space="preserve"> ir pasirinktą skaitmeninį formatą (</w:t>
      </w:r>
      <w:proofErr w:type="spellStart"/>
      <w:r w:rsidR="00D50659">
        <w:t>xls</w:t>
      </w:r>
      <w:proofErr w:type="spellEnd"/>
      <w:r w:rsidR="00D50659">
        <w:t xml:space="preserve">, </w:t>
      </w:r>
      <w:proofErr w:type="spellStart"/>
      <w:r w:rsidR="00D50659">
        <w:t>xml</w:t>
      </w:r>
      <w:proofErr w:type="spellEnd"/>
      <w:r w:rsidR="00D50659">
        <w:t xml:space="preserve">, </w:t>
      </w:r>
      <w:proofErr w:type="spellStart"/>
      <w:r w:rsidR="00D50659">
        <w:t>csv</w:t>
      </w:r>
      <w:proofErr w:type="spellEnd"/>
      <w:r w:rsidR="00D50659">
        <w:t>)</w:t>
      </w:r>
      <w:r>
        <w:t>;</w:t>
      </w:r>
    </w:p>
    <w:p w:rsidR="002B2919" w:rsidRDefault="002B2919" w:rsidP="00203802">
      <w:pPr>
        <w:pStyle w:val="ListParagraph"/>
        <w:numPr>
          <w:ilvl w:val="2"/>
          <w:numId w:val="8"/>
        </w:numPr>
        <w:ind w:left="426" w:hanging="284"/>
      </w:pPr>
      <w:r>
        <w:t>Sistemos administratorius ma</w:t>
      </w:r>
      <w:r w:rsidR="004D70DB">
        <w:t>to</w:t>
      </w:r>
      <w:r>
        <w:t xml:space="preserve"> pilną (visą) informaciją, bet naudoti </w:t>
      </w:r>
      <w:r w:rsidR="00F9463B">
        <w:t xml:space="preserve">vidinius </w:t>
      </w:r>
      <w:r w:rsidR="004D70DB">
        <w:t>informacijos srautus</w:t>
      </w:r>
      <w:r>
        <w:t xml:space="preserve"> gali tiek, kiek </w:t>
      </w:r>
      <w:r w:rsidR="004D70DB">
        <w:t xml:space="preserve">leidžia </w:t>
      </w:r>
      <w:r>
        <w:t>atitinkamo</w:t>
      </w:r>
      <w:r w:rsidR="003E436C">
        <w:t xml:space="preserve">s </w:t>
      </w:r>
      <w:r w:rsidR="00D50659">
        <w:t xml:space="preserve">naudotojų </w:t>
      </w:r>
      <w:r w:rsidR="003E436C">
        <w:t>duomenų administravimo teisės;</w:t>
      </w:r>
    </w:p>
    <w:p w:rsidR="002B2919" w:rsidRDefault="004D70DB" w:rsidP="00203802">
      <w:pPr>
        <w:pStyle w:val="ListParagraph"/>
        <w:numPr>
          <w:ilvl w:val="2"/>
          <w:numId w:val="8"/>
        </w:numPr>
        <w:ind w:left="426" w:hanging="284"/>
      </w:pPr>
      <w:r>
        <w:t>Visi naudotojai</w:t>
      </w:r>
      <w:r w:rsidR="00F9463B">
        <w:t>, įsijungę</w:t>
      </w:r>
      <w:r w:rsidR="002B2919">
        <w:t xml:space="preserve"> į </w:t>
      </w:r>
      <w:r w:rsidR="00F9463B">
        <w:t xml:space="preserve">KRISIN </w:t>
      </w:r>
      <w:r w:rsidR="002B2919">
        <w:t>sistemą internet</w:t>
      </w:r>
      <w:r w:rsidR="00F9463B">
        <w:t>o</w:t>
      </w:r>
      <w:r w:rsidR="002B2919">
        <w:t xml:space="preserve"> ryšiu, mat</w:t>
      </w:r>
      <w:r w:rsidR="00F9463B">
        <w:t>o ar formuoja informacijos išrašus</w:t>
      </w:r>
      <w:r w:rsidR="002B2919">
        <w:t xml:space="preserve"> tiek, kiek </w:t>
      </w:r>
      <w:r w:rsidR="00F9463B">
        <w:t>numato</w:t>
      </w:r>
      <w:r w:rsidR="002B2919">
        <w:t xml:space="preserve"> </w:t>
      </w:r>
      <w:r w:rsidR="00F9463B">
        <w:t xml:space="preserve">KRISIN sistemos </w:t>
      </w:r>
      <w:r w:rsidR="00E46DEC">
        <w:t>i</w:t>
      </w:r>
      <w:r w:rsidR="002B2919">
        <w:t>nf</w:t>
      </w:r>
      <w:r w:rsidR="00AF2755">
        <w:t>ormavimo ir teikimo komponentas;</w:t>
      </w:r>
    </w:p>
    <w:p w:rsidR="00AF2755" w:rsidRDefault="00AF2755" w:rsidP="00203802">
      <w:pPr>
        <w:pStyle w:val="ListParagraph"/>
        <w:numPr>
          <w:ilvl w:val="2"/>
          <w:numId w:val="8"/>
        </w:numPr>
        <w:ind w:left="426" w:hanging="284"/>
      </w:pPr>
      <w:r>
        <w:t>KRISIN automatiškai formuojamos statistinės ataskaitos lentelės</w:t>
      </w:r>
      <w:r w:rsidR="00AF13B9">
        <w:t xml:space="preserve"> ir</w:t>
      </w:r>
      <w:r>
        <w:t xml:space="preserve"> perkeliamos kartą paroje</w:t>
      </w:r>
      <w:r w:rsidR="00AF13B9">
        <w:t xml:space="preserve"> bei</w:t>
      </w:r>
      <w:r>
        <w:t xml:space="preserve"> skelbiamos AIKOS 2 svetainėje</w:t>
      </w:r>
      <w:r w:rsidR="00E46DEC">
        <w:t>.</w:t>
      </w:r>
      <w:r>
        <w:t xml:space="preserve"> </w:t>
      </w:r>
    </w:p>
    <w:p w:rsidR="00AF13B9" w:rsidRPr="00017E9F" w:rsidRDefault="00AF13B9" w:rsidP="003E65EC">
      <w:pPr>
        <w:pStyle w:val="Heading4"/>
        <w:numPr>
          <w:ilvl w:val="0"/>
          <w:numId w:val="0"/>
        </w:numPr>
        <w:rPr>
          <w:b w:val="0"/>
        </w:rPr>
      </w:pPr>
      <w:bookmarkStart w:id="12" w:name="_Toc365802666"/>
      <w:r w:rsidRPr="00017E9F">
        <w:rPr>
          <w:b w:val="0"/>
        </w:rPr>
        <w:t xml:space="preserve">Informacijos gavimas iš </w:t>
      </w:r>
      <w:r w:rsidR="00017E9F">
        <w:rPr>
          <w:b w:val="0"/>
        </w:rPr>
        <w:t>KRISIN a</w:t>
      </w:r>
      <w:r w:rsidRPr="00017E9F">
        <w:rPr>
          <w:b w:val="0"/>
        </w:rPr>
        <w:t>pskaitos komponent</w:t>
      </w:r>
      <w:bookmarkEnd w:id="12"/>
      <w:r w:rsidR="00017E9F">
        <w:rPr>
          <w:b w:val="0"/>
        </w:rPr>
        <w:t>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75323F" w:rsidRDefault="00AF13B9" w:rsidP="003E65EC">
            <w:pPr>
              <w:ind w:firstLine="0"/>
              <w:jc w:val="left"/>
              <w:rPr>
                <w:b/>
              </w:rPr>
            </w:pPr>
            <w:r w:rsidRPr="008E4F11">
              <w:rPr>
                <w:b/>
              </w:rPr>
              <w:t>Informacijos srauto šaltinis (siuntėjas)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Pr="0075323F" w:rsidRDefault="00017E9F" w:rsidP="003E65EC">
            <w:pPr>
              <w:ind w:firstLine="0"/>
              <w:jc w:val="left"/>
              <w:rPr>
                <w:b/>
              </w:rPr>
            </w:pPr>
            <w:r>
              <w:t>Apskaitos komponentė</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8E4F11" w:rsidRDefault="00AF13B9" w:rsidP="003E65EC">
            <w:pPr>
              <w:ind w:firstLine="0"/>
              <w:jc w:val="left"/>
              <w:rPr>
                <w:b/>
              </w:rPr>
            </w:pPr>
            <w:r w:rsidRPr="008E4F11">
              <w:rPr>
                <w:b/>
              </w:rPr>
              <w:t>Informacijos srauto adresatas (gavėjas)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KRISIN interneto svetainė</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8E4F11" w:rsidRDefault="00AF13B9" w:rsidP="003E65EC">
            <w:pPr>
              <w:ind w:firstLine="0"/>
              <w:jc w:val="left"/>
              <w:rPr>
                <w:b/>
              </w:rPr>
            </w:pPr>
            <w:r>
              <w:rPr>
                <w:b/>
              </w:rPr>
              <w:t>Informacijos srauto</w:t>
            </w:r>
            <w:r w:rsidRPr="00BC60D4">
              <w:rPr>
                <w:b/>
              </w:rPr>
              <w:t xml:space="preserve"> vardas (identifikatorius)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APSKAITOS_DUOMENYS</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tipas (dokumentų srautas, duomenų srautas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KRISIN duomenų bazėje saugomi apskaitos duomenys apie informacinę sistemą, registrą, klasifikatorių</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perdavimo būdas (tiesioginis, per kurjerį, ryšio kanalais (kabeliais, šviesolaidžiais, radijo bangomis), kompiuterinėmis ryšio priemonėmis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K</w:t>
            </w:r>
            <w:r w:rsidRPr="00145845">
              <w:t>ompiuterinėmis ryšio priemonėmis</w:t>
            </w:r>
            <w:r>
              <w:t xml:space="preserve"> per ITC LAN (lokalų laidinį tinklą)</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apimtis (per pasirinktą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Priklausomai nuo KRISIN interneto svetainėje suformuotos užklausos pagal vartotojo suvestus arba sistemoje nustatytus paieškos kriterijus</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perdavimo greitis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Realiu laiku pagal duomenų apimtį ir lokalaus laidinio ITC kompiuterinio tinklo pralaidumą</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lastRenderedPageBreak/>
              <w:t>Informacijos srauto perdavimo periodiškumas arba sąlygos (situacija), kurioms susidarius perduodamas srautas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Kiekvieną kartą, kai KRISIN interneto svetainėje suformuojama užklausa gauti trumpą arba išsamią aprašomą apskaitos informaciją apie pasirinktą klasifikatorių, registrą, informacinę sistemą</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duomenų pavidalas (popieriniai dokumentai, kompiuterio duomenys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Nuosekli esama informacija iš užpildytų apskaitos laukų</w:t>
            </w:r>
          </w:p>
        </w:tc>
      </w:tr>
      <w:tr w:rsidR="00AF13B9" w:rsidTr="00D9305A">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AF13B9" w:rsidRPr="00BC60D4" w:rsidRDefault="00AF13B9" w:rsidP="003E65EC">
            <w:pPr>
              <w:ind w:firstLine="0"/>
              <w:jc w:val="left"/>
              <w:rPr>
                <w:b/>
              </w:rPr>
            </w:pPr>
            <w:r w:rsidRPr="00BC60D4">
              <w:rPr>
                <w:b/>
              </w:rPr>
              <w:t>Informacijos srauto intensyvumas (dokumentai, simboliai ir kt. per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F13B9" w:rsidRDefault="00AF13B9" w:rsidP="003E65EC">
            <w:pPr>
              <w:ind w:firstLine="0"/>
              <w:jc w:val="left"/>
            </w:pPr>
            <w:r>
              <w:t>Vienkartinis perdavimas realiu laiku pagal duomenų apimtį ir lokalaus laidinio ITC kompiuterinio tinklo pralaidumą</w:t>
            </w:r>
          </w:p>
        </w:tc>
      </w:tr>
    </w:tbl>
    <w:p w:rsidR="00AF13B9" w:rsidRDefault="00AF13B9" w:rsidP="003E65EC">
      <w:pPr>
        <w:pStyle w:val="ListParagraph"/>
        <w:ind w:left="0" w:firstLine="0"/>
      </w:pPr>
    </w:p>
    <w:p w:rsidR="003E436C" w:rsidRPr="00017E9F" w:rsidRDefault="003E436C" w:rsidP="003E65EC">
      <w:pPr>
        <w:pStyle w:val="Heading4"/>
        <w:numPr>
          <w:ilvl w:val="0"/>
          <w:numId w:val="0"/>
        </w:numPr>
        <w:rPr>
          <w:b w:val="0"/>
        </w:rPr>
      </w:pPr>
      <w:bookmarkStart w:id="13" w:name="_Toc365802665"/>
      <w:r w:rsidRPr="00017E9F">
        <w:rPr>
          <w:b w:val="0"/>
        </w:rPr>
        <w:t xml:space="preserve">Informacijos gavimas iš </w:t>
      </w:r>
      <w:r w:rsidR="00017E9F">
        <w:rPr>
          <w:b w:val="0"/>
        </w:rPr>
        <w:t>KRISIN k</w:t>
      </w:r>
      <w:r w:rsidR="00FB2C08">
        <w:rPr>
          <w:b w:val="0"/>
        </w:rPr>
        <w:t>lasifikatorių reikšmių</w:t>
      </w:r>
      <w:r w:rsidRPr="00017E9F">
        <w:rPr>
          <w:b w:val="0"/>
        </w:rPr>
        <w:t xml:space="preserve"> įvedimo ir tvarkymo </w:t>
      </w:r>
      <w:r w:rsidR="00017E9F">
        <w:rPr>
          <w:b w:val="0"/>
        </w:rPr>
        <w:t>komponent</w:t>
      </w:r>
      <w:bookmarkEnd w:id="13"/>
      <w:r w:rsidR="00017E9F">
        <w:rPr>
          <w:b w:val="0"/>
        </w:rPr>
        <w:t>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75323F" w:rsidRDefault="003E436C" w:rsidP="003E65EC">
            <w:pPr>
              <w:ind w:firstLine="0"/>
              <w:jc w:val="left"/>
              <w:rPr>
                <w:b/>
              </w:rPr>
            </w:pPr>
            <w:r w:rsidRPr="008E4F11">
              <w:rPr>
                <w:b/>
              </w:rPr>
              <w:t>Informacijos srauto šaltinis (siuntėjas)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Pr="0075323F" w:rsidRDefault="003E436C" w:rsidP="00FB2C08">
            <w:pPr>
              <w:ind w:firstLine="0"/>
              <w:jc w:val="left"/>
              <w:rPr>
                <w:b/>
              </w:rPr>
            </w:pPr>
            <w:r>
              <w:t xml:space="preserve">Klasifikatorių </w:t>
            </w:r>
            <w:r w:rsidR="00FB2C08">
              <w:t>reikšmių</w:t>
            </w:r>
            <w:r w:rsidR="00017E9F">
              <w:t xml:space="preserve"> įvedimo ir tvarkymo komponentė</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8E4F11" w:rsidRDefault="003E436C" w:rsidP="003E65EC">
            <w:pPr>
              <w:ind w:firstLine="0"/>
              <w:jc w:val="left"/>
              <w:rPr>
                <w:b/>
              </w:rPr>
            </w:pPr>
            <w:r w:rsidRPr="008E4F11">
              <w:rPr>
                <w:b/>
              </w:rPr>
              <w:t>Informacijos srauto adresatas (gavėjas)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KRISIN interneto svetainė</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8E4F11" w:rsidRDefault="003E436C" w:rsidP="003E65EC">
            <w:pPr>
              <w:ind w:firstLine="0"/>
              <w:jc w:val="left"/>
              <w:rPr>
                <w:b/>
              </w:rPr>
            </w:pPr>
            <w:r w:rsidRPr="00BC60D4">
              <w:rPr>
                <w:b/>
              </w:rPr>
              <w:t xml:space="preserve">Informacijos srauto </w:t>
            </w:r>
            <w:proofErr w:type="spellStart"/>
            <w:r w:rsidRPr="00BC60D4">
              <w:rPr>
                <w:b/>
              </w:rPr>
              <w:t>srauto</w:t>
            </w:r>
            <w:proofErr w:type="spellEnd"/>
            <w:r w:rsidRPr="00BC60D4">
              <w:rPr>
                <w:b/>
              </w:rPr>
              <w:t xml:space="preserve"> vardas (identifikatorius)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KLASIFIKATORIU_DUOMENYS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tipas (dokumentų srautas, duomenų srautas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FB2C08" w:rsidP="003E65EC">
            <w:pPr>
              <w:ind w:firstLine="0"/>
              <w:jc w:val="left"/>
            </w:pPr>
            <w:r>
              <w:t>KRISIN duomenų bazėje saugomos</w:t>
            </w:r>
            <w:r w:rsidR="00EC6847">
              <w:t xml:space="preserve"> k</w:t>
            </w:r>
            <w:r>
              <w:t>lasifikatorių reikšmės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perdavimo būdas (tiesioginis, per kurjerį, ryšio kanalais (kabeliais, šviesolaidžiais, radijo bangomis), kompiuterinėmis ryšio priemonėmis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K</w:t>
            </w:r>
            <w:r w:rsidRPr="00145845">
              <w:t>ompiuterinėmis ryšio priemonėmis</w:t>
            </w:r>
            <w:r w:rsidR="008D4CB2">
              <w:t xml:space="preserve"> </w:t>
            </w:r>
            <w:r w:rsidR="00EC6847">
              <w:t>per ITC LAN (lokalų laidinį tinklą)</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apimtis (per pasirinktą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Priklausomai nuo KRISIN interneto svetainėje sufor</w:t>
            </w:r>
            <w:r w:rsidR="00C66BED">
              <w:t>muotos užklausos pagal naudotojo</w:t>
            </w:r>
            <w:r>
              <w:t xml:space="preserve"> suvestus arba sistemoje nustatytus paieškos kriterijus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perdavimo greitis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Realiu laiku pa</w:t>
            </w:r>
            <w:r w:rsidR="00C66BED">
              <w:t xml:space="preserve">gal duomenų apimtį ir lokalaus </w:t>
            </w:r>
            <w:r>
              <w:t>ITC kompiuterinio tinklo pralaidumą</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lastRenderedPageBreak/>
              <w:t>Informacijos srauto perdavimo periodiškumas arba sąlygos (situacija), kurioms susidarius perduodamas srautas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C66BED" w:rsidP="003E65EC">
            <w:pPr>
              <w:ind w:firstLine="0"/>
              <w:jc w:val="left"/>
            </w:pPr>
            <w:r>
              <w:t>Realiu laiku pagal KRISIN</w:t>
            </w:r>
            <w:r w:rsidR="003E436C">
              <w:t xml:space="preserve"> svetainėje suformuo</w:t>
            </w:r>
            <w:r>
              <w:t>tą</w:t>
            </w:r>
            <w:r w:rsidR="003E436C">
              <w:t xml:space="preserve"> užklaus</w:t>
            </w:r>
            <w:r>
              <w:t>ą</w:t>
            </w:r>
            <w:r w:rsidR="003E436C">
              <w:t xml:space="preserve"> </w:t>
            </w:r>
            <w:r>
              <w:t xml:space="preserve">ir naudotojo teises </w:t>
            </w:r>
            <w:r w:rsidR="003E436C">
              <w:t>gauti pasi</w:t>
            </w:r>
            <w:r w:rsidR="00FB2C08">
              <w:t>rinkto klasifikatoriaus reikšmes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duomenų pavidalas (popieriniai dokumentai, kompiuterio duomenys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C66BED" w:rsidP="003E65EC">
            <w:pPr>
              <w:ind w:firstLine="0"/>
              <w:jc w:val="left"/>
            </w:pPr>
            <w:r>
              <w:t>K</w:t>
            </w:r>
            <w:r w:rsidR="003E436C">
              <w:t>lasifikatorių duomenys</w:t>
            </w:r>
            <w:r>
              <w:t xml:space="preserve"> </w:t>
            </w:r>
            <w:proofErr w:type="spellStart"/>
            <w:r>
              <w:t>xls</w:t>
            </w:r>
            <w:proofErr w:type="spellEnd"/>
            <w:r>
              <w:t xml:space="preserve">, </w:t>
            </w:r>
            <w:proofErr w:type="spellStart"/>
            <w:r>
              <w:t>xml</w:t>
            </w:r>
            <w:proofErr w:type="spellEnd"/>
            <w:r>
              <w:t xml:space="preserve">, </w:t>
            </w:r>
            <w:proofErr w:type="spellStart"/>
            <w:r>
              <w:t>csv</w:t>
            </w:r>
            <w:proofErr w:type="spellEnd"/>
            <w:r>
              <w:t xml:space="preserve"> formatu</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intensyvumas (dokumentai, simboliai ir kt. per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Vienkartinis perdavimas realiu laiku pa</w:t>
            </w:r>
            <w:r w:rsidR="00C66BED">
              <w:t xml:space="preserve">gal duomenų apimtį ir  lokalaus </w:t>
            </w:r>
            <w:r>
              <w:t>ITC kompiuterinio tinklo pralaidumą</w:t>
            </w:r>
          </w:p>
        </w:tc>
      </w:tr>
    </w:tbl>
    <w:p w:rsidR="003E436C" w:rsidRDefault="003E436C" w:rsidP="003E65EC">
      <w:pPr>
        <w:ind w:firstLine="0"/>
      </w:pPr>
    </w:p>
    <w:p w:rsidR="003E436C" w:rsidRPr="00017E9F" w:rsidRDefault="003E436C" w:rsidP="003E65EC">
      <w:pPr>
        <w:pStyle w:val="Heading4"/>
        <w:numPr>
          <w:ilvl w:val="0"/>
          <w:numId w:val="0"/>
        </w:numPr>
        <w:rPr>
          <w:b w:val="0"/>
        </w:rPr>
      </w:pPr>
      <w:bookmarkStart w:id="14" w:name="_Toc365802667"/>
      <w:r w:rsidRPr="00017E9F">
        <w:rPr>
          <w:b w:val="0"/>
        </w:rPr>
        <w:t xml:space="preserve">Informacijos gavimas iš </w:t>
      </w:r>
      <w:r w:rsidR="00017E9F">
        <w:rPr>
          <w:b w:val="0"/>
        </w:rPr>
        <w:t>KRISIN registruotų n</w:t>
      </w:r>
      <w:r w:rsidRPr="00017E9F">
        <w:rPr>
          <w:b w:val="0"/>
        </w:rPr>
        <w:t xml:space="preserve">audotojų administravimo </w:t>
      </w:r>
      <w:bookmarkEnd w:id="14"/>
      <w:r w:rsidR="00017E9F">
        <w:rPr>
          <w:b w:val="0"/>
        </w:rPr>
        <w:t>komponentės: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75323F" w:rsidRDefault="003E436C" w:rsidP="003E65EC">
            <w:pPr>
              <w:ind w:firstLine="0"/>
              <w:jc w:val="left"/>
              <w:rPr>
                <w:b/>
              </w:rPr>
            </w:pPr>
            <w:r w:rsidRPr="008E4F11">
              <w:rPr>
                <w:b/>
              </w:rPr>
              <w:t>Informacijos srauto šaltinis (siuntėjas)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Pr="0075323F" w:rsidRDefault="00017E9F" w:rsidP="003E65EC">
            <w:pPr>
              <w:ind w:firstLine="0"/>
              <w:jc w:val="left"/>
              <w:rPr>
                <w:b/>
              </w:rPr>
            </w:pPr>
            <w:r>
              <w:t>Naudotojų administravimo komponentė</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8E4F11" w:rsidRDefault="003E436C" w:rsidP="003E65EC">
            <w:pPr>
              <w:ind w:firstLine="0"/>
              <w:jc w:val="left"/>
              <w:rPr>
                <w:b/>
              </w:rPr>
            </w:pPr>
            <w:r w:rsidRPr="008E4F11">
              <w:rPr>
                <w:b/>
              </w:rPr>
              <w:t>Informacijos srauto adresatas (gavėjas)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KRISIN interneto svetainė</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8E4F11" w:rsidRDefault="003E436C" w:rsidP="003E65EC">
            <w:pPr>
              <w:ind w:firstLine="0"/>
              <w:jc w:val="left"/>
              <w:rPr>
                <w:b/>
              </w:rPr>
            </w:pPr>
            <w:r w:rsidRPr="00BC60D4">
              <w:rPr>
                <w:b/>
              </w:rPr>
              <w:t xml:space="preserve">Informacijos srauto </w:t>
            </w:r>
            <w:proofErr w:type="spellStart"/>
            <w:r w:rsidRPr="00BC60D4">
              <w:rPr>
                <w:b/>
              </w:rPr>
              <w:t>srauto</w:t>
            </w:r>
            <w:proofErr w:type="spellEnd"/>
            <w:r w:rsidRPr="00BC60D4">
              <w:rPr>
                <w:b/>
              </w:rPr>
              <w:t xml:space="preserve"> vardas (identifikatorius)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FB2C08" w:rsidP="003E65EC">
            <w:pPr>
              <w:ind w:firstLine="0"/>
              <w:jc w:val="left"/>
            </w:pPr>
            <w:r>
              <w:t>NAUDOTOJO</w:t>
            </w:r>
            <w:r w:rsidR="003E436C">
              <w:t>_DUOMENYS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tipas (dokumentų srautas, duomenų srautas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Duomenys apie Autorizacijos PĮ saugomus naudotojus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perdavimo būdas (tiesioginis, per kurjerį, ryšio kanalais (kabeliais, šviesolaidžiais, radijo bangomis), kompiuterinėmis ryšio priemonėmis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K</w:t>
            </w:r>
            <w:r w:rsidRPr="00145845">
              <w:t>ompiuterinėmis ryšio priemonėmis</w:t>
            </w:r>
            <w:r w:rsidR="00AC321D">
              <w:t xml:space="preserve"> per </w:t>
            </w:r>
            <w:r>
              <w:t>ITC LAN</w:t>
            </w:r>
            <w:r w:rsidR="00AC321D">
              <w:t xml:space="preserve"> (lokalų laidinį tinklą)</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apimtis (per pasirinktą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0A69D2" w:rsidP="003E65EC">
            <w:pPr>
              <w:ind w:firstLine="0"/>
              <w:jc w:val="left"/>
            </w:pPr>
            <w:r>
              <w:t>Naudo</w:t>
            </w:r>
            <w:r w:rsidR="003E436C">
              <w:t>tojo prisijungimo objekto įrašas su fiksuotais laukais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perdavimo greitis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Realiu laiku pa</w:t>
            </w:r>
            <w:r w:rsidR="00AC321D">
              <w:t xml:space="preserve">gal duomenų apimtį ir lokalaus laidinio </w:t>
            </w:r>
            <w:r>
              <w:t>ITC kompiuterinio tinklo pralaidumą</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perdavimo periodiškumas arba sąlygos (situacija), kurioms susidarius perduodamas srautas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0A69D2">
            <w:pPr>
              <w:ind w:firstLine="0"/>
              <w:jc w:val="left"/>
            </w:pPr>
            <w:r>
              <w:t>Kiekvieną kartą, kai prie KRISIN interneto sveta</w:t>
            </w:r>
            <w:r w:rsidR="000A69D2">
              <w:t>inės jungiasi registruotas naudo</w:t>
            </w:r>
            <w:r>
              <w:t xml:space="preserve">tojas, svetainėje suformuojama </w:t>
            </w:r>
            <w:bookmarkStart w:id="15" w:name="OLE_LINK9"/>
            <w:bookmarkStart w:id="16" w:name="OLE_LINK10"/>
            <w:r>
              <w:t>užklausa patikrinti</w:t>
            </w:r>
            <w:r w:rsidR="000A69D2">
              <w:t>,</w:t>
            </w:r>
            <w:r>
              <w:t xml:space="preserve"> ar toks </w:t>
            </w:r>
            <w:r w:rsidR="000A69D2">
              <w:t>naud</w:t>
            </w:r>
            <w:r>
              <w:t>otojas yra</w:t>
            </w:r>
            <w:r w:rsidR="000A69D2">
              <w:t>, ir</w:t>
            </w:r>
            <w:r>
              <w:t xml:space="preserve"> esant teigiamam atsakymui, gauti besijungiančio </w:t>
            </w:r>
            <w:r w:rsidR="000A69D2">
              <w:t>naud</w:t>
            </w:r>
            <w:r>
              <w:t>otojo duomenis</w:t>
            </w:r>
            <w:bookmarkEnd w:id="15"/>
            <w:bookmarkEnd w:id="16"/>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lastRenderedPageBreak/>
              <w:t>Informacijos srauto duomenų pavidalas (popieriniai dokumentai, kompiuterio duomenys ir kt.)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0A69D2" w:rsidP="000A69D2">
            <w:pPr>
              <w:ind w:firstLine="0"/>
              <w:jc w:val="left"/>
            </w:pPr>
            <w:r>
              <w:t>Naud</w:t>
            </w:r>
            <w:r w:rsidR="003E436C">
              <w:t>otojo prisijungimo prie IS objektas su duomenimis</w:t>
            </w:r>
          </w:p>
        </w:tc>
      </w:tr>
      <w:tr w:rsidR="003E436C" w:rsidTr="0039505E">
        <w:trPr>
          <w:cantSplit/>
        </w:trPr>
        <w:tc>
          <w:tcPr>
            <w:tcW w:w="5495" w:type="dxa"/>
            <w:tcBorders>
              <w:top w:val="single" w:sz="4" w:space="0" w:color="auto"/>
              <w:left w:val="single" w:sz="4" w:space="0" w:color="auto"/>
              <w:bottom w:val="single" w:sz="4" w:space="0" w:color="auto"/>
              <w:right w:val="single" w:sz="4" w:space="0" w:color="auto"/>
            </w:tcBorders>
            <w:shd w:val="clear" w:color="auto" w:fill="F2F2F2"/>
            <w:vAlign w:val="center"/>
          </w:tcPr>
          <w:p w:rsidR="003E436C" w:rsidRPr="00BC60D4" w:rsidRDefault="003E436C" w:rsidP="003E65EC">
            <w:pPr>
              <w:ind w:firstLine="0"/>
              <w:jc w:val="left"/>
              <w:rPr>
                <w:b/>
              </w:rPr>
            </w:pPr>
            <w:r w:rsidRPr="00BC60D4">
              <w:rPr>
                <w:b/>
              </w:rPr>
              <w:t>Informacijos srauto intensyvumas (dokumentai, simboliai ir kt. per laiko vienetą)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E436C" w:rsidRDefault="003E436C" w:rsidP="003E65EC">
            <w:pPr>
              <w:ind w:firstLine="0"/>
              <w:jc w:val="left"/>
            </w:pPr>
            <w:r>
              <w:t>Vienkartinis perdavimas realiu laiku pa</w:t>
            </w:r>
            <w:r w:rsidR="00AC321D">
              <w:t xml:space="preserve">gal duomenų apimtį ir lokalaus laidinio </w:t>
            </w:r>
            <w:r>
              <w:t>ITC kompiuterinio tinklo pralaidumą</w:t>
            </w:r>
          </w:p>
        </w:tc>
      </w:tr>
    </w:tbl>
    <w:p w:rsidR="003E436C" w:rsidRDefault="003E436C" w:rsidP="003E65EC">
      <w:pPr>
        <w:jc w:val="left"/>
      </w:pPr>
    </w:p>
    <w:p w:rsidR="003E436C" w:rsidRPr="00663C83" w:rsidRDefault="008E02DB" w:rsidP="00782163">
      <w:pPr>
        <w:pStyle w:val="Heading2"/>
        <w:numPr>
          <w:ilvl w:val="1"/>
          <w:numId w:val="1"/>
        </w:numPr>
      </w:pPr>
      <w:bookmarkStart w:id="17" w:name="_Toc422251698"/>
      <w:r w:rsidRPr="00663C83">
        <w:t>Koncepcinis duomenų modulis</w:t>
      </w:r>
      <w:bookmarkEnd w:id="17"/>
    </w:p>
    <w:p w:rsidR="008E02DB" w:rsidRDefault="008E02DB" w:rsidP="00A47F69">
      <w:r w:rsidRPr="002A770E">
        <w:rPr>
          <w:noProof/>
        </w:rPr>
        <w:t>K</w:t>
      </w:r>
      <w:r>
        <w:rPr>
          <w:noProof/>
        </w:rPr>
        <w:t xml:space="preserve">RISIN </w:t>
      </w:r>
      <w:r w:rsidR="000A69D2">
        <w:rPr>
          <w:noProof/>
        </w:rPr>
        <w:t xml:space="preserve">koncepcinį duomenų modulį sudaro </w:t>
      </w:r>
      <w:r w:rsidR="00422421">
        <w:rPr>
          <w:noProof/>
        </w:rPr>
        <w:t>tokie s</w:t>
      </w:r>
      <w:r w:rsidR="000A69D2">
        <w:rPr>
          <w:noProof/>
        </w:rPr>
        <w:t xml:space="preserve">kirtingi KRISIN </w:t>
      </w:r>
      <w:r>
        <w:rPr>
          <w:noProof/>
        </w:rPr>
        <w:t>objekt</w:t>
      </w:r>
      <w:r w:rsidR="000A69D2">
        <w:rPr>
          <w:noProof/>
        </w:rPr>
        <w:t>ai</w:t>
      </w:r>
      <w:r w:rsidR="00FF60BD">
        <w:rPr>
          <w:noProof/>
        </w:rPr>
        <w:t>:</w:t>
      </w:r>
      <w:r>
        <w:rPr>
          <w:noProof/>
        </w:rPr>
        <w:t xml:space="preserve"> </w:t>
      </w:r>
      <w:r w:rsidR="000A69D2">
        <w:rPr>
          <w:noProof/>
        </w:rPr>
        <w:t>švietimo ir mokslo srities informacin</w:t>
      </w:r>
      <w:r w:rsidR="00FF60BD">
        <w:rPr>
          <w:noProof/>
        </w:rPr>
        <w:t>ių</w:t>
      </w:r>
      <w:r w:rsidR="000A69D2">
        <w:rPr>
          <w:noProof/>
        </w:rPr>
        <w:t xml:space="preserve"> sistem</w:t>
      </w:r>
      <w:r w:rsidR="00FF60BD">
        <w:rPr>
          <w:noProof/>
        </w:rPr>
        <w:t>ų</w:t>
      </w:r>
      <w:r w:rsidR="00854898">
        <w:rPr>
          <w:noProof/>
        </w:rPr>
        <w:t>,</w:t>
      </w:r>
      <w:r w:rsidR="000A69D2">
        <w:rPr>
          <w:noProof/>
        </w:rPr>
        <w:t xml:space="preserve"> registr</w:t>
      </w:r>
      <w:r w:rsidR="00FF60BD">
        <w:rPr>
          <w:noProof/>
        </w:rPr>
        <w:t>ų</w:t>
      </w:r>
      <w:r w:rsidR="00854898">
        <w:rPr>
          <w:noProof/>
        </w:rPr>
        <w:t xml:space="preserve"> ir</w:t>
      </w:r>
      <w:r w:rsidR="000A69D2">
        <w:rPr>
          <w:noProof/>
        </w:rPr>
        <w:t xml:space="preserve"> klasifikatori</w:t>
      </w:r>
      <w:r w:rsidR="00FF60BD">
        <w:rPr>
          <w:noProof/>
        </w:rPr>
        <w:t>ų apskait</w:t>
      </w:r>
      <w:r w:rsidR="00422421">
        <w:rPr>
          <w:noProof/>
        </w:rPr>
        <w:t xml:space="preserve">os </w:t>
      </w:r>
      <w:r w:rsidR="00854898">
        <w:rPr>
          <w:noProof/>
        </w:rPr>
        <w:t>bei reikšmių objektai.</w:t>
      </w:r>
      <w:r w:rsidR="00FF60BD">
        <w:rPr>
          <w:noProof/>
        </w:rPr>
        <w:t xml:space="preserve"> Visi objektų duomenys kaupiami ir tvarkomi </w:t>
      </w:r>
      <w:r w:rsidR="00FF60BD" w:rsidRPr="002A770E">
        <w:rPr>
          <w:noProof/>
        </w:rPr>
        <w:t>KRISIN duomenų bazėje</w:t>
      </w:r>
      <w:r w:rsidR="00FF60BD">
        <w:rPr>
          <w:noProof/>
        </w:rPr>
        <w:t>.</w:t>
      </w:r>
    </w:p>
    <w:p w:rsidR="008E02DB" w:rsidRDefault="00FF60BD" w:rsidP="00FF60BD">
      <w:pPr>
        <w:pStyle w:val="ListParagraph"/>
        <w:numPr>
          <w:ilvl w:val="0"/>
          <w:numId w:val="9"/>
        </w:numPr>
        <w:rPr>
          <w:noProof/>
        </w:rPr>
      </w:pPr>
      <w:r w:rsidRPr="00D45927">
        <w:rPr>
          <w:noProof/>
        </w:rPr>
        <w:t>KRISIN</w:t>
      </w:r>
      <w:r w:rsidRPr="00D45927">
        <w:t xml:space="preserve"> </w:t>
      </w:r>
      <w:r>
        <w:t>duomenų bazėje kaupiami šie švietimo ir mokslo srit</w:t>
      </w:r>
      <w:r w:rsidR="00854898">
        <w:t>ies informacinės</w:t>
      </w:r>
      <w:r>
        <w:t xml:space="preserve"> sistem</w:t>
      </w:r>
      <w:r w:rsidR="00854898">
        <w:t>os</w:t>
      </w:r>
      <w:r>
        <w:t xml:space="preserve"> apskaitos duomenys:</w:t>
      </w:r>
    </w:p>
    <w:p w:rsidR="008E02DB" w:rsidRDefault="008E02DB" w:rsidP="00FF60BD">
      <w:pPr>
        <w:numPr>
          <w:ilvl w:val="1"/>
          <w:numId w:val="9"/>
        </w:numPr>
        <w:tabs>
          <w:tab w:val="left" w:pos="1418"/>
        </w:tabs>
        <w:ind w:left="851" w:hanging="567"/>
        <w:rPr>
          <w:noProof/>
        </w:rPr>
      </w:pPr>
      <w:r>
        <w:t>informacinės sistemos pavadinimas lietuvių kalba;</w:t>
      </w:r>
    </w:p>
    <w:p w:rsidR="008E02DB" w:rsidRDefault="00DE2CEA" w:rsidP="00FF60BD">
      <w:pPr>
        <w:numPr>
          <w:ilvl w:val="1"/>
          <w:numId w:val="9"/>
        </w:numPr>
        <w:tabs>
          <w:tab w:val="left" w:pos="1418"/>
        </w:tabs>
        <w:ind w:left="851" w:hanging="567"/>
        <w:rPr>
          <w:noProof/>
        </w:rPr>
      </w:pPr>
      <w:r>
        <w:rPr>
          <w:noProof/>
        </w:rPr>
        <w:t>informacinės</w:t>
      </w:r>
      <w:r w:rsidR="008E02DB">
        <w:t xml:space="preserve"> sistemos pavadinimas anglų kalba;</w:t>
      </w:r>
    </w:p>
    <w:p w:rsidR="008E02DB" w:rsidRDefault="008E02DB" w:rsidP="00FF60BD">
      <w:pPr>
        <w:numPr>
          <w:ilvl w:val="1"/>
          <w:numId w:val="9"/>
        </w:numPr>
        <w:tabs>
          <w:tab w:val="left" w:pos="1418"/>
        </w:tabs>
        <w:ind w:left="851" w:hanging="567"/>
        <w:rPr>
          <w:noProof/>
        </w:rPr>
      </w:pPr>
      <w:r>
        <w:t>informacinės sistemos pavadinimo lietuvių kalba abėcėlinė santrumpa;</w:t>
      </w:r>
    </w:p>
    <w:p w:rsidR="008E02DB" w:rsidRDefault="008E02DB" w:rsidP="00FF60BD">
      <w:pPr>
        <w:widowControl w:val="0"/>
        <w:numPr>
          <w:ilvl w:val="1"/>
          <w:numId w:val="9"/>
        </w:numPr>
        <w:tabs>
          <w:tab w:val="left" w:pos="1418"/>
          <w:tab w:val="left" w:pos="1985"/>
        </w:tabs>
        <w:adjustRightInd w:val="0"/>
        <w:ind w:left="851" w:hanging="567"/>
        <w:textAlignment w:val="baseline"/>
      </w:pPr>
      <w:r>
        <w:t>informacinės sistemos paskirtis;</w:t>
      </w:r>
    </w:p>
    <w:p w:rsidR="008E02DB" w:rsidRDefault="008E02DB" w:rsidP="00FF60BD">
      <w:pPr>
        <w:widowControl w:val="0"/>
        <w:numPr>
          <w:ilvl w:val="1"/>
          <w:numId w:val="9"/>
        </w:numPr>
        <w:tabs>
          <w:tab w:val="left" w:pos="1418"/>
          <w:tab w:val="left" w:pos="1985"/>
        </w:tabs>
        <w:adjustRightInd w:val="0"/>
        <w:ind w:left="851" w:hanging="567"/>
        <w:textAlignment w:val="baseline"/>
      </w:pPr>
      <w:r>
        <w:t>informacinės sistemos tipas;</w:t>
      </w:r>
    </w:p>
    <w:p w:rsidR="008E02DB" w:rsidRDefault="008E02DB" w:rsidP="00FF60BD">
      <w:pPr>
        <w:widowControl w:val="0"/>
        <w:numPr>
          <w:ilvl w:val="1"/>
          <w:numId w:val="9"/>
        </w:numPr>
        <w:tabs>
          <w:tab w:val="left" w:pos="1418"/>
          <w:tab w:val="left" w:pos="1985"/>
        </w:tabs>
        <w:adjustRightInd w:val="0"/>
        <w:ind w:left="851" w:hanging="567"/>
        <w:textAlignment w:val="baseline"/>
      </w:pPr>
      <w:r>
        <w:t>informacinės sistemos veiklos pradžia;</w:t>
      </w:r>
    </w:p>
    <w:p w:rsidR="008E02DB" w:rsidRDefault="008E02DB" w:rsidP="00FF60BD">
      <w:pPr>
        <w:widowControl w:val="0"/>
        <w:numPr>
          <w:ilvl w:val="1"/>
          <w:numId w:val="9"/>
        </w:numPr>
        <w:tabs>
          <w:tab w:val="left" w:pos="0"/>
          <w:tab w:val="left" w:pos="851"/>
        </w:tabs>
        <w:adjustRightInd w:val="0"/>
        <w:ind w:left="0" w:firstLine="284"/>
        <w:textAlignment w:val="baseline"/>
      </w:pPr>
      <w:r w:rsidRPr="00621ABB">
        <w:t>informacinių sistemų ir registrų pavadinimai, su kuriais apibrėžti</w:t>
      </w:r>
      <w:r w:rsidRPr="00830C2F">
        <w:t xml:space="preserve"> </w:t>
      </w:r>
      <w:r w:rsidRPr="00621ABB">
        <w:t>tiesioginiai informaciniai ryšiai</w:t>
      </w:r>
      <w:r>
        <w:t>;</w:t>
      </w:r>
    </w:p>
    <w:p w:rsidR="008E02DB" w:rsidRDefault="008E02DB" w:rsidP="00FF60BD">
      <w:pPr>
        <w:widowControl w:val="0"/>
        <w:numPr>
          <w:ilvl w:val="1"/>
          <w:numId w:val="9"/>
        </w:numPr>
        <w:tabs>
          <w:tab w:val="left" w:pos="851"/>
          <w:tab w:val="left" w:pos="1985"/>
        </w:tabs>
        <w:adjustRightInd w:val="0"/>
        <w:ind w:left="0" w:firstLine="284"/>
        <w:textAlignment w:val="baseline"/>
      </w:pPr>
      <w:r w:rsidRPr="00621ABB">
        <w:t>informacinės sistemos duomenų naudotojų sąrašas</w:t>
      </w:r>
      <w:r>
        <w:t>;</w:t>
      </w:r>
    </w:p>
    <w:p w:rsidR="008E02DB" w:rsidRDefault="008E02DB" w:rsidP="00FF60BD">
      <w:pPr>
        <w:widowControl w:val="0"/>
        <w:numPr>
          <w:ilvl w:val="1"/>
          <w:numId w:val="9"/>
        </w:numPr>
        <w:tabs>
          <w:tab w:val="left" w:pos="0"/>
          <w:tab w:val="left" w:pos="851"/>
        </w:tabs>
        <w:adjustRightInd w:val="0"/>
        <w:ind w:left="0" w:firstLine="284"/>
        <w:textAlignment w:val="baseline"/>
      </w:pPr>
      <w:r w:rsidRPr="00621ABB">
        <w:rPr>
          <w:noProof/>
        </w:rPr>
        <w:t xml:space="preserve">informacinių sistemų steigimo teisinius pagrindus nustatantis </w:t>
      </w:r>
      <w:r w:rsidR="00AF13B9">
        <w:rPr>
          <w:noProof/>
        </w:rPr>
        <w:t>dokumentas (įsakymas, įstatymas ir kt. teisnis dokumentas)</w:t>
      </w:r>
      <w:r w:rsidRPr="00621ABB">
        <w:rPr>
          <w:noProof/>
        </w:rPr>
        <w:t>: pavadinimas, numeris, priėmimo data, pirminis oficialaus paskelbimo šaltinis ir įstatymų, kuriais buvo keičiami ar pildomi įstatymo straipsniai, oficialaus paskelbimo šaltiniai (jeigu tokie duomenys yra)</w:t>
      </w:r>
      <w:r>
        <w:rPr>
          <w:noProof/>
        </w:rP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t xml:space="preserve">informacinės sistemos </w:t>
      </w:r>
      <w:r w:rsidR="00DA7D33" w:rsidRPr="00621ABB">
        <w:t xml:space="preserve">patvirtintų </w:t>
      </w:r>
      <w:r w:rsidRPr="00621ABB">
        <w:t>nuostatų pavadinimas, tvirtinimo dokumento pavadinimas, data ir numeris</w:t>
      </w:r>
      <w: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t>valstybės informacinės sistemos nuostatų įregistravimo Registrų ir valstybės informacinių sistemų registre</w:t>
      </w:r>
      <w:r w:rsidR="00DA7D33">
        <w:t xml:space="preserve"> (RISR)</w:t>
      </w:r>
      <w:r w:rsidRPr="00621ABB">
        <w:t xml:space="preserve"> data ir numeris</w:t>
      </w:r>
      <w:r w:rsidR="00DA7D33">
        <w:t xml:space="preserve"> (įregistravimo </w:t>
      </w:r>
      <w:r w:rsidR="00DA7D33" w:rsidRPr="00621ABB">
        <w:rPr>
          <w:noProof/>
        </w:rPr>
        <w:t>Informacinės visuomenės plėtros komitete prie Susisiekimo ministerijos data ir numeris</w:t>
      </w:r>
      <w:r w:rsidR="00DA7D33">
        <w:rPr>
          <w:noProof/>
        </w:rPr>
        <w:t>)</w:t>
      </w:r>
      <w: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t xml:space="preserve">informacinės sistemos nuostatų pirminis oficialaus paskelbimo šaltinis ir teisės aktų, kuriais buvo keičiami ar pildomi teisės akto punktai, oficialaus paskelbimo šaltiniai, </w:t>
      </w:r>
      <w:r w:rsidRPr="00621ABB">
        <w:lastRenderedPageBreak/>
        <w:t>įsigaliojimo data (jeigu tokie duomenys yra</w:t>
      </w:r>
      <w: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t>elektroninis informacinės sistemos nuostatų dokumentas</w:t>
      </w:r>
      <w: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t>patvirtintų informacinės sistemos duomenų saugos nuostatų pavadinimas, tvirtinimo dokumento pavadinimas, data ir numeris</w:t>
      </w:r>
      <w:r>
        <w:t>;</w:t>
      </w:r>
    </w:p>
    <w:p w:rsidR="008E02DB" w:rsidRDefault="008E02DB" w:rsidP="00FF60BD">
      <w:pPr>
        <w:widowControl w:val="0"/>
        <w:numPr>
          <w:ilvl w:val="1"/>
          <w:numId w:val="9"/>
        </w:numPr>
        <w:tabs>
          <w:tab w:val="left" w:pos="851"/>
          <w:tab w:val="left" w:pos="1560"/>
        </w:tabs>
        <w:adjustRightInd w:val="0"/>
        <w:ind w:left="0" w:firstLine="284"/>
        <w:textAlignment w:val="baseline"/>
      </w:pPr>
      <w:r w:rsidRPr="00621ABB">
        <w:t>informacinės sistemos duomenų saugos nuostatų pirminis oficialaus paskelbimo šaltinis ir teisės aktų, kuriais buvo keičiami ar pildomi teisės akto punktai, oficialaus paskelbimo šaltiniai, įsigaliojimo data (jeigu tokie duomenys yra)</w:t>
      </w:r>
      <w: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t>elektroninis informacinės sistemos duomenų saugos nuostatų dokumentas</w:t>
      </w:r>
      <w: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rPr>
          <w:noProof/>
        </w:rPr>
        <w:t>elektroninis informacinės sistemos specifikacijos dokumentas. Informacinės sistemos specifikacijos tvirtinimo data, numeris ir tvirtinusio asmens pareigybės pavadinimas</w:t>
      </w:r>
      <w:r>
        <w:rPr>
          <w:noProof/>
        </w:rP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t xml:space="preserve">valstybės </w:t>
      </w:r>
      <w:r w:rsidRPr="00621ABB">
        <w:rPr>
          <w:noProof/>
        </w:rPr>
        <w:t xml:space="preserve">informacinės sistemos specifikacijos įregistravimo </w:t>
      </w:r>
      <w:r w:rsidR="00DA7D33" w:rsidRPr="00621ABB">
        <w:t>Registrų ir valstybės informacinių sistemų registre</w:t>
      </w:r>
      <w:r w:rsidR="00DA7D33">
        <w:t xml:space="preserve"> (RISR)</w:t>
      </w:r>
      <w:r w:rsidR="00DA7D33" w:rsidRPr="00621ABB">
        <w:t xml:space="preserve"> data ir numeris</w:t>
      </w:r>
      <w:r w:rsidR="00DA7D33">
        <w:t xml:space="preserve"> (įregistravimo </w:t>
      </w:r>
      <w:r w:rsidRPr="00621ABB">
        <w:rPr>
          <w:noProof/>
        </w:rPr>
        <w:t>Informacinės visuomenės plėtros komitete prie Susisiekimo ministerijos data ir numeris</w:t>
      </w:r>
      <w:r w:rsidR="00DA7D33">
        <w:rPr>
          <w:noProof/>
        </w:rPr>
        <w:t>)</w:t>
      </w:r>
      <w:r>
        <w:rPr>
          <w:noProof/>
        </w:rPr>
        <w:t>;</w:t>
      </w:r>
    </w:p>
    <w:p w:rsidR="008E02DB" w:rsidRDefault="008E02DB" w:rsidP="00FF60BD">
      <w:pPr>
        <w:widowControl w:val="0"/>
        <w:numPr>
          <w:ilvl w:val="1"/>
          <w:numId w:val="9"/>
        </w:numPr>
        <w:tabs>
          <w:tab w:val="left" w:pos="851"/>
          <w:tab w:val="left" w:pos="1560"/>
        </w:tabs>
        <w:adjustRightInd w:val="0"/>
        <w:ind w:left="0" w:firstLine="284"/>
        <w:textAlignment w:val="baseline"/>
      </w:pPr>
      <w:r w:rsidRPr="00621ABB">
        <w:t>informacinės sistemos projektą patvirtinusio asmens pareigybės pavadinimas ir tvirtinimo data</w:t>
      </w:r>
      <w: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t>informacinės sistemos priėmimo ir tinkamumo naudoti akto data ir numeris</w:t>
      </w:r>
      <w: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rPr>
          <w:noProof/>
        </w:rPr>
        <w:t>pranešimas apie informacinės sitemos</w:t>
      </w:r>
      <w:r w:rsidRPr="00621ABB">
        <w:t xml:space="preserve"> </w:t>
      </w:r>
      <w:r w:rsidRPr="00621ABB">
        <w:rPr>
          <w:noProof/>
        </w:rPr>
        <w:t>pakeitimus</w:t>
      </w:r>
      <w:r>
        <w:rPr>
          <w:noProof/>
        </w:rP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rPr>
          <w:noProof/>
        </w:rPr>
        <w:t>elektroninė (-ės)</w:t>
      </w:r>
      <w:r w:rsidRPr="00621ABB">
        <w:t xml:space="preserve"> </w:t>
      </w:r>
      <w:r w:rsidRPr="00621ABB">
        <w:rPr>
          <w:noProof/>
        </w:rPr>
        <w:t xml:space="preserve">informacinės sistemos projekto versija (-os) </w:t>
      </w:r>
      <w:r w:rsidRPr="00621ABB">
        <w:t>(jeigu tokie duomenys yra)</w:t>
      </w:r>
      <w:r w:rsidRPr="00621ABB">
        <w:rPr>
          <w:noProof/>
        </w:rPr>
        <w:t>;</w:t>
      </w:r>
    </w:p>
    <w:p w:rsidR="008E02DB" w:rsidRDefault="008E02DB" w:rsidP="00FF60BD">
      <w:pPr>
        <w:widowControl w:val="0"/>
        <w:numPr>
          <w:ilvl w:val="1"/>
          <w:numId w:val="9"/>
        </w:numPr>
        <w:tabs>
          <w:tab w:val="left" w:pos="0"/>
          <w:tab w:val="left" w:pos="851"/>
          <w:tab w:val="left" w:pos="1560"/>
        </w:tabs>
        <w:adjustRightInd w:val="0"/>
        <w:ind w:left="0" w:firstLine="284"/>
        <w:textAlignment w:val="baseline"/>
      </w:pPr>
      <w:r w:rsidRPr="00621ABB">
        <w:t>sprendimo modernizuoti ar likviduoti informacinę sistemą dokumento pavadinimas, data ir numeris, numatomo modernizavimo ar likvidavimo data, kitos informacinės sistemos modernizavimo ar likvidavimo sąlygos</w:t>
      </w:r>
      <w:r>
        <w:t>;</w:t>
      </w:r>
    </w:p>
    <w:p w:rsidR="008E02DB" w:rsidRDefault="008E02DB" w:rsidP="00FF60BD">
      <w:pPr>
        <w:widowControl w:val="0"/>
        <w:numPr>
          <w:ilvl w:val="1"/>
          <w:numId w:val="9"/>
        </w:numPr>
        <w:tabs>
          <w:tab w:val="left" w:pos="851"/>
          <w:tab w:val="left" w:pos="1560"/>
          <w:tab w:val="left" w:pos="1985"/>
        </w:tabs>
        <w:adjustRightInd w:val="0"/>
        <w:ind w:left="0" w:firstLine="284"/>
        <w:textAlignment w:val="baseline"/>
      </w:pPr>
      <w:r w:rsidRPr="00621ABB">
        <w:t>informacinės sistemos duomenų išrašų failo duomenys</w:t>
      </w:r>
      <w:r>
        <w:t>:</w:t>
      </w:r>
    </w:p>
    <w:p w:rsidR="008E02DB" w:rsidRDefault="008E02DB" w:rsidP="00FF60BD">
      <w:pPr>
        <w:widowControl w:val="0"/>
        <w:numPr>
          <w:ilvl w:val="2"/>
          <w:numId w:val="9"/>
        </w:numPr>
        <w:tabs>
          <w:tab w:val="left" w:pos="851"/>
          <w:tab w:val="left" w:pos="1276"/>
        </w:tabs>
        <w:adjustRightInd w:val="0"/>
        <w:ind w:left="0" w:firstLine="284"/>
        <w:textAlignment w:val="baseline"/>
      </w:pPr>
      <w:r w:rsidRPr="00621ABB">
        <w:t>duomenų įrašo struktūra</w:t>
      </w:r>
      <w:r>
        <w:t>;</w:t>
      </w:r>
    </w:p>
    <w:p w:rsidR="008E02DB" w:rsidRDefault="008E02DB" w:rsidP="00FF60BD">
      <w:pPr>
        <w:widowControl w:val="0"/>
        <w:numPr>
          <w:ilvl w:val="2"/>
          <w:numId w:val="9"/>
        </w:numPr>
        <w:tabs>
          <w:tab w:val="left" w:pos="851"/>
          <w:tab w:val="left" w:pos="1276"/>
        </w:tabs>
        <w:adjustRightInd w:val="0"/>
        <w:ind w:left="0" w:firstLine="284"/>
        <w:textAlignment w:val="baseline"/>
      </w:pPr>
      <w:r w:rsidRPr="00621ABB">
        <w:t>duomenų teikimo sąlygos, būdas, periodiškumas</w:t>
      </w:r>
      <w:r>
        <w:t>;</w:t>
      </w:r>
    </w:p>
    <w:p w:rsidR="008E02DB" w:rsidRDefault="008E02DB" w:rsidP="00FF60BD">
      <w:pPr>
        <w:widowControl w:val="0"/>
        <w:numPr>
          <w:ilvl w:val="2"/>
          <w:numId w:val="9"/>
        </w:numPr>
        <w:tabs>
          <w:tab w:val="left" w:pos="851"/>
          <w:tab w:val="left" w:pos="1276"/>
        </w:tabs>
        <w:adjustRightInd w:val="0"/>
        <w:ind w:left="0" w:firstLine="284"/>
        <w:textAlignment w:val="baseline"/>
      </w:pPr>
      <w:r w:rsidRPr="00621ABB">
        <w:t>duomenų išrašų failo formatas</w:t>
      </w:r>
      <w:r>
        <w:t>;</w:t>
      </w:r>
    </w:p>
    <w:p w:rsidR="008E02DB" w:rsidRDefault="008E02DB" w:rsidP="00FF60BD">
      <w:pPr>
        <w:widowControl w:val="0"/>
        <w:numPr>
          <w:ilvl w:val="2"/>
          <w:numId w:val="9"/>
        </w:numPr>
        <w:tabs>
          <w:tab w:val="left" w:pos="851"/>
          <w:tab w:val="left" w:pos="1276"/>
        </w:tabs>
        <w:adjustRightInd w:val="0"/>
        <w:ind w:left="0" w:firstLine="284"/>
        <w:textAlignment w:val="baseline"/>
      </w:pPr>
      <w:r w:rsidRPr="00621ABB">
        <w:t>kitos specialios duomenų teikimo naudotojams sąlygos</w:t>
      </w:r>
      <w:r w:rsidR="005831EB">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valdytojo pavadinimas, kodas, buveinės adresas, interneto svetainės adresas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tvarkytojo kodas, buveinės adresas, interneto svetainės adresas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duomenų valdymo įgaliotinio vardas, pavardė, įstaigos, kurioje dirba, pavadinimas, elektroninio pašto adresas ir telefono numeris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saugos įgaliotinio vardas, pavardė, įstaigos, kurioje dirba, pavadinimas, elektroninio pašto adresas ir telefono numeris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elektroninis saugaus duomenų tvarkymo taisyklių dokumentas, dokumento pavadinimas, tvirtinimo data ir numeris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lastRenderedPageBreak/>
        <w:t>elektroninis naudotojų administravimo taisyklių dokumentas, dokumento pavadinimas, tvirtinimo data ir numeris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t>elektroninis veiklos tęstinumo valdymo plano dokumentas, dokumento pavadinimas, tvirtinimo data ir numeris</w:t>
      </w:r>
      <w:r>
        <w:t>;</w:t>
      </w:r>
    </w:p>
    <w:p w:rsidR="008E02DB" w:rsidRDefault="008E02DB" w:rsidP="00FF60BD">
      <w:pPr>
        <w:widowControl w:val="0"/>
        <w:numPr>
          <w:ilvl w:val="1"/>
          <w:numId w:val="9"/>
        </w:numPr>
        <w:tabs>
          <w:tab w:val="left" w:pos="993"/>
          <w:tab w:val="left" w:pos="1560"/>
        </w:tabs>
        <w:adjustRightInd w:val="0"/>
        <w:ind w:left="0" w:firstLine="284"/>
        <w:textAlignment w:val="baseline"/>
      </w:pPr>
      <w:r w:rsidRPr="00621ABB">
        <w:rPr>
          <w:noProof/>
        </w:rPr>
        <w:t>elektroninis informacinės sistemos tvarkymo aprašas</w:t>
      </w:r>
      <w:r>
        <w:rPr>
          <w:noProof/>
        </w:rPr>
        <w:t>.</w:t>
      </w:r>
    </w:p>
    <w:p w:rsidR="008E02DB" w:rsidRDefault="00FF60BD" w:rsidP="00FF60BD">
      <w:pPr>
        <w:pStyle w:val="ListParagraph"/>
        <w:numPr>
          <w:ilvl w:val="0"/>
          <w:numId w:val="9"/>
        </w:numPr>
        <w:rPr>
          <w:noProof/>
        </w:rPr>
      </w:pPr>
      <w:r w:rsidRPr="00D45927">
        <w:rPr>
          <w:noProof/>
        </w:rPr>
        <w:t>KRISIN</w:t>
      </w:r>
      <w:r w:rsidRPr="00D45927">
        <w:t xml:space="preserve"> </w:t>
      </w:r>
      <w:r>
        <w:t>duomenų bazėje kaupiami šie švietimo ir mokslo srities registr</w:t>
      </w:r>
      <w:r w:rsidR="00854898">
        <w:t>o</w:t>
      </w:r>
      <w:r>
        <w:t xml:space="preserve"> apskaitos duomenys:</w:t>
      </w:r>
    </w:p>
    <w:p w:rsidR="008E02DB" w:rsidRDefault="008E02DB" w:rsidP="00FF60BD">
      <w:pPr>
        <w:numPr>
          <w:ilvl w:val="1"/>
          <w:numId w:val="9"/>
        </w:numPr>
        <w:tabs>
          <w:tab w:val="left" w:pos="1418"/>
        </w:tabs>
        <w:ind w:left="993" w:hanging="709"/>
        <w:rPr>
          <w:noProof/>
        </w:rPr>
      </w:pPr>
      <w:r>
        <w:t>registro pavadinimas lietuvių kalba;</w:t>
      </w:r>
    </w:p>
    <w:p w:rsidR="008E02DB" w:rsidRDefault="008E02DB" w:rsidP="00FF60BD">
      <w:pPr>
        <w:numPr>
          <w:ilvl w:val="1"/>
          <w:numId w:val="9"/>
        </w:numPr>
        <w:tabs>
          <w:tab w:val="left" w:pos="1418"/>
        </w:tabs>
        <w:ind w:left="993" w:hanging="709"/>
        <w:rPr>
          <w:noProof/>
        </w:rPr>
      </w:pPr>
      <w:r>
        <w:t>registro pavadinimas anglų kalba;</w:t>
      </w:r>
    </w:p>
    <w:p w:rsidR="008E02DB" w:rsidRDefault="008E02DB" w:rsidP="00FF60BD">
      <w:pPr>
        <w:numPr>
          <w:ilvl w:val="1"/>
          <w:numId w:val="9"/>
        </w:numPr>
        <w:tabs>
          <w:tab w:val="left" w:pos="1418"/>
        </w:tabs>
        <w:ind w:left="993" w:hanging="709"/>
        <w:rPr>
          <w:noProof/>
        </w:rPr>
      </w:pPr>
      <w:r>
        <w:t>registro pavadinimo lietuvių kalba abėcėlinė santrumpa;</w:t>
      </w:r>
    </w:p>
    <w:p w:rsidR="008E02DB" w:rsidRDefault="008E02DB" w:rsidP="00FF60BD">
      <w:pPr>
        <w:numPr>
          <w:ilvl w:val="1"/>
          <w:numId w:val="9"/>
        </w:numPr>
        <w:tabs>
          <w:tab w:val="left" w:pos="1418"/>
        </w:tabs>
        <w:ind w:left="993" w:hanging="709"/>
        <w:rPr>
          <w:noProof/>
        </w:rPr>
      </w:pPr>
      <w:r w:rsidRPr="00621ABB">
        <w:rPr>
          <w:noProof/>
        </w:rPr>
        <w:t>registro objektas (-ai)</w:t>
      </w:r>
      <w:r>
        <w:rPr>
          <w:noProof/>
        </w:rPr>
        <w:t>;</w:t>
      </w:r>
    </w:p>
    <w:p w:rsidR="008E02DB" w:rsidRDefault="008E02DB" w:rsidP="00FF60BD">
      <w:pPr>
        <w:numPr>
          <w:ilvl w:val="1"/>
          <w:numId w:val="9"/>
        </w:numPr>
        <w:tabs>
          <w:tab w:val="left" w:pos="1418"/>
        </w:tabs>
        <w:ind w:left="993" w:hanging="709"/>
        <w:rPr>
          <w:noProof/>
        </w:rPr>
      </w:pPr>
      <w:r w:rsidRPr="00621ABB">
        <w:rPr>
          <w:noProof/>
        </w:rPr>
        <w:t>duomenų išrašo rodiklių sąrašas</w:t>
      </w:r>
      <w:r>
        <w:rPr>
          <w:noProof/>
        </w:rPr>
        <w:t>;</w:t>
      </w:r>
    </w:p>
    <w:p w:rsidR="008E02DB" w:rsidRDefault="008E02DB" w:rsidP="00FF60BD">
      <w:pPr>
        <w:numPr>
          <w:ilvl w:val="1"/>
          <w:numId w:val="9"/>
        </w:numPr>
        <w:tabs>
          <w:tab w:val="left" w:pos="1418"/>
        </w:tabs>
        <w:ind w:left="993" w:hanging="709"/>
        <w:rPr>
          <w:noProof/>
        </w:rPr>
      </w:pPr>
      <w:r w:rsidRPr="00621ABB">
        <w:rPr>
          <w:noProof/>
        </w:rPr>
        <w:t>registro paskirtis</w:t>
      </w:r>
      <w:r>
        <w:rPr>
          <w:noProof/>
        </w:rPr>
        <w:t>;</w:t>
      </w:r>
    </w:p>
    <w:p w:rsidR="008E02DB" w:rsidRDefault="008E02DB" w:rsidP="00FF60BD">
      <w:pPr>
        <w:numPr>
          <w:ilvl w:val="1"/>
          <w:numId w:val="9"/>
        </w:numPr>
        <w:tabs>
          <w:tab w:val="left" w:pos="1418"/>
        </w:tabs>
        <w:ind w:left="993" w:hanging="709"/>
        <w:rPr>
          <w:noProof/>
        </w:rPr>
      </w:pPr>
      <w:r w:rsidRPr="00621ABB">
        <w:rPr>
          <w:noProof/>
        </w:rPr>
        <w:t>registro tipas</w:t>
      </w:r>
      <w:r>
        <w:rPr>
          <w:noProof/>
        </w:rPr>
        <w:t>;</w:t>
      </w:r>
    </w:p>
    <w:p w:rsidR="00F11326" w:rsidRDefault="008E02DB" w:rsidP="00FF60BD">
      <w:pPr>
        <w:numPr>
          <w:ilvl w:val="1"/>
          <w:numId w:val="9"/>
        </w:numPr>
        <w:tabs>
          <w:tab w:val="left" w:pos="1418"/>
        </w:tabs>
        <w:ind w:left="993" w:hanging="709"/>
        <w:rPr>
          <w:noProof/>
        </w:rPr>
      </w:pPr>
      <w:r>
        <w:rPr>
          <w:noProof/>
        </w:rPr>
        <w:t>registro veiklos pradžia;</w:t>
      </w:r>
    </w:p>
    <w:p w:rsidR="008E02DB" w:rsidRDefault="008E02DB" w:rsidP="00FF60BD">
      <w:pPr>
        <w:numPr>
          <w:ilvl w:val="1"/>
          <w:numId w:val="9"/>
        </w:numPr>
        <w:tabs>
          <w:tab w:val="left" w:pos="1418"/>
        </w:tabs>
        <w:ind w:left="993" w:hanging="709"/>
        <w:rPr>
          <w:noProof/>
        </w:rPr>
      </w:pPr>
      <w:r w:rsidRPr="00621ABB">
        <w:rPr>
          <w:noProof/>
        </w:rPr>
        <w:t>informacinių sistemų ir registrų pavadinimai, su kuriais numatyti tiesioginiai informaciniai ryšiai</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duomenų naudotojų sąrašas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Švietimo ir mokslo valstybės ir žinybinių registrų steigimo teisinius pagrindus nustatantis įstatymas: pavadinimas, numeris, priėmimo data, pirminis oficialaus paskelbimo šaltinis ir įstatymų, kuriais buvo keičiami ar pildomi įstatymo straipsniai, oficialaus paskelbimo šaltiniai (jeigu tokie duomenys yra</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patvirtintų nuostatų pavadinimas, švietimo ir mokslo ministro įsakymo data ir numeris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nuostatų įregistravimo Registrų ir valstybės informacinių sistemų registre data ir numeris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nuostatų  pirminis oficialaus paskelbimo šaltinis ir teisės aktų, kuriais buvo keičiami ar pildomi teisės akto punktai, oficialaus paskelbimo šaltiniai, įsigaliojimo data (jeigu tokie duomenys yra</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elektroninis registro nuostatų dokumentas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patvirtintų duomenų saugos nuostatų pavadinimas, švietimo ir mokslo ministro įsakymo data ir numeris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duomenų saugos nuostatų  pirminis oficialaus paskelbimo šaltinis ir teisės aktų, kuriais buvo keičiami ar pildomi teisės akto punktai, oficialaus paskelbimo šaltiniai, įsigaliojimo data (jeigu tokie duomenys yra</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lastRenderedPageBreak/>
        <w:t>elektroninis registro duomenų saugos nuostatų dokumentas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elektroninis registro specifikacijos dokumentas. Registro specifikaciją patvirtinusio asmens pareigybės pavadinimas ir tvirtinimo data</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specifikacijos įregistravimo Informacinės visuomenės plėtros komitete prie Susisiekimo ministerijos data ir numeris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projektą patvirtinusio asmens pareigybės pavadinimas ir tvirtinimo data</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registro priėmimo ir tinkamumo naudoti akto data ir numeris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pranešimas apie registro pakeitimus</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 xml:space="preserve">elektroninė </w:t>
      </w:r>
      <w:r w:rsidR="00DE2CEA">
        <w:rPr>
          <w:noProof/>
        </w:rPr>
        <w:t xml:space="preserve"> registro projekto versija (</w:t>
      </w:r>
      <w:r w:rsidRPr="00621ABB">
        <w:rPr>
          <w:noProof/>
        </w:rPr>
        <w:t>jeigu tokie duomenys yra</w:t>
      </w:r>
      <w:r w:rsidR="00DE2CEA">
        <w:rPr>
          <w:noProof/>
        </w:rPr>
        <w:t>)</w:t>
      </w:r>
      <w:r>
        <w:rPr>
          <w:noProof/>
        </w:rPr>
        <w:t>;</w:t>
      </w:r>
    </w:p>
    <w:p w:rsidR="00F11326" w:rsidRDefault="008E02DB" w:rsidP="00FF60BD">
      <w:pPr>
        <w:numPr>
          <w:ilvl w:val="1"/>
          <w:numId w:val="9"/>
        </w:numPr>
        <w:tabs>
          <w:tab w:val="left" w:pos="1418"/>
          <w:tab w:val="left" w:pos="1560"/>
        </w:tabs>
        <w:ind w:left="993" w:hanging="709"/>
        <w:rPr>
          <w:noProof/>
        </w:rPr>
      </w:pPr>
      <w:r w:rsidRPr="00621ABB">
        <w:rPr>
          <w:noProof/>
        </w:rPr>
        <w:t>sprendimo reorganizuoti ar likviduoti registrą dokumento pavadinimas, data ir numeris, numatomo reorganizavimo ar likvidavimo data</w:t>
      </w:r>
      <w:r>
        <w:rPr>
          <w:noProof/>
        </w:rPr>
        <w:t>;</w:t>
      </w:r>
    </w:p>
    <w:p w:rsidR="008E02DB" w:rsidRDefault="008E02DB" w:rsidP="00FF60BD">
      <w:pPr>
        <w:numPr>
          <w:ilvl w:val="1"/>
          <w:numId w:val="9"/>
        </w:numPr>
        <w:tabs>
          <w:tab w:val="left" w:pos="1418"/>
          <w:tab w:val="left" w:pos="1560"/>
        </w:tabs>
        <w:ind w:left="993" w:hanging="709"/>
        <w:rPr>
          <w:noProof/>
        </w:rPr>
      </w:pPr>
      <w:r w:rsidRPr="00621ABB">
        <w:rPr>
          <w:noProof/>
        </w:rPr>
        <w:t>registro duomenų išrašų laikmenos duomenys</w:t>
      </w:r>
      <w:r>
        <w:rPr>
          <w:noProof/>
        </w:rPr>
        <w:t>:</w:t>
      </w:r>
    </w:p>
    <w:p w:rsidR="008E02DB" w:rsidRDefault="008E02DB" w:rsidP="00FF60BD">
      <w:pPr>
        <w:numPr>
          <w:ilvl w:val="2"/>
          <w:numId w:val="9"/>
        </w:numPr>
        <w:tabs>
          <w:tab w:val="left" w:pos="1418"/>
        </w:tabs>
        <w:ind w:left="993" w:hanging="709"/>
        <w:rPr>
          <w:noProof/>
        </w:rPr>
      </w:pPr>
      <w:r w:rsidRPr="00621ABB">
        <w:rPr>
          <w:noProof/>
        </w:rPr>
        <w:t>duomenų išrašų laikmenos pavadinimas, formatas;</w:t>
      </w:r>
    </w:p>
    <w:p w:rsidR="008E02DB" w:rsidRDefault="008E02DB" w:rsidP="00FF60BD">
      <w:pPr>
        <w:numPr>
          <w:ilvl w:val="2"/>
          <w:numId w:val="9"/>
        </w:numPr>
        <w:tabs>
          <w:tab w:val="left" w:pos="1418"/>
        </w:tabs>
        <w:ind w:left="993" w:hanging="709"/>
        <w:rPr>
          <w:noProof/>
        </w:rPr>
      </w:pPr>
      <w:r w:rsidRPr="00621ABB">
        <w:rPr>
          <w:noProof/>
        </w:rPr>
        <w:t>duomenų išrašo struktūra</w:t>
      </w:r>
      <w:r>
        <w:rPr>
          <w:noProof/>
        </w:rPr>
        <w:t>;</w:t>
      </w:r>
    </w:p>
    <w:p w:rsidR="008E02DB" w:rsidRDefault="008E02DB" w:rsidP="00FF60BD">
      <w:pPr>
        <w:numPr>
          <w:ilvl w:val="2"/>
          <w:numId w:val="9"/>
        </w:numPr>
        <w:tabs>
          <w:tab w:val="left" w:pos="1418"/>
        </w:tabs>
        <w:ind w:left="993" w:hanging="709"/>
        <w:rPr>
          <w:noProof/>
        </w:rPr>
      </w:pPr>
      <w:r w:rsidRPr="00621ABB">
        <w:rPr>
          <w:noProof/>
        </w:rPr>
        <w:t>duomenų išrašų teikimo sąlygos ir būdas, periodiškumas</w:t>
      </w:r>
      <w:r>
        <w:rPr>
          <w:noProof/>
        </w:rPr>
        <w:t>;</w:t>
      </w:r>
    </w:p>
    <w:p w:rsidR="008E02DB" w:rsidRDefault="008E02DB" w:rsidP="00FF60BD">
      <w:pPr>
        <w:numPr>
          <w:ilvl w:val="2"/>
          <w:numId w:val="9"/>
        </w:numPr>
        <w:tabs>
          <w:tab w:val="left" w:pos="1418"/>
        </w:tabs>
        <w:ind w:left="993" w:hanging="709"/>
        <w:rPr>
          <w:noProof/>
        </w:rPr>
      </w:pPr>
      <w:r w:rsidRPr="00621ABB">
        <w:rPr>
          <w:noProof/>
        </w:rPr>
        <w:t>kitos specialios duomenų teikimo naudotojams sąlygos</w:t>
      </w:r>
      <w:r w:rsidR="004923F5">
        <w:rPr>
          <w:noProof/>
        </w:rPr>
        <w:t>;</w:t>
      </w:r>
    </w:p>
    <w:p w:rsidR="008E02DB" w:rsidRDefault="008E02DB" w:rsidP="00FF60BD">
      <w:pPr>
        <w:numPr>
          <w:ilvl w:val="1"/>
          <w:numId w:val="9"/>
        </w:numPr>
        <w:tabs>
          <w:tab w:val="left" w:pos="1418"/>
        </w:tabs>
        <w:ind w:left="993" w:hanging="709"/>
        <w:rPr>
          <w:noProof/>
        </w:rPr>
      </w:pPr>
      <w:r w:rsidRPr="00621ABB">
        <w:rPr>
          <w:noProof/>
        </w:rPr>
        <w:t>valdytojo pavadinimas, kodas, buveinės adresas, interneto svetainės adresas</w:t>
      </w:r>
      <w:r>
        <w:rPr>
          <w:noProof/>
        </w:rPr>
        <w:t>;</w:t>
      </w:r>
    </w:p>
    <w:p w:rsidR="008E02DB" w:rsidRDefault="008E02DB" w:rsidP="00FF60BD">
      <w:pPr>
        <w:numPr>
          <w:ilvl w:val="1"/>
          <w:numId w:val="9"/>
        </w:numPr>
        <w:tabs>
          <w:tab w:val="left" w:pos="1418"/>
        </w:tabs>
        <w:ind w:left="993" w:hanging="709"/>
        <w:rPr>
          <w:noProof/>
        </w:rPr>
      </w:pPr>
      <w:r w:rsidRPr="00621ABB">
        <w:rPr>
          <w:noProof/>
        </w:rPr>
        <w:t>tvarkytojo kodas, buveinės adresas, interneto svetainės adresas</w:t>
      </w:r>
      <w:r>
        <w:rPr>
          <w:noProof/>
        </w:rPr>
        <w:t>;</w:t>
      </w:r>
    </w:p>
    <w:p w:rsidR="008E02DB" w:rsidRDefault="008E02DB" w:rsidP="00FF60BD">
      <w:pPr>
        <w:numPr>
          <w:ilvl w:val="1"/>
          <w:numId w:val="9"/>
        </w:numPr>
        <w:tabs>
          <w:tab w:val="left" w:pos="1418"/>
        </w:tabs>
        <w:ind w:left="993" w:hanging="709"/>
        <w:rPr>
          <w:noProof/>
        </w:rPr>
      </w:pPr>
      <w:r w:rsidRPr="00621ABB">
        <w:rPr>
          <w:noProof/>
        </w:rPr>
        <w:t>duomenų valdymo įgaliotinio vardas, pavardė, įstaigos, kurioje dirba, pavadinimas, elektroninio pašto adresas ir telefono numeris</w:t>
      </w:r>
      <w:r>
        <w:rPr>
          <w:noProof/>
        </w:rPr>
        <w:t>;</w:t>
      </w:r>
    </w:p>
    <w:p w:rsidR="008E02DB" w:rsidRDefault="008E02DB" w:rsidP="00FF60BD">
      <w:pPr>
        <w:numPr>
          <w:ilvl w:val="1"/>
          <w:numId w:val="9"/>
        </w:numPr>
        <w:tabs>
          <w:tab w:val="left" w:pos="1418"/>
        </w:tabs>
        <w:ind w:left="993" w:hanging="709"/>
        <w:rPr>
          <w:noProof/>
        </w:rPr>
      </w:pPr>
      <w:r w:rsidRPr="00621ABB">
        <w:rPr>
          <w:noProof/>
        </w:rPr>
        <w:t>saugos įgaliotinio vardas, pavardė, įstaigos, kurioje dirba, pavadinimas, elektroninis pašto adresas ir telefono numeris</w:t>
      </w:r>
      <w:r>
        <w:rPr>
          <w:noProof/>
        </w:rPr>
        <w:t>;</w:t>
      </w:r>
    </w:p>
    <w:p w:rsidR="008E02DB" w:rsidRDefault="008E02DB" w:rsidP="00FF60BD">
      <w:pPr>
        <w:numPr>
          <w:ilvl w:val="1"/>
          <w:numId w:val="9"/>
        </w:numPr>
        <w:tabs>
          <w:tab w:val="left" w:pos="1418"/>
        </w:tabs>
        <w:ind w:left="993" w:hanging="709"/>
        <w:rPr>
          <w:noProof/>
        </w:rPr>
      </w:pPr>
      <w:r w:rsidRPr="00621ABB">
        <w:rPr>
          <w:noProof/>
        </w:rPr>
        <w:t>elektroninis saugaus duomenų tvarkymo taisyklių dokumentas, dokumento pavadinimas, tvirtinimo data ir numeris</w:t>
      </w:r>
      <w:r>
        <w:rPr>
          <w:noProof/>
        </w:rPr>
        <w:t>;</w:t>
      </w:r>
    </w:p>
    <w:p w:rsidR="008E02DB" w:rsidRDefault="008E02DB" w:rsidP="00FF60BD">
      <w:pPr>
        <w:numPr>
          <w:ilvl w:val="1"/>
          <w:numId w:val="9"/>
        </w:numPr>
        <w:tabs>
          <w:tab w:val="left" w:pos="1418"/>
        </w:tabs>
        <w:ind w:left="993" w:hanging="709"/>
        <w:rPr>
          <w:noProof/>
        </w:rPr>
      </w:pPr>
      <w:r w:rsidRPr="00621ABB">
        <w:rPr>
          <w:noProof/>
        </w:rPr>
        <w:t>elektroninis naudotojų administravimo taisyklių dokumentas, dokumento pavadinimas, tvirtinimo data ir numeris</w:t>
      </w:r>
      <w:r>
        <w:rPr>
          <w:noProof/>
        </w:rPr>
        <w:t>;</w:t>
      </w:r>
    </w:p>
    <w:p w:rsidR="008E02DB" w:rsidRDefault="008E02DB" w:rsidP="00FF60BD">
      <w:pPr>
        <w:numPr>
          <w:ilvl w:val="1"/>
          <w:numId w:val="9"/>
        </w:numPr>
        <w:tabs>
          <w:tab w:val="left" w:pos="1418"/>
        </w:tabs>
        <w:ind w:left="993" w:hanging="709"/>
        <w:rPr>
          <w:noProof/>
        </w:rPr>
      </w:pPr>
      <w:r w:rsidRPr="00621ABB">
        <w:rPr>
          <w:noProof/>
        </w:rPr>
        <w:t>elektroninis veiklos tęstinumo valdymo plano dokumentas, dokumento pavadinimas, tvirtinimo data ir numeris</w:t>
      </w:r>
      <w:r>
        <w:rPr>
          <w:noProof/>
        </w:rPr>
        <w:t>;</w:t>
      </w:r>
    </w:p>
    <w:p w:rsidR="008E02DB" w:rsidRDefault="008E02DB" w:rsidP="00FF60BD">
      <w:pPr>
        <w:numPr>
          <w:ilvl w:val="1"/>
          <w:numId w:val="9"/>
        </w:numPr>
        <w:tabs>
          <w:tab w:val="left" w:pos="1418"/>
        </w:tabs>
        <w:ind w:left="993" w:hanging="709"/>
        <w:rPr>
          <w:noProof/>
        </w:rPr>
      </w:pPr>
      <w:r w:rsidRPr="00621ABB">
        <w:rPr>
          <w:noProof/>
        </w:rPr>
        <w:t>elektroninis registro tvarkymo aprašas</w:t>
      </w:r>
      <w:r>
        <w:rPr>
          <w:noProof/>
        </w:rPr>
        <w:t>.</w:t>
      </w:r>
    </w:p>
    <w:p w:rsidR="008E02DB" w:rsidRDefault="009232BA" w:rsidP="009232BA">
      <w:pPr>
        <w:numPr>
          <w:ilvl w:val="0"/>
          <w:numId w:val="9"/>
        </w:numPr>
        <w:ind w:left="284" w:hanging="426"/>
      </w:pPr>
      <w:r w:rsidRPr="00D45927">
        <w:rPr>
          <w:noProof/>
        </w:rPr>
        <w:t>KRISIN</w:t>
      </w:r>
      <w:r w:rsidRPr="00D45927">
        <w:t xml:space="preserve"> </w:t>
      </w:r>
      <w:r w:rsidR="00854898">
        <w:t>duomenų bazėje kaupiami apskaitos duomenys</w:t>
      </w:r>
      <w:r>
        <w:t xml:space="preserve"> švietimo ir mokslo srities </w:t>
      </w:r>
      <w:r w:rsidR="00DD64CE">
        <w:t>klasifikatori</w:t>
      </w:r>
      <w:r w:rsidR="00854898">
        <w:t>ų</w:t>
      </w:r>
      <w:r>
        <w:t xml:space="preserve">, suskirstant juos į į tipus: </w:t>
      </w:r>
      <w:r w:rsidR="008E02DB">
        <w:t>nacionalinis, žinybinis</w:t>
      </w:r>
      <w:r w:rsidR="00DD64CE">
        <w:t>,</w:t>
      </w:r>
      <w:r w:rsidR="008E02DB">
        <w:t xml:space="preserve"> lokalus klasifikatorius:</w:t>
      </w:r>
    </w:p>
    <w:p w:rsidR="008E02DB" w:rsidRDefault="008E02DB" w:rsidP="009232BA">
      <w:pPr>
        <w:numPr>
          <w:ilvl w:val="1"/>
          <w:numId w:val="9"/>
        </w:numPr>
        <w:tabs>
          <w:tab w:val="left" w:pos="1560"/>
          <w:tab w:val="left" w:pos="1843"/>
        </w:tabs>
        <w:ind w:left="993" w:hanging="709"/>
        <w:rPr>
          <w:noProof/>
        </w:rPr>
      </w:pPr>
      <w:r>
        <w:t>klasifikatoriaus pavadinimas lietuvių kalba;</w:t>
      </w:r>
    </w:p>
    <w:p w:rsidR="008E02DB" w:rsidRDefault="008E02DB" w:rsidP="009232BA">
      <w:pPr>
        <w:numPr>
          <w:ilvl w:val="1"/>
          <w:numId w:val="9"/>
        </w:numPr>
        <w:tabs>
          <w:tab w:val="left" w:pos="1560"/>
          <w:tab w:val="left" w:pos="1843"/>
        </w:tabs>
        <w:ind w:left="993" w:hanging="709"/>
        <w:rPr>
          <w:noProof/>
        </w:rPr>
      </w:pPr>
      <w:r>
        <w:t>klasifikatoriaus pavadinimas anglų kalba;</w:t>
      </w:r>
    </w:p>
    <w:p w:rsidR="008E02DB" w:rsidRDefault="008E02DB" w:rsidP="009232BA">
      <w:pPr>
        <w:numPr>
          <w:ilvl w:val="1"/>
          <w:numId w:val="9"/>
        </w:numPr>
        <w:tabs>
          <w:tab w:val="left" w:pos="1560"/>
          <w:tab w:val="left" w:pos="1843"/>
        </w:tabs>
        <w:ind w:left="993" w:hanging="709"/>
        <w:rPr>
          <w:noProof/>
        </w:rPr>
      </w:pPr>
      <w:r>
        <w:t>klasifikatoriaus pavadinimo lietuvių kalba abėcėlinė santrumpa;</w:t>
      </w:r>
    </w:p>
    <w:p w:rsidR="008E02DB" w:rsidRDefault="008E02DB" w:rsidP="009232BA">
      <w:pPr>
        <w:numPr>
          <w:ilvl w:val="1"/>
          <w:numId w:val="9"/>
        </w:numPr>
        <w:tabs>
          <w:tab w:val="left" w:pos="1560"/>
          <w:tab w:val="left" w:pos="1843"/>
        </w:tabs>
        <w:ind w:left="993" w:hanging="709"/>
        <w:rPr>
          <w:noProof/>
        </w:rPr>
      </w:pPr>
      <w:r>
        <w:t>klasifikatoriaus paskirtis;</w:t>
      </w:r>
    </w:p>
    <w:p w:rsidR="008E02DB" w:rsidRDefault="008E02DB" w:rsidP="009232BA">
      <w:pPr>
        <w:numPr>
          <w:ilvl w:val="1"/>
          <w:numId w:val="9"/>
        </w:numPr>
        <w:tabs>
          <w:tab w:val="left" w:pos="1560"/>
          <w:tab w:val="left" w:pos="1843"/>
        </w:tabs>
        <w:ind w:left="993" w:hanging="709"/>
        <w:rPr>
          <w:noProof/>
        </w:rPr>
      </w:pPr>
      <w:r>
        <w:lastRenderedPageBreak/>
        <w:t>klasifikatoriaus tipas;</w:t>
      </w:r>
    </w:p>
    <w:p w:rsidR="008E02DB" w:rsidRDefault="008E02DB" w:rsidP="009232BA">
      <w:pPr>
        <w:numPr>
          <w:ilvl w:val="1"/>
          <w:numId w:val="9"/>
        </w:numPr>
        <w:tabs>
          <w:tab w:val="left" w:pos="1560"/>
          <w:tab w:val="left" w:pos="1843"/>
        </w:tabs>
        <w:ind w:left="993" w:hanging="709"/>
        <w:rPr>
          <w:noProof/>
        </w:rPr>
      </w:pPr>
      <w:r>
        <w:t>klasifikatoriaus kūrėjo kodas, pavadinimas, adresas, interneto svetainės adresas;</w:t>
      </w:r>
    </w:p>
    <w:p w:rsidR="008E02DB" w:rsidRDefault="008E02DB" w:rsidP="009232BA">
      <w:pPr>
        <w:numPr>
          <w:ilvl w:val="1"/>
          <w:numId w:val="9"/>
        </w:numPr>
        <w:tabs>
          <w:tab w:val="left" w:pos="1560"/>
          <w:tab w:val="left" w:pos="1843"/>
        </w:tabs>
        <w:ind w:left="993" w:hanging="709"/>
        <w:rPr>
          <w:noProof/>
        </w:rPr>
      </w:pPr>
      <w:r>
        <w:t>klasifikatoriaus kūrėjo kontaktinio asmens vardas, pavardė, telefono numeris, elektroninio pašto adresas;</w:t>
      </w:r>
    </w:p>
    <w:p w:rsidR="008E02DB" w:rsidRDefault="008E02DB" w:rsidP="009232BA">
      <w:pPr>
        <w:numPr>
          <w:ilvl w:val="1"/>
          <w:numId w:val="9"/>
        </w:numPr>
        <w:tabs>
          <w:tab w:val="left" w:pos="1560"/>
          <w:tab w:val="left" w:pos="1843"/>
        </w:tabs>
        <w:ind w:left="993" w:hanging="709"/>
        <w:rPr>
          <w:noProof/>
        </w:rPr>
      </w:pPr>
      <w:r w:rsidRPr="00621ABB">
        <w:t>dokumento, kuriuo klasifikatorius patvirtintas, pavadinimas, data ir numeris</w:t>
      </w:r>
      <w:r>
        <w:t>;</w:t>
      </w:r>
    </w:p>
    <w:p w:rsidR="008E02DB" w:rsidRDefault="008E02DB" w:rsidP="009232BA">
      <w:pPr>
        <w:numPr>
          <w:ilvl w:val="1"/>
          <w:numId w:val="9"/>
        </w:numPr>
        <w:tabs>
          <w:tab w:val="left" w:pos="1560"/>
          <w:tab w:val="left" w:pos="1843"/>
        </w:tabs>
        <w:ind w:left="993" w:hanging="709"/>
        <w:rPr>
          <w:noProof/>
        </w:rPr>
      </w:pPr>
      <w:r w:rsidRPr="00621ABB">
        <w:rPr>
          <w:noProof/>
        </w:rPr>
        <w:t>prašymo Lietuvos statistikos departamentui dėl nacionalinio klasifikatoriaus įtraukimo į Centrinę duomenų bazę dokumento pavadinimas, data ir numeris</w:t>
      </w:r>
      <w:r>
        <w:rPr>
          <w:noProof/>
        </w:rPr>
        <w:t>;</w:t>
      </w:r>
    </w:p>
    <w:p w:rsidR="008E02DB" w:rsidRDefault="008E02DB" w:rsidP="009232BA">
      <w:pPr>
        <w:numPr>
          <w:ilvl w:val="1"/>
          <w:numId w:val="9"/>
        </w:numPr>
        <w:tabs>
          <w:tab w:val="left" w:pos="1560"/>
          <w:tab w:val="left" w:pos="1843"/>
        </w:tabs>
        <w:ind w:left="993" w:hanging="709"/>
        <w:rPr>
          <w:noProof/>
        </w:rPr>
      </w:pPr>
      <w:r w:rsidRPr="00621ABB">
        <w:rPr>
          <w:noProof/>
        </w:rPr>
        <w:t>nacionalinio klasifikatoriaus įtraukimo į Lietuvos statistikos departamento Centrinę duomenų bazę data</w:t>
      </w:r>
      <w:r>
        <w:rPr>
          <w:noProof/>
        </w:rPr>
        <w:t>;</w:t>
      </w:r>
    </w:p>
    <w:p w:rsidR="008E02DB" w:rsidRDefault="008E02DB" w:rsidP="009232BA">
      <w:pPr>
        <w:numPr>
          <w:ilvl w:val="1"/>
          <w:numId w:val="9"/>
        </w:numPr>
        <w:tabs>
          <w:tab w:val="left" w:pos="1560"/>
          <w:tab w:val="left" w:pos="1843"/>
        </w:tabs>
        <w:ind w:left="993" w:hanging="709"/>
        <w:rPr>
          <w:noProof/>
        </w:rPr>
      </w:pPr>
      <w:r w:rsidRPr="00621ABB">
        <w:t>klasifikatoriaus sąsajos su kitais klasifikatoriais aprašymas</w:t>
      </w:r>
      <w:r>
        <w:t>;</w:t>
      </w:r>
    </w:p>
    <w:p w:rsidR="008E02DB" w:rsidRDefault="008E02DB" w:rsidP="009232BA">
      <w:pPr>
        <w:numPr>
          <w:ilvl w:val="1"/>
          <w:numId w:val="9"/>
        </w:numPr>
        <w:tabs>
          <w:tab w:val="left" w:pos="1560"/>
          <w:tab w:val="left" w:pos="1843"/>
        </w:tabs>
        <w:ind w:left="993" w:hanging="709"/>
        <w:rPr>
          <w:noProof/>
        </w:rPr>
      </w:pPr>
      <w:r w:rsidRPr="00621ABB">
        <w:t>klasifikatoriaus tvarkytojo kodas, pavadinimas, adresas, telefono numeris pasiteiravimui, interneto svetainės adresas, elektroninio pašto adresas</w:t>
      </w:r>
      <w:r>
        <w:t>;</w:t>
      </w:r>
    </w:p>
    <w:p w:rsidR="008E02DB" w:rsidRDefault="008E02DB" w:rsidP="009232BA">
      <w:pPr>
        <w:numPr>
          <w:ilvl w:val="1"/>
          <w:numId w:val="9"/>
        </w:numPr>
        <w:tabs>
          <w:tab w:val="left" w:pos="1560"/>
          <w:tab w:val="left" w:pos="1843"/>
        </w:tabs>
        <w:ind w:left="993" w:hanging="709"/>
        <w:rPr>
          <w:noProof/>
        </w:rPr>
      </w:pPr>
      <w:r w:rsidRPr="00621ABB">
        <w:t>klasifikatoriaus atnaujinimo periodiškumas</w:t>
      </w:r>
      <w:r>
        <w:t>;</w:t>
      </w:r>
    </w:p>
    <w:p w:rsidR="008E02DB" w:rsidRDefault="008E02DB" w:rsidP="009232BA">
      <w:pPr>
        <w:numPr>
          <w:ilvl w:val="1"/>
          <w:numId w:val="9"/>
        </w:numPr>
        <w:tabs>
          <w:tab w:val="left" w:pos="1560"/>
          <w:tab w:val="left" w:pos="1843"/>
        </w:tabs>
        <w:ind w:left="993" w:hanging="709"/>
        <w:rPr>
          <w:noProof/>
        </w:rPr>
      </w:pPr>
      <w:r w:rsidRPr="00621ABB">
        <w:t>klasifikatoriaus duomenų skelbimo vieta (interneto svetainės adresas)</w:t>
      </w:r>
      <w:r>
        <w:t>;</w:t>
      </w:r>
    </w:p>
    <w:p w:rsidR="008E02DB" w:rsidRDefault="008E02DB" w:rsidP="009232BA">
      <w:pPr>
        <w:numPr>
          <w:ilvl w:val="1"/>
          <w:numId w:val="9"/>
        </w:numPr>
        <w:tabs>
          <w:tab w:val="left" w:pos="1560"/>
          <w:tab w:val="left" w:pos="1843"/>
        </w:tabs>
        <w:ind w:left="993" w:hanging="709"/>
        <w:rPr>
          <w:noProof/>
        </w:rPr>
      </w:pPr>
      <w:r w:rsidRPr="00621ABB">
        <w:t>klasifikatoriaus duomenų skelbimo leidinyje „Valstybės žinios“ metai, numeris ir eilės numeris (jeigu tokie duomenys yra)</w:t>
      </w:r>
      <w:r>
        <w:t>;</w:t>
      </w:r>
    </w:p>
    <w:p w:rsidR="008E02DB" w:rsidRDefault="008E02DB" w:rsidP="009232BA">
      <w:pPr>
        <w:numPr>
          <w:ilvl w:val="1"/>
          <w:numId w:val="9"/>
        </w:numPr>
        <w:tabs>
          <w:tab w:val="left" w:pos="1560"/>
          <w:tab w:val="left" w:pos="1843"/>
        </w:tabs>
        <w:ind w:left="993" w:hanging="709"/>
        <w:rPr>
          <w:noProof/>
        </w:rPr>
      </w:pPr>
      <w:proofErr w:type="spellStart"/>
      <w:r w:rsidRPr="00621ABB">
        <w:t>tarpinstitucinio</w:t>
      </w:r>
      <w:proofErr w:type="spellEnd"/>
      <w:r w:rsidRPr="00621ABB">
        <w:t xml:space="preserve"> ar lokalaus klasifikatoriaus analogai ir prototipai</w:t>
      </w:r>
      <w:r>
        <w:t>;</w:t>
      </w:r>
    </w:p>
    <w:p w:rsidR="008E02DB" w:rsidRDefault="008E02DB" w:rsidP="009232BA">
      <w:pPr>
        <w:numPr>
          <w:ilvl w:val="1"/>
          <w:numId w:val="9"/>
        </w:numPr>
        <w:tabs>
          <w:tab w:val="left" w:pos="1560"/>
          <w:tab w:val="left" w:pos="1843"/>
        </w:tabs>
        <w:ind w:left="993" w:hanging="709"/>
        <w:rPr>
          <w:noProof/>
        </w:rPr>
      </w:pPr>
      <w:proofErr w:type="spellStart"/>
      <w:r w:rsidRPr="00621ABB">
        <w:t>tarpinstitucinio</w:t>
      </w:r>
      <w:proofErr w:type="spellEnd"/>
      <w:r w:rsidRPr="00621ABB">
        <w:t xml:space="preserve"> ar lokalaus klasifikatoriaus sąsajos su kitais klasifikatoriais trumpas aprašymas</w:t>
      </w:r>
      <w:r>
        <w:t>;</w:t>
      </w:r>
    </w:p>
    <w:p w:rsidR="008E02DB" w:rsidRDefault="008E02DB" w:rsidP="009232BA">
      <w:pPr>
        <w:numPr>
          <w:ilvl w:val="1"/>
          <w:numId w:val="9"/>
        </w:numPr>
        <w:tabs>
          <w:tab w:val="left" w:pos="1560"/>
          <w:tab w:val="left" w:pos="1843"/>
        </w:tabs>
        <w:ind w:left="993" w:hanging="709"/>
        <w:rPr>
          <w:noProof/>
        </w:rPr>
      </w:pPr>
      <w:r w:rsidRPr="00621ABB">
        <w:t>klasifikatoriaus įrašo struktūros duomenys</w:t>
      </w:r>
      <w:r>
        <w:t>:</w:t>
      </w:r>
    </w:p>
    <w:p w:rsidR="008E02DB" w:rsidRDefault="008E02DB" w:rsidP="009232BA">
      <w:pPr>
        <w:numPr>
          <w:ilvl w:val="2"/>
          <w:numId w:val="9"/>
        </w:numPr>
        <w:ind w:left="993" w:hanging="851"/>
        <w:rPr>
          <w:noProof/>
        </w:rPr>
      </w:pPr>
      <w:r w:rsidRPr="00621ABB">
        <w:t>klasifikatoriaus lentelės pavadinimas</w:t>
      </w:r>
      <w:r>
        <w:t>;</w:t>
      </w:r>
    </w:p>
    <w:p w:rsidR="008E02DB" w:rsidRDefault="008E02DB" w:rsidP="009232BA">
      <w:pPr>
        <w:numPr>
          <w:ilvl w:val="2"/>
          <w:numId w:val="9"/>
        </w:numPr>
        <w:ind w:left="993" w:hanging="851"/>
        <w:rPr>
          <w:noProof/>
        </w:rPr>
      </w:pPr>
      <w:r w:rsidRPr="00621ABB">
        <w:t>klasifikatoriaus įrašo laukų aiškinamosios pastabos (kiekis, formatas, lauko ilgis)</w:t>
      </w:r>
      <w:r>
        <w:t>;</w:t>
      </w:r>
    </w:p>
    <w:p w:rsidR="00E03AE0" w:rsidRDefault="008E02DB" w:rsidP="009232BA">
      <w:pPr>
        <w:numPr>
          <w:ilvl w:val="2"/>
          <w:numId w:val="9"/>
        </w:numPr>
        <w:ind w:left="993" w:hanging="851"/>
        <w:rPr>
          <w:noProof/>
        </w:rPr>
      </w:pPr>
      <w:r w:rsidRPr="00621ABB">
        <w:t>įrašo kodas, įrašo pavadinimas lietuvių ir anglų kalba, aprašas, kūrimo ir naikinimo datos.</w:t>
      </w:r>
    </w:p>
    <w:p w:rsidR="008E02DB" w:rsidRDefault="009232BA" w:rsidP="00DE2CEA">
      <w:pPr>
        <w:pStyle w:val="ListParagraph"/>
        <w:numPr>
          <w:ilvl w:val="0"/>
          <w:numId w:val="9"/>
        </w:numPr>
        <w:tabs>
          <w:tab w:val="left" w:pos="567"/>
        </w:tabs>
        <w:ind w:left="567" w:hanging="567"/>
        <w:rPr>
          <w:noProof/>
        </w:rPr>
      </w:pPr>
      <w:r w:rsidRPr="00D45927">
        <w:rPr>
          <w:noProof/>
        </w:rPr>
        <w:t>KRISIN</w:t>
      </w:r>
      <w:r w:rsidRPr="00D45927">
        <w:t xml:space="preserve"> </w:t>
      </w:r>
      <w:r>
        <w:t>duomenų bazėje kaupiami šie švietimo ir mokslo srities klasifikatoriaus</w:t>
      </w:r>
      <w:r>
        <w:rPr>
          <w:noProof/>
        </w:rPr>
        <w:t xml:space="preserve"> </w:t>
      </w:r>
      <w:r w:rsidR="00E03AE0">
        <w:rPr>
          <w:noProof/>
        </w:rPr>
        <w:t>reikšm</w:t>
      </w:r>
      <w:r>
        <w:rPr>
          <w:noProof/>
        </w:rPr>
        <w:t>ių</w:t>
      </w:r>
      <w:r w:rsidR="00E03AE0">
        <w:rPr>
          <w:noProof/>
        </w:rPr>
        <w:t xml:space="preserve"> duomenys:</w:t>
      </w:r>
    </w:p>
    <w:p w:rsidR="00E03AE0" w:rsidRDefault="00E03AE0" w:rsidP="009232BA">
      <w:pPr>
        <w:pStyle w:val="ListParagraph"/>
        <w:tabs>
          <w:tab w:val="left" w:pos="851"/>
        </w:tabs>
        <w:ind w:left="196" w:firstLine="0"/>
        <w:rPr>
          <w:noProof/>
        </w:rPr>
      </w:pPr>
      <w:r>
        <w:rPr>
          <w:noProof/>
        </w:rPr>
        <w:t xml:space="preserve">4.1. </w:t>
      </w:r>
      <w:r w:rsidR="009232BA">
        <w:rPr>
          <w:noProof/>
        </w:rPr>
        <w:t xml:space="preserve">  </w:t>
      </w:r>
      <w:r>
        <w:rPr>
          <w:noProof/>
        </w:rPr>
        <w:t>klasifikatoriaus reikšmės kodas;</w:t>
      </w:r>
    </w:p>
    <w:p w:rsidR="00E03AE0" w:rsidRDefault="00E03AE0" w:rsidP="009232BA">
      <w:pPr>
        <w:pStyle w:val="ListParagraph"/>
        <w:tabs>
          <w:tab w:val="left" w:pos="851"/>
        </w:tabs>
        <w:ind w:left="1276" w:hanging="1069"/>
        <w:rPr>
          <w:noProof/>
        </w:rPr>
      </w:pPr>
      <w:r>
        <w:rPr>
          <w:noProof/>
        </w:rPr>
        <w:t xml:space="preserve">4.2 </w:t>
      </w:r>
      <w:r w:rsidR="009232BA">
        <w:rPr>
          <w:noProof/>
        </w:rPr>
        <w:t xml:space="preserve">  </w:t>
      </w:r>
      <w:r>
        <w:rPr>
          <w:noProof/>
        </w:rPr>
        <w:t>klasifikatoriaus reikšmės pavadinimas lietuvių kalba;</w:t>
      </w:r>
    </w:p>
    <w:p w:rsidR="00E03AE0" w:rsidRDefault="00E03AE0" w:rsidP="009232BA">
      <w:pPr>
        <w:pStyle w:val="ListParagraph"/>
        <w:tabs>
          <w:tab w:val="left" w:pos="851"/>
        </w:tabs>
        <w:ind w:left="1276" w:hanging="1069"/>
        <w:rPr>
          <w:noProof/>
        </w:rPr>
      </w:pPr>
      <w:r>
        <w:rPr>
          <w:noProof/>
        </w:rPr>
        <w:t xml:space="preserve">4.3 </w:t>
      </w:r>
      <w:r w:rsidR="009232BA">
        <w:rPr>
          <w:noProof/>
        </w:rPr>
        <w:t xml:space="preserve">  </w:t>
      </w:r>
      <w:r>
        <w:rPr>
          <w:noProof/>
        </w:rPr>
        <w:t>klasifikatoriaus reikšmės pavadinimas anglų kalba;</w:t>
      </w:r>
    </w:p>
    <w:p w:rsidR="00E03AE0" w:rsidRDefault="00E03AE0" w:rsidP="009232BA">
      <w:pPr>
        <w:pStyle w:val="ListParagraph"/>
        <w:tabs>
          <w:tab w:val="left" w:pos="851"/>
        </w:tabs>
        <w:ind w:left="1276" w:hanging="1069"/>
        <w:rPr>
          <w:noProof/>
        </w:rPr>
      </w:pPr>
      <w:r>
        <w:rPr>
          <w:noProof/>
        </w:rPr>
        <w:t xml:space="preserve">4.4. </w:t>
      </w:r>
      <w:r w:rsidR="009232BA">
        <w:rPr>
          <w:noProof/>
        </w:rPr>
        <w:t xml:space="preserve">  </w:t>
      </w:r>
      <w:r>
        <w:rPr>
          <w:noProof/>
        </w:rPr>
        <w:t>klasifikatoriaus reikšmės aprašymas;</w:t>
      </w:r>
    </w:p>
    <w:p w:rsidR="00E03AE0" w:rsidRDefault="00E03AE0" w:rsidP="009232BA">
      <w:pPr>
        <w:pStyle w:val="ListParagraph"/>
        <w:tabs>
          <w:tab w:val="left" w:pos="851"/>
        </w:tabs>
        <w:ind w:left="1276" w:hanging="1069"/>
        <w:rPr>
          <w:noProof/>
        </w:rPr>
      </w:pPr>
      <w:r>
        <w:rPr>
          <w:noProof/>
        </w:rPr>
        <w:t xml:space="preserve">4.5 </w:t>
      </w:r>
      <w:r w:rsidR="009232BA">
        <w:rPr>
          <w:noProof/>
        </w:rPr>
        <w:t xml:space="preserve">  </w:t>
      </w:r>
      <w:r>
        <w:rPr>
          <w:noProof/>
        </w:rPr>
        <w:t>klasifikatoriaus reikšmės įvedimo (tikslinimo data);</w:t>
      </w:r>
    </w:p>
    <w:p w:rsidR="00E03AE0" w:rsidRDefault="00E03AE0" w:rsidP="009232BA">
      <w:pPr>
        <w:pStyle w:val="ListParagraph"/>
        <w:tabs>
          <w:tab w:val="left" w:pos="851"/>
        </w:tabs>
        <w:ind w:left="1276" w:hanging="1069"/>
        <w:rPr>
          <w:noProof/>
        </w:rPr>
      </w:pPr>
      <w:r>
        <w:rPr>
          <w:noProof/>
        </w:rPr>
        <w:t xml:space="preserve">4.6. </w:t>
      </w:r>
      <w:r w:rsidR="009232BA">
        <w:rPr>
          <w:noProof/>
        </w:rPr>
        <w:t xml:space="preserve">  </w:t>
      </w:r>
      <w:r>
        <w:rPr>
          <w:noProof/>
        </w:rPr>
        <w:t>klasifikatoriaus reikšmės netekimo galios (panaikinimo data).</w:t>
      </w:r>
    </w:p>
    <w:p w:rsidR="00F041BB" w:rsidRDefault="00F041BB" w:rsidP="009232BA">
      <w:pPr>
        <w:pStyle w:val="ListParagraph"/>
        <w:tabs>
          <w:tab w:val="left" w:pos="851"/>
        </w:tabs>
        <w:ind w:left="1276" w:hanging="1069"/>
        <w:rPr>
          <w:noProof/>
        </w:rPr>
      </w:pPr>
    </w:p>
    <w:p w:rsidR="00E03AE0" w:rsidRDefault="00854898" w:rsidP="00F041BB">
      <w:pPr>
        <w:ind w:left="567" w:firstLine="0"/>
        <w:rPr>
          <w:noProof/>
        </w:rPr>
      </w:pPr>
      <w:r>
        <w:rPr>
          <w:noProof/>
        </w:rPr>
        <w:t xml:space="preserve">KRISIN </w:t>
      </w:r>
      <w:r w:rsidR="00F041BB">
        <w:rPr>
          <w:noProof/>
        </w:rPr>
        <w:t>objektai skirstomi,</w:t>
      </w:r>
      <w:r w:rsidR="005756CC">
        <w:rPr>
          <w:noProof/>
        </w:rPr>
        <w:t xml:space="preserve"> </w:t>
      </w:r>
      <w:r>
        <w:rPr>
          <w:noProof/>
        </w:rPr>
        <w:t>naudoja</w:t>
      </w:r>
      <w:r w:rsidR="00F041BB">
        <w:rPr>
          <w:noProof/>
        </w:rPr>
        <w:t>nt</w:t>
      </w:r>
      <w:r>
        <w:rPr>
          <w:noProof/>
        </w:rPr>
        <w:t xml:space="preserve"> toki</w:t>
      </w:r>
      <w:r w:rsidR="00F041BB">
        <w:rPr>
          <w:noProof/>
        </w:rPr>
        <w:t>us</w:t>
      </w:r>
      <w:r>
        <w:rPr>
          <w:noProof/>
        </w:rPr>
        <w:t xml:space="preserve"> šv</w:t>
      </w:r>
      <w:r w:rsidR="005756CC">
        <w:rPr>
          <w:noProof/>
        </w:rPr>
        <w:t>ietimo ir mokslo klasifikatori</w:t>
      </w:r>
      <w:r w:rsidR="00F041BB">
        <w:rPr>
          <w:noProof/>
        </w:rPr>
        <w:t>us</w:t>
      </w:r>
      <w:r>
        <w:rPr>
          <w:noProof/>
        </w:rPr>
        <w:t>:</w:t>
      </w:r>
    </w:p>
    <w:p w:rsidR="00F041BB" w:rsidRDefault="00F041BB" w:rsidP="00F041BB">
      <w:pPr>
        <w:pStyle w:val="ListParagraph"/>
        <w:numPr>
          <w:ilvl w:val="0"/>
          <w:numId w:val="37"/>
        </w:numPr>
        <w:rPr>
          <w:noProof/>
        </w:rPr>
      </w:pPr>
      <w:r>
        <w:t>Švietimo ir mokslo informacinių sistemų ir registrų rūšys;</w:t>
      </w:r>
    </w:p>
    <w:p w:rsidR="00854898" w:rsidRDefault="005756CC" w:rsidP="00F041BB">
      <w:pPr>
        <w:pStyle w:val="ListParagraph"/>
        <w:numPr>
          <w:ilvl w:val="0"/>
          <w:numId w:val="37"/>
        </w:numPr>
      </w:pPr>
      <w:r>
        <w:lastRenderedPageBreak/>
        <w:t>Švietimo ir mokslo klasifikatorių tipai</w:t>
      </w:r>
      <w:r w:rsidR="00F041BB">
        <w:t>.</w:t>
      </w:r>
    </w:p>
    <w:p w:rsidR="007C035E" w:rsidRPr="00542170" w:rsidRDefault="001C66CB" w:rsidP="00782163">
      <w:pPr>
        <w:pStyle w:val="Heading2"/>
        <w:numPr>
          <w:ilvl w:val="1"/>
          <w:numId w:val="1"/>
        </w:numPr>
      </w:pPr>
      <w:bookmarkStart w:id="18" w:name="_Toc422251699"/>
      <w:bookmarkEnd w:id="7"/>
      <w:r w:rsidRPr="00542170">
        <w:t>Duomenų teikimas ir naudojimas</w:t>
      </w:r>
      <w:bookmarkEnd w:id="18"/>
    </w:p>
    <w:p w:rsidR="00B05052" w:rsidRDefault="00D9305A" w:rsidP="00CD6959">
      <w:bookmarkStart w:id="19" w:name="_Toc365802669"/>
      <w:r>
        <w:t xml:space="preserve">KRISIN sistemos </w:t>
      </w:r>
      <w:r w:rsidRPr="001C66CB">
        <w:t>interneto svetainė</w:t>
      </w:r>
      <w:r w:rsidR="00F041BB">
        <w:t>s adresas yra</w:t>
      </w:r>
      <w:r>
        <w:t xml:space="preserve"> </w:t>
      </w:r>
      <w:hyperlink r:id="rId13" w:history="1">
        <w:r w:rsidR="00F041BB" w:rsidRPr="00763418">
          <w:rPr>
            <w:rStyle w:val="Hyperlink"/>
          </w:rPr>
          <w:t>www.krisin.smm.lt</w:t>
        </w:r>
      </w:hyperlink>
      <w:r w:rsidR="00F041BB">
        <w:t>. Kiekvienas naudotojas</w:t>
      </w:r>
      <w:r>
        <w:t xml:space="preserve"> </w:t>
      </w:r>
      <w:r w:rsidR="00F041BB">
        <w:t xml:space="preserve">mato </w:t>
      </w:r>
      <w:r w:rsidR="00E9387F">
        <w:t>informacijos duomenis</w:t>
      </w:r>
      <w:r w:rsidR="00950912">
        <w:t xml:space="preserve"> </w:t>
      </w:r>
      <w:bookmarkEnd w:id="19"/>
      <w:r w:rsidR="00F041BB">
        <w:t>iš</w:t>
      </w:r>
      <w:r w:rsidR="00950912">
        <w:t xml:space="preserve"> </w:t>
      </w:r>
      <w:r w:rsidR="00F041BB">
        <w:t xml:space="preserve">KRISIN </w:t>
      </w:r>
      <w:r w:rsidR="00950912">
        <w:t>duomenų bazės</w:t>
      </w:r>
      <w:r w:rsidR="001322BA">
        <w:t xml:space="preserve"> ,,</w:t>
      </w:r>
      <w:proofErr w:type="spellStart"/>
      <w:r w:rsidR="001322BA">
        <w:t>on</w:t>
      </w:r>
      <w:proofErr w:type="spellEnd"/>
      <w:r w:rsidR="001322BA">
        <w:t xml:space="preserve"> line“ režimu</w:t>
      </w:r>
      <w:r w:rsidR="00C0187E">
        <w:t>.</w:t>
      </w:r>
      <w:r w:rsidR="00EA4AFD">
        <w:t xml:space="preserve"> </w:t>
      </w:r>
      <w:r w:rsidR="00E9387F">
        <w:t>N</w:t>
      </w:r>
      <w:r w:rsidR="001C66CB" w:rsidRPr="00EA4AFD">
        <w:t>audotoja</w:t>
      </w:r>
      <w:r w:rsidR="00B05052">
        <w:t>i</w:t>
      </w:r>
      <w:r w:rsidR="00E9387F">
        <w:t xml:space="preserve"> yra</w:t>
      </w:r>
      <w:r w:rsidR="00B05052">
        <w:t xml:space="preserve"> skirstomi į </w:t>
      </w:r>
      <w:r>
        <w:t xml:space="preserve">KRISIN </w:t>
      </w:r>
      <w:r w:rsidR="00B05052">
        <w:t>viešu</w:t>
      </w:r>
      <w:r w:rsidR="00C0187E">
        <w:t>s</w:t>
      </w:r>
      <w:r w:rsidR="00B05052">
        <w:t xml:space="preserve"> (plataus rato) ir registruotus naudotojus (švietimo ir mokslo srities specialistus)</w:t>
      </w:r>
      <w:r w:rsidR="00E9387F">
        <w:t>, kuriems</w:t>
      </w:r>
      <w:r w:rsidR="00B05052">
        <w:t xml:space="preserve"> suteikiamos skirtingos </w:t>
      </w:r>
      <w:r>
        <w:t xml:space="preserve">KRISIN </w:t>
      </w:r>
      <w:r w:rsidR="00B05052">
        <w:t>P</w:t>
      </w:r>
      <w:r>
        <w:t xml:space="preserve">Į </w:t>
      </w:r>
      <w:r w:rsidR="00E9387F">
        <w:t xml:space="preserve">duomenų </w:t>
      </w:r>
      <w:r>
        <w:t xml:space="preserve">naudojimo teisės. </w:t>
      </w:r>
      <w:r w:rsidR="00E9387F">
        <w:t>N</w:t>
      </w:r>
      <w:r w:rsidR="00B05052">
        <w:t>audotoja</w:t>
      </w:r>
      <w:r>
        <w:t>i</w:t>
      </w:r>
      <w:r w:rsidR="001C66CB" w:rsidRPr="00EA4AFD">
        <w:t xml:space="preserve"> </w:t>
      </w:r>
      <w:r w:rsidR="00E9387F">
        <w:t>mato</w:t>
      </w:r>
      <w:r w:rsidR="00C0187E">
        <w:t xml:space="preserve"> informaciją</w:t>
      </w:r>
      <w:r w:rsidR="00E9387F">
        <w:t xml:space="preserve"> (siauresnės apimties arba išsamesnę) </w:t>
      </w:r>
      <w:r w:rsidR="00C0187E">
        <w:t xml:space="preserve">pagal </w:t>
      </w:r>
      <w:r w:rsidR="00B05052">
        <w:t xml:space="preserve">savas teises ir </w:t>
      </w:r>
      <w:r>
        <w:t xml:space="preserve">pagal programinės įrangos </w:t>
      </w:r>
      <w:r w:rsidR="00E9387F">
        <w:t xml:space="preserve">turimus </w:t>
      </w:r>
      <w:r w:rsidR="00B05052">
        <w:t>rodikliu</w:t>
      </w:r>
      <w:r>
        <w:t>s. Pateiktos informacijos duomenis</w:t>
      </w:r>
      <w:r w:rsidR="001C66CB" w:rsidRPr="00EA4AFD">
        <w:t xml:space="preserve"> </w:t>
      </w:r>
      <w:r w:rsidR="00C0187E">
        <w:t>gali</w:t>
      </w:r>
      <w:r>
        <w:t>ma</w:t>
      </w:r>
      <w:r w:rsidR="00C0187E" w:rsidRPr="00EA4AFD">
        <w:t xml:space="preserve"> </w:t>
      </w:r>
      <w:r w:rsidR="001C66CB" w:rsidRPr="00EA4AFD">
        <w:t xml:space="preserve">rūšiuoti, </w:t>
      </w:r>
      <w:r>
        <w:t xml:space="preserve">patiems </w:t>
      </w:r>
      <w:r w:rsidR="00E9387F">
        <w:t xml:space="preserve">ekrane </w:t>
      </w:r>
      <w:r>
        <w:t>su</w:t>
      </w:r>
      <w:r w:rsidR="00E9387F">
        <w:t>si</w:t>
      </w:r>
      <w:r>
        <w:t xml:space="preserve">formuoti </w:t>
      </w:r>
      <w:r w:rsidR="00E9387F">
        <w:t xml:space="preserve">informacijos duomenis pagal </w:t>
      </w:r>
      <w:r>
        <w:t xml:space="preserve">reikiamus rodiklius </w:t>
      </w:r>
      <w:r w:rsidR="00E9387F">
        <w:t xml:space="preserve">(t.y. leistinas dinaminių </w:t>
      </w:r>
      <w:r w:rsidR="00CD60A0">
        <w:t xml:space="preserve">duomenų </w:t>
      </w:r>
      <w:r w:rsidR="00E9387F">
        <w:t>sąrašų formavimas)</w:t>
      </w:r>
      <w:r>
        <w:t xml:space="preserve">, </w:t>
      </w:r>
      <w:r w:rsidR="00C0187E">
        <w:t>išsaugoti savame kompiuteryje</w:t>
      </w:r>
      <w:r>
        <w:t xml:space="preserve"> ar</w:t>
      </w:r>
      <w:r w:rsidR="00C0187E">
        <w:t xml:space="preserve"> atsisiųsti informacijos išrašo šabloną. </w:t>
      </w:r>
    </w:p>
    <w:p w:rsidR="001C66CB" w:rsidRDefault="00015C71" w:rsidP="00CD60A0">
      <w:pPr>
        <w:pStyle w:val="ListParagraph"/>
        <w:ind w:left="709" w:firstLine="0"/>
      </w:pPr>
      <w:r>
        <w:t xml:space="preserve">Viešam </w:t>
      </w:r>
      <w:r w:rsidR="001C66CB">
        <w:t xml:space="preserve"> </w:t>
      </w:r>
      <w:r w:rsidR="00EA4AFD">
        <w:t>naudotoj</w:t>
      </w:r>
      <w:r>
        <w:t>ui</w:t>
      </w:r>
      <w:r w:rsidR="00EA4AFD">
        <w:t xml:space="preserve"> </w:t>
      </w:r>
      <w:r>
        <w:t>teikiama</w:t>
      </w:r>
      <w:r w:rsidR="001C66CB">
        <w:t xml:space="preserve"> toki</w:t>
      </w:r>
      <w:r>
        <w:t>a</w:t>
      </w:r>
      <w:r w:rsidR="001C66CB">
        <w:t xml:space="preserve"> informacij</w:t>
      </w:r>
      <w:r>
        <w:t>a</w:t>
      </w:r>
      <w:r w:rsidR="001C66CB">
        <w:t>:</w:t>
      </w:r>
    </w:p>
    <w:p w:rsidR="00EA4AFD" w:rsidRDefault="00015C71" w:rsidP="00CD60A0">
      <w:pPr>
        <w:widowControl w:val="0"/>
        <w:numPr>
          <w:ilvl w:val="0"/>
          <w:numId w:val="10"/>
        </w:numPr>
        <w:adjustRightInd w:val="0"/>
        <w:ind w:left="284"/>
        <w:textAlignment w:val="baseline"/>
      </w:pPr>
      <w:r>
        <w:t xml:space="preserve">apskaitos laukų </w:t>
      </w:r>
      <w:r w:rsidR="001C66CB">
        <w:t>informaciją</w:t>
      </w:r>
      <w:r w:rsidR="001C66CB" w:rsidRPr="0038674C">
        <w:t xml:space="preserve"> apie </w:t>
      </w:r>
      <w:r w:rsidR="00EA4AFD">
        <w:t xml:space="preserve">įteisintą </w:t>
      </w:r>
      <w:r w:rsidR="001C66CB" w:rsidRPr="0038674C">
        <w:t>švietimo ir</w:t>
      </w:r>
      <w:r w:rsidR="001C66CB">
        <w:t xml:space="preserve"> mokslo </w:t>
      </w:r>
      <w:r w:rsidR="00EA4AFD">
        <w:t xml:space="preserve">srities </w:t>
      </w:r>
      <w:r w:rsidR="001C66CB">
        <w:t>klasifikatori</w:t>
      </w:r>
      <w:r w:rsidR="004923F5">
        <w:t>ų;</w:t>
      </w:r>
    </w:p>
    <w:p w:rsidR="00015C71" w:rsidRDefault="0039505E" w:rsidP="00CD60A0">
      <w:pPr>
        <w:widowControl w:val="0"/>
        <w:numPr>
          <w:ilvl w:val="0"/>
          <w:numId w:val="10"/>
        </w:numPr>
        <w:adjustRightInd w:val="0"/>
        <w:ind w:left="284"/>
        <w:textAlignment w:val="baseline"/>
      </w:pPr>
      <w:r>
        <w:t xml:space="preserve">pasirinkto </w:t>
      </w:r>
      <w:r w:rsidR="00EA4AFD">
        <w:t xml:space="preserve">klasifikatoriaus </w:t>
      </w:r>
      <w:r w:rsidR="00015C71">
        <w:t xml:space="preserve">aktualios </w:t>
      </w:r>
      <w:r w:rsidR="00EA4AFD">
        <w:t>reikšm</w:t>
      </w:r>
      <w:r w:rsidR="00015C71">
        <w:t xml:space="preserve">ės, kurių išrašo šablonas pateikiamas </w:t>
      </w:r>
      <w:proofErr w:type="spellStart"/>
      <w:r w:rsidR="00015C71">
        <w:t>txt</w:t>
      </w:r>
      <w:proofErr w:type="spellEnd"/>
      <w:r w:rsidR="00015C71">
        <w:t xml:space="preserve"> formato lai</w:t>
      </w:r>
      <w:r w:rsidR="00EA4AFD">
        <w:t>kmenoje</w:t>
      </w:r>
      <w:r w:rsidR="00015C71">
        <w:t xml:space="preserve"> ir kuris yra integralus su Mokinių, Pedagogų, Studentų</w:t>
      </w:r>
      <w:r w:rsidR="00EA4AFD">
        <w:t xml:space="preserve"> </w:t>
      </w:r>
      <w:r w:rsidR="00015C71">
        <w:t>registrais;</w:t>
      </w:r>
    </w:p>
    <w:p w:rsidR="00EA4AFD" w:rsidRDefault="00015C71" w:rsidP="00CD60A0">
      <w:pPr>
        <w:widowControl w:val="0"/>
        <w:numPr>
          <w:ilvl w:val="0"/>
          <w:numId w:val="10"/>
        </w:numPr>
        <w:adjustRightInd w:val="0"/>
        <w:ind w:left="284"/>
        <w:textAlignment w:val="baseline"/>
      </w:pPr>
      <w:r>
        <w:t xml:space="preserve">pasirinkto klasifikatoriaus aktualias reikšmes, kurių aktualias reikšmes gali naudotojas  formuoti </w:t>
      </w:r>
      <w:proofErr w:type="spellStart"/>
      <w:r>
        <w:t>csv</w:t>
      </w:r>
      <w:proofErr w:type="spellEnd"/>
      <w:r>
        <w:t xml:space="preserve">, </w:t>
      </w:r>
      <w:proofErr w:type="spellStart"/>
      <w:r>
        <w:t>xls</w:t>
      </w:r>
      <w:proofErr w:type="spellEnd"/>
      <w:r>
        <w:t xml:space="preserve">, </w:t>
      </w:r>
      <w:proofErr w:type="spellStart"/>
      <w:r>
        <w:t>xml</w:t>
      </w:r>
      <w:proofErr w:type="spellEnd"/>
      <w:r>
        <w:t xml:space="preserve"> formatų laikmena</w:t>
      </w:r>
      <w:r w:rsidR="00EA4AFD">
        <w:t>;</w:t>
      </w:r>
    </w:p>
    <w:p w:rsidR="001C66CB" w:rsidRPr="0038674C" w:rsidRDefault="0039505E" w:rsidP="00CD60A0">
      <w:pPr>
        <w:pStyle w:val="ListParagraph"/>
        <w:widowControl w:val="0"/>
        <w:numPr>
          <w:ilvl w:val="0"/>
          <w:numId w:val="10"/>
        </w:numPr>
        <w:adjustRightInd w:val="0"/>
        <w:ind w:left="284"/>
        <w:textAlignment w:val="baseline"/>
      </w:pPr>
      <w:r>
        <w:t xml:space="preserve">visų </w:t>
      </w:r>
      <w:r w:rsidR="00EA4AFD">
        <w:t xml:space="preserve">esamų KRISIN DB </w:t>
      </w:r>
      <w:r w:rsidR="00EA4AFD" w:rsidRPr="0038674C">
        <w:t>švietimo ir</w:t>
      </w:r>
      <w:r w:rsidR="00EA4AFD">
        <w:t xml:space="preserve"> mokslo srities klasifikatorių </w:t>
      </w:r>
      <w:r w:rsidR="001C66CB">
        <w:t>sąrašą</w:t>
      </w:r>
      <w:r>
        <w:t xml:space="preserve">, </w:t>
      </w:r>
      <w:r w:rsidR="00F31E56">
        <w:t xml:space="preserve">kuris gali būti pateikiamas </w:t>
      </w:r>
      <w:r>
        <w:t xml:space="preserve">pagal pageidaujamų rodiklių eilės tvarką </w:t>
      </w:r>
      <w:proofErr w:type="spellStart"/>
      <w:r>
        <w:t>xml</w:t>
      </w:r>
      <w:proofErr w:type="spellEnd"/>
      <w:r>
        <w:t xml:space="preserve">, </w:t>
      </w:r>
      <w:proofErr w:type="spellStart"/>
      <w:r>
        <w:t>csv</w:t>
      </w:r>
      <w:proofErr w:type="spellEnd"/>
      <w:r>
        <w:t xml:space="preserve">, </w:t>
      </w:r>
      <w:proofErr w:type="spellStart"/>
      <w:r>
        <w:t>xls</w:t>
      </w:r>
      <w:proofErr w:type="spellEnd"/>
      <w:r>
        <w:t xml:space="preserve"> formatais</w:t>
      </w:r>
      <w:r w:rsidR="00F31E56">
        <w:t>, surūšiuotas, su pasirinktu, skirtingu eilučių kiekiu (20, 50, 100) kiekiu puslapiuose</w:t>
      </w:r>
      <w:r w:rsidR="001C66CB" w:rsidRPr="0038674C">
        <w:t>;</w:t>
      </w:r>
    </w:p>
    <w:p w:rsidR="001C66CB" w:rsidRPr="0038674C" w:rsidRDefault="001C66CB" w:rsidP="00CD60A0">
      <w:pPr>
        <w:widowControl w:val="0"/>
        <w:numPr>
          <w:ilvl w:val="0"/>
          <w:numId w:val="10"/>
        </w:numPr>
        <w:adjustRightInd w:val="0"/>
        <w:ind w:left="284"/>
        <w:textAlignment w:val="baseline"/>
      </w:pPr>
      <w:r>
        <w:t>trumpą</w:t>
      </w:r>
      <w:r w:rsidRPr="0038674C">
        <w:t xml:space="preserve"> pas</w:t>
      </w:r>
      <w:r>
        <w:t>irinkto klasifikatoriaus aprašą</w:t>
      </w:r>
      <w:r w:rsidRPr="0038674C">
        <w:t>;</w:t>
      </w:r>
    </w:p>
    <w:p w:rsidR="001C66CB" w:rsidRDefault="001C66CB" w:rsidP="00CD60A0">
      <w:pPr>
        <w:widowControl w:val="0"/>
        <w:numPr>
          <w:ilvl w:val="0"/>
          <w:numId w:val="10"/>
        </w:numPr>
        <w:adjustRightInd w:val="0"/>
        <w:ind w:left="284"/>
        <w:textAlignment w:val="baseline"/>
      </w:pPr>
      <w:r>
        <w:t>aprašomą informaciją</w:t>
      </w:r>
      <w:r w:rsidRPr="0038674C">
        <w:t xml:space="preserve"> apie </w:t>
      </w:r>
      <w:r w:rsidR="0039505E">
        <w:t xml:space="preserve">kiekvieną </w:t>
      </w:r>
      <w:r>
        <w:t>švietimo ir mokslo srities</w:t>
      </w:r>
      <w:r w:rsidRPr="0038674C">
        <w:t xml:space="preserve"> </w:t>
      </w:r>
      <w:r>
        <w:t>informacin</w:t>
      </w:r>
      <w:r w:rsidR="0039505E">
        <w:t>ę</w:t>
      </w:r>
      <w:r>
        <w:t xml:space="preserve"> sistem</w:t>
      </w:r>
      <w:r w:rsidR="0039505E">
        <w:t>ą</w:t>
      </w:r>
      <w:r w:rsidR="00EA4AFD">
        <w:t>,</w:t>
      </w:r>
      <w:r w:rsidRPr="0038674C">
        <w:t xml:space="preserve"> registr</w:t>
      </w:r>
      <w:r w:rsidR="0039505E">
        <w:t>ą ir</w:t>
      </w:r>
      <w:r>
        <w:t xml:space="preserve"> jų </w:t>
      </w:r>
      <w:r w:rsidR="00F31E56">
        <w:t xml:space="preserve">šabloninį </w:t>
      </w:r>
      <w:r>
        <w:t>išraš</w:t>
      </w:r>
      <w:r w:rsidR="0039505E">
        <w:t xml:space="preserve">ą </w:t>
      </w:r>
      <w:proofErr w:type="spellStart"/>
      <w:r w:rsidR="00F31E56">
        <w:t>doc</w:t>
      </w:r>
      <w:proofErr w:type="spellEnd"/>
      <w:r w:rsidR="00F31E56">
        <w:t xml:space="preserve"> formato laikmenoje</w:t>
      </w:r>
      <w:r w:rsidRPr="0038674C">
        <w:t>;</w:t>
      </w:r>
    </w:p>
    <w:p w:rsidR="0039505E" w:rsidRDefault="0039505E" w:rsidP="00CD60A0">
      <w:pPr>
        <w:widowControl w:val="0"/>
        <w:numPr>
          <w:ilvl w:val="0"/>
          <w:numId w:val="10"/>
        </w:numPr>
        <w:adjustRightInd w:val="0"/>
        <w:ind w:left="284"/>
        <w:textAlignment w:val="baseline"/>
      </w:pPr>
      <w:r>
        <w:t xml:space="preserve">visų esamų KRISIN DB </w:t>
      </w:r>
      <w:r w:rsidRPr="0038674C">
        <w:t>švietimo ir</w:t>
      </w:r>
      <w:r>
        <w:t xml:space="preserve"> mokslo srities informacinių sistemų, registrų sąrašą, surūšiuotą pagal pageidaujamų rodiklių eilės tvarką </w:t>
      </w:r>
      <w:proofErr w:type="spellStart"/>
      <w:r>
        <w:t>xml</w:t>
      </w:r>
      <w:proofErr w:type="spellEnd"/>
      <w:r>
        <w:t xml:space="preserve">, </w:t>
      </w:r>
      <w:proofErr w:type="spellStart"/>
      <w:r>
        <w:t>csv</w:t>
      </w:r>
      <w:proofErr w:type="spellEnd"/>
      <w:r>
        <w:t xml:space="preserve">, </w:t>
      </w:r>
      <w:proofErr w:type="spellStart"/>
      <w:r>
        <w:t>xls</w:t>
      </w:r>
      <w:proofErr w:type="spellEnd"/>
      <w:r>
        <w:t xml:space="preserve"> formatais;</w:t>
      </w:r>
    </w:p>
    <w:p w:rsidR="001C66CB" w:rsidRPr="0038674C" w:rsidRDefault="001C66CB" w:rsidP="00CD60A0">
      <w:pPr>
        <w:widowControl w:val="0"/>
        <w:numPr>
          <w:ilvl w:val="0"/>
          <w:numId w:val="10"/>
        </w:numPr>
        <w:adjustRightInd w:val="0"/>
        <w:ind w:left="284"/>
        <w:textAlignment w:val="baseline"/>
      </w:pPr>
      <w:r>
        <w:t>nuorodų sąrašą į sutartas švietimo ir mokslo srities informacinių sistemų</w:t>
      </w:r>
      <w:r w:rsidRPr="0038674C">
        <w:t xml:space="preserve"> svetaines</w:t>
      </w:r>
      <w:r>
        <w:t xml:space="preserve"> ir</w:t>
      </w:r>
      <w:r w:rsidRPr="0038674C">
        <w:t xml:space="preserve"> valstybės vadovaujančių įstaigų svetaines;</w:t>
      </w:r>
    </w:p>
    <w:p w:rsidR="001C66CB" w:rsidRPr="0038674C" w:rsidRDefault="001C66CB" w:rsidP="00CD60A0">
      <w:pPr>
        <w:widowControl w:val="0"/>
        <w:numPr>
          <w:ilvl w:val="0"/>
          <w:numId w:val="10"/>
        </w:numPr>
        <w:adjustRightInd w:val="0"/>
        <w:ind w:left="284"/>
        <w:textAlignment w:val="baseline"/>
      </w:pPr>
      <w:r>
        <w:t>pasirinktos informacinės sistemos</w:t>
      </w:r>
      <w:r w:rsidR="00762290">
        <w:t>,</w:t>
      </w:r>
      <w:r>
        <w:t xml:space="preserve"> registro nuostatus</w:t>
      </w:r>
      <w:r w:rsidRPr="0038674C">
        <w:t>;</w:t>
      </w:r>
    </w:p>
    <w:p w:rsidR="001C66CB" w:rsidRPr="0038674C" w:rsidRDefault="001C66CB" w:rsidP="00CD60A0">
      <w:pPr>
        <w:widowControl w:val="0"/>
        <w:numPr>
          <w:ilvl w:val="0"/>
          <w:numId w:val="10"/>
        </w:numPr>
        <w:adjustRightInd w:val="0"/>
        <w:ind w:left="284"/>
        <w:textAlignment w:val="baseline"/>
      </w:pPr>
      <w:r w:rsidRPr="0038674C">
        <w:t xml:space="preserve">pasirinktos </w:t>
      </w:r>
      <w:r>
        <w:t>informacinės sistemos</w:t>
      </w:r>
      <w:r w:rsidR="00762290">
        <w:t>,</w:t>
      </w:r>
      <w:r>
        <w:t xml:space="preserve"> registro </w:t>
      </w:r>
      <w:r w:rsidRPr="0038674C">
        <w:t>t</w:t>
      </w:r>
      <w:r>
        <w:t>rumpą aprašą</w:t>
      </w:r>
      <w:r w:rsidRPr="0038674C">
        <w:t>;</w:t>
      </w:r>
    </w:p>
    <w:p w:rsidR="00B05052" w:rsidRDefault="001C66CB" w:rsidP="00CD60A0">
      <w:pPr>
        <w:widowControl w:val="0"/>
        <w:numPr>
          <w:ilvl w:val="0"/>
          <w:numId w:val="10"/>
        </w:numPr>
        <w:adjustRightInd w:val="0"/>
        <w:ind w:left="284"/>
        <w:textAlignment w:val="baseline"/>
      </w:pPr>
      <w:r w:rsidRPr="0038674C">
        <w:t xml:space="preserve">pasirinktos </w:t>
      </w:r>
      <w:r>
        <w:t>informacinės sistemos</w:t>
      </w:r>
      <w:r w:rsidR="00762290">
        <w:t>,</w:t>
      </w:r>
      <w:r>
        <w:t xml:space="preserve"> registro interneto svetainės adresą</w:t>
      </w:r>
      <w:r w:rsidR="00762290">
        <w:t xml:space="preserve"> </w:t>
      </w:r>
      <w:r>
        <w:t>(skelbimo vietą), valdytoją</w:t>
      </w:r>
      <w:r w:rsidR="00762290">
        <w:t>,</w:t>
      </w:r>
      <w:r>
        <w:t xml:space="preserve"> tvarkytoją</w:t>
      </w:r>
      <w:r w:rsidRPr="0038674C">
        <w:t xml:space="preserve">, </w:t>
      </w:r>
      <w:r w:rsidR="00762290">
        <w:t>įteisinimo dokumentų rekvizitus</w:t>
      </w:r>
      <w:r w:rsidR="004923F5">
        <w:t>;</w:t>
      </w:r>
    </w:p>
    <w:p w:rsidR="001C66CB" w:rsidRPr="0038674C" w:rsidRDefault="00B05052" w:rsidP="00CD60A0">
      <w:pPr>
        <w:widowControl w:val="0"/>
        <w:numPr>
          <w:ilvl w:val="0"/>
          <w:numId w:val="10"/>
        </w:numPr>
        <w:adjustRightInd w:val="0"/>
        <w:ind w:left="284"/>
        <w:textAlignment w:val="baseline"/>
      </w:pPr>
      <w:r>
        <w:t xml:space="preserve"> statistinės ataskaitos lenteles</w:t>
      </w:r>
      <w:r w:rsidR="0064422C">
        <w:t xml:space="preserve"> apie švietimo ir mokslo srities klasifikatorius</w:t>
      </w:r>
      <w:r w:rsidR="00F31E56">
        <w:t>, registrus, informacines sistemas</w:t>
      </w:r>
      <w:r w:rsidR="001C66CB">
        <w:t>.</w:t>
      </w:r>
    </w:p>
    <w:p w:rsidR="001C66CB" w:rsidRDefault="001C66CB" w:rsidP="003E65EC"/>
    <w:p w:rsidR="001C66CB" w:rsidRDefault="00F31E56" w:rsidP="003E65EC">
      <w:pPr>
        <w:ind w:firstLine="567"/>
      </w:pPr>
      <w:r>
        <w:lastRenderedPageBreak/>
        <w:t>Registruotam</w:t>
      </w:r>
      <w:r w:rsidR="001C66CB">
        <w:t xml:space="preserve"> </w:t>
      </w:r>
      <w:r>
        <w:t>naudotojui</w:t>
      </w:r>
      <w:r w:rsidR="00762290">
        <w:t xml:space="preserve"> – duomenų teikėj</w:t>
      </w:r>
      <w:r>
        <w:t>ui</w:t>
      </w:r>
      <w:r w:rsidR="001C66CB">
        <w:t xml:space="preserve"> ir </w:t>
      </w:r>
      <w:r w:rsidR="00762290">
        <w:t xml:space="preserve">KRISIN </w:t>
      </w:r>
      <w:r>
        <w:t>tvarkytojui</w:t>
      </w:r>
      <w:r w:rsidR="001C66CB">
        <w:t xml:space="preserve"> </w:t>
      </w:r>
      <w:r>
        <w:t>teikiama</w:t>
      </w:r>
      <w:r w:rsidR="001C66CB">
        <w:t>i toki</w:t>
      </w:r>
      <w:r>
        <w:t>a</w:t>
      </w:r>
      <w:r w:rsidR="001C66CB">
        <w:t xml:space="preserve"> informacij</w:t>
      </w:r>
      <w:r>
        <w:t>a</w:t>
      </w:r>
      <w:r w:rsidR="001C66CB">
        <w:t>:</w:t>
      </w:r>
    </w:p>
    <w:p w:rsidR="001C66CB" w:rsidRPr="00C61957" w:rsidRDefault="00F31E56" w:rsidP="00CD60A0">
      <w:pPr>
        <w:widowControl w:val="0"/>
        <w:numPr>
          <w:ilvl w:val="0"/>
          <w:numId w:val="11"/>
        </w:numPr>
        <w:tabs>
          <w:tab w:val="clear" w:pos="927"/>
          <w:tab w:val="num" w:pos="567"/>
        </w:tabs>
        <w:adjustRightInd w:val="0"/>
        <w:ind w:left="0" w:firstLine="0"/>
        <w:textAlignment w:val="baseline"/>
      </w:pPr>
      <w:r>
        <w:t>ta</w:t>
      </w:r>
      <w:r w:rsidR="001C66CB">
        <w:t xml:space="preserve"> pa</w:t>
      </w:r>
      <w:r>
        <w:t>ti</w:t>
      </w:r>
      <w:r w:rsidR="001C66CB">
        <w:t xml:space="preserve"> informacij</w:t>
      </w:r>
      <w:r>
        <w:t>a kaip ir viešam</w:t>
      </w:r>
      <w:r w:rsidR="00762290">
        <w:t xml:space="preserve"> naudotoj</w:t>
      </w:r>
      <w:r>
        <w:t>ui</w:t>
      </w:r>
      <w:r w:rsidR="001C66CB" w:rsidRPr="00C61957">
        <w:t>;</w:t>
      </w:r>
    </w:p>
    <w:p w:rsidR="001C66CB" w:rsidRPr="00C61957" w:rsidRDefault="001C66CB" w:rsidP="00CD60A0">
      <w:pPr>
        <w:widowControl w:val="0"/>
        <w:numPr>
          <w:ilvl w:val="0"/>
          <w:numId w:val="11"/>
        </w:numPr>
        <w:tabs>
          <w:tab w:val="clear" w:pos="927"/>
          <w:tab w:val="num" w:pos="567"/>
        </w:tabs>
        <w:adjustRightInd w:val="0"/>
        <w:ind w:left="0" w:firstLine="0"/>
        <w:textAlignment w:val="baseline"/>
      </w:pPr>
      <w:r>
        <w:t>išsam</w:t>
      </w:r>
      <w:r w:rsidR="00F31E56">
        <w:t>esnis</w:t>
      </w:r>
      <w:r w:rsidR="00762290">
        <w:t xml:space="preserve"> (platesnį)</w:t>
      </w:r>
      <w:r w:rsidRPr="00C61957">
        <w:t xml:space="preserve"> pas</w:t>
      </w:r>
      <w:r>
        <w:t>irinkto klasifikatoriaus apraš</w:t>
      </w:r>
      <w:r w:rsidR="00F31E56">
        <w:t>as, kuriame nurodomos įteisinamų dokumentų datos</w:t>
      </w:r>
      <w:r w:rsidRPr="00C61957">
        <w:t>;</w:t>
      </w:r>
    </w:p>
    <w:p w:rsidR="001C66CB" w:rsidRPr="00C61957" w:rsidRDefault="00F31E56" w:rsidP="00CD60A0">
      <w:pPr>
        <w:widowControl w:val="0"/>
        <w:numPr>
          <w:ilvl w:val="0"/>
          <w:numId w:val="11"/>
        </w:numPr>
        <w:tabs>
          <w:tab w:val="clear" w:pos="927"/>
          <w:tab w:val="num" w:pos="567"/>
        </w:tabs>
        <w:adjustRightInd w:val="0"/>
        <w:ind w:left="0" w:firstLine="0"/>
        <w:textAlignment w:val="baseline"/>
      </w:pPr>
      <w:r>
        <w:t xml:space="preserve">klasifikatoriaus galiojančios ir </w:t>
      </w:r>
      <w:proofErr w:type="spellStart"/>
      <w:r w:rsidR="00762290">
        <w:t>nebegaliojanči</w:t>
      </w:r>
      <w:r>
        <w:t>os</w:t>
      </w:r>
      <w:r w:rsidR="00762290">
        <w:t>s</w:t>
      </w:r>
      <w:proofErr w:type="spellEnd"/>
      <w:r w:rsidR="0064422C">
        <w:t xml:space="preserve"> (netekusias galios)</w:t>
      </w:r>
      <w:r w:rsidR="00762290">
        <w:t xml:space="preserve"> reikšm</w:t>
      </w:r>
      <w:r>
        <w:t>ė</w:t>
      </w:r>
      <w:r w:rsidR="00762290">
        <w:t>s</w:t>
      </w:r>
      <w:r w:rsidR="001C66CB" w:rsidRPr="00C61957">
        <w:t>;</w:t>
      </w:r>
    </w:p>
    <w:p w:rsidR="001C66CB" w:rsidRPr="00C61957" w:rsidRDefault="00762290" w:rsidP="00CD60A0">
      <w:pPr>
        <w:widowControl w:val="0"/>
        <w:numPr>
          <w:ilvl w:val="0"/>
          <w:numId w:val="11"/>
        </w:numPr>
        <w:tabs>
          <w:tab w:val="clear" w:pos="927"/>
          <w:tab w:val="num" w:pos="567"/>
        </w:tabs>
        <w:adjustRightInd w:val="0"/>
        <w:ind w:left="0" w:firstLine="0"/>
        <w:textAlignment w:val="baseline"/>
      </w:pPr>
      <w:r>
        <w:t>išsamesnį (platesnį)</w:t>
      </w:r>
      <w:r w:rsidR="001C66CB" w:rsidRPr="00C61957">
        <w:t xml:space="preserve"> </w:t>
      </w:r>
      <w:r w:rsidR="001C66CB">
        <w:t>pasirinktos informacinės sistemos</w:t>
      </w:r>
      <w:r>
        <w:t>,</w:t>
      </w:r>
      <w:r w:rsidR="001C66CB">
        <w:t xml:space="preserve"> registro aprašą</w:t>
      </w:r>
      <w:r w:rsidR="00F31E56">
        <w:t xml:space="preserve"> (specifikacija, saugos nuostatų trys papildomi dokumentai, saugos įgaliotinio vardas, pavardė, kontaktinis telefonas, e-</w:t>
      </w:r>
      <w:proofErr w:type="spellStart"/>
      <w:r w:rsidR="00F31E56">
        <w:t>mail</w:t>
      </w:r>
      <w:proofErr w:type="spellEnd"/>
      <w:r w:rsidR="00F31E56">
        <w:t xml:space="preserve"> adresas</w:t>
      </w:r>
      <w:r w:rsidR="001C66CB" w:rsidRPr="00C61957">
        <w:t>;</w:t>
      </w:r>
    </w:p>
    <w:p w:rsidR="001C66CB" w:rsidRPr="00C61957" w:rsidRDefault="001C66CB" w:rsidP="00CD60A0">
      <w:pPr>
        <w:widowControl w:val="0"/>
        <w:numPr>
          <w:ilvl w:val="0"/>
          <w:numId w:val="11"/>
        </w:numPr>
        <w:tabs>
          <w:tab w:val="clear" w:pos="927"/>
          <w:tab w:val="num" w:pos="567"/>
        </w:tabs>
        <w:adjustRightInd w:val="0"/>
        <w:ind w:left="0" w:firstLine="0"/>
        <w:textAlignment w:val="baseline"/>
      </w:pPr>
      <w:r>
        <w:t>galimybę jungti</w:t>
      </w:r>
      <w:r w:rsidR="00762290">
        <w:t>s</w:t>
      </w:r>
      <w:r w:rsidRPr="00C61957">
        <w:t xml:space="preserve"> prie </w:t>
      </w:r>
      <w:r>
        <w:t>Apskaitos modulio PĮ</w:t>
      </w:r>
      <w:r w:rsidR="00762290">
        <w:t xml:space="preserve"> ir </w:t>
      </w:r>
      <w:r w:rsidR="00652147">
        <w:t xml:space="preserve">matyti bei </w:t>
      </w:r>
      <w:r w:rsidR="00762290">
        <w:t xml:space="preserve">patikslinti </w:t>
      </w:r>
      <w:r w:rsidR="00F31E56">
        <w:t xml:space="preserve">pateiktos sistemos, registro laukų </w:t>
      </w:r>
      <w:r w:rsidR="00762290">
        <w:t>duomenis</w:t>
      </w:r>
      <w:r w:rsidRPr="00C61957">
        <w:t>;</w:t>
      </w:r>
    </w:p>
    <w:p w:rsidR="001C66CB" w:rsidRPr="00C61957" w:rsidRDefault="0064422C" w:rsidP="00CD60A0">
      <w:pPr>
        <w:widowControl w:val="0"/>
        <w:numPr>
          <w:ilvl w:val="0"/>
          <w:numId w:val="11"/>
        </w:numPr>
        <w:tabs>
          <w:tab w:val="clear" w:pos="927"/>
          <w:tab w:val="num" w:pos="567"/>
        </w:tabs>
        <w:adjustRightInd w:val="0"/>
        <w:ind w:left="0" w:firstLine="0"/>
        <w:textAlignment w:val="baseline"/>
      </w:pPr>
      <w:r>
        <w:t>sąrašą savų</w:t>
      </w:r>
      <w:r w:rsidR="001C66CB" w:rsidRPr="00C61957">
        <w:t xml:space="preserve"> paraiškų švietimo ir mokslo </w:t>
      </w:r>
      <w:r w:rsidR="00EE389F">
        <w:t xml:space="preserve">srities </w:t>
      </w:r>
      <w:r w:rsidR="001C66CB">
        <w:t>informacinių sistemų</w:t>
      </w:r>
      <w:r w:rsidR="00EE389F">
        <w:t xml:space="preserve">, registrų </w:t>
      </w:r>
      <w:r>
        <w:t xml:space="preserve">aprašams įvesti, </w:t>
      </w:r>
      <w:r w:rsidR="00EE389F">
        <w:t>duomenims gauti</w:t>
      </w:r>
      <w:r>
        <w:t>, duomenų tikslinimo datas</w:t>
      </w:r>
      <w:r w:rsidR="001C66CB" w:rsidRPr="00C61957">
        <w:t>;</w:t>
      </w:r>
    </w:p>
    <w:p w:rsidR="001C66CB" w:rsidRPr="00C61957" w:rsidRDefault="001C66CB" w:rsidP="00CD60A0">
      <w:pPr>
        <w:widowControl w:val="0"/>
        <w:numPr>
          <w:ilvl w:val="0"/>
          <w:numId w:val="11"/>
        </w:numPr>
        <w:tabs>
          <w:tab w:val="clear" w:pos="927"/>
          <w:tab w:val="num" w:pos="567"/>
        </w:tabs>
        <w:adjustRightInd w:val="0"/>
        <w:ind w:left="0" w:firstLine="0"/>
        <w:textAlignment w:val="baseline"/>
      </w:pPr>
      <w:r w:rsidRPr="00C61957">
        <w:t xml:space="preserve">jei registruotas </w:t>
      </w:r>
      <w:r w:rsidR="00EE389F">
        <w:t>naudotojas</w:t>
      </w:r>
      <w:r w:rsidRPr="00C61957">
        <w:t xml:space="preserve"> sudaręs dvišalę sutartį</w:t>
      </w:r>
      <w:r w:rsidR="0064422C">
        <w:t xml:space="preserve"> klasifikatoriaus reikšmėms gauti</w:t>
      </w:r>
      <w:r w:rsidRPr="00C61957">
        <w:t xml:space="preserve"> – reikiamo</w:t>
      </w:r>
      <w:r>
        <w:t>s informacinės sistemos</w:t>
      </w:r>
      <w:r w:rsidR="00EE389F">
        <w:t>,</w:t>
      </w:r>
      <w:r w:rsidRPr="00C61957">
        <w:t xml:space="preserve"> </w:t>
      </w:r>
      <w:r w:rsidR="0064422C">
        <w:t xml:space="preserve">registro išrašų laikmena per </w:t>
      </w:r>
      <w:proofErr w:type="spellStart"/>
      <w:r w:rsidR="0064422C">
        <w:t>web</w:t>
      </w:r>
      <w:proofErr w:type="spellEnd"/>
      <w:r w:rsidR="0064422C">
        <w:t xml:space="preserve"> servisą</w:t>
      </w:r>
      <w:r w:rsidR="004923F5">
        <w:t>.</w:t>
      </w:r>
    </w:p>
    <w:p w:rsidR="001C66CB" w:rsidRDefault="001C66CB" w:rsidP="003E65EC"/>
    <w:p w:rsidR="001C66CB" w:rsidRPr="00320120" w:rsidRDefault="0021588A" w:rsidP="003E65EC">
      <w:pPr>
        <w:ind w:firstLine="567"/>
      </w:pPr>
      <w:r>
        <w:t>Registruotam naudoto</w:t>
      </w:r>
      <w:r w:rsidR="001C66CB" w:rsidRPr="00201FB4">
        <w:t>jui</w:t>
      </w:r>
      <w:r>
        <w:t>,</w:t>
      </w:r>
      <w:r w:rsidR="001C66CB" w:rsidRPr="00201FB4">
        <w:t xml:space="preserve"> tvarkytojui leidžiama spausdinti, išsaugoti savame kompiuteryje </w:t>
      </w:r>
      <w:r>
        <w:t xml:space="preserve">laikmenose </w:t>
      </w:r>
      <w:proofErr w:type="spellStart"/>
      <w:r>
        <w:t>xls</w:t>
      </w:r>
      <w:proofErr w:type="spellEnd"/>
      <w:r>
        <w:t xml:space="preserve">. </w:t>
      </w:r>
      <w:proofErr w:type="spellStart"/>
      <w:r w:rsidR="00C3242E">
        <w:t>C</w:t>
      </w:r>
      <w:r>
        <w:t>sv</w:t>
      </w:r>
      <w:proofErr w:type="spellEnd"/>
      <w:r>
        <w:t xml:space="preserve">, </w:t>
      </w:r>
      <w:proofErr w:type="spellStart"/>
      <w:r>
        <w:t>xml</w:t>
      </w:r>
      <w:proofErr w:type="spellEnd"/>
      <w:r w:rsidR="001C66CB" w:rsidRPr="00201FB4">
        <w:t xml:space="preserve"> format</w:t>
      </w:r>
      <w:r>
        <w:t>u</w:t>
      </w:r>
      <w:r w:rsidR="001C66CB" w:rsidRPr="00201FB4">
        <w:t xml:space="preserve"> klasifikatoriaus ir pasirinkto</w:t>
      </w:r>
      <w:r w:rsidR="001C66CB">
        <w:t>s</w:t>
      </w:r>
      <w:r w:rsidR="001C66CB" w:rsidRPr="00201FB4">
        <w:t xml:space="preserve"> informacinės sistemos</w:t>
      </w:r>
      <w:r>
        <w:t>,</w:t>
      </w:r>
      <w:r w:rsidR="001C66CB">
        <w:t xml:space="preserve"> registro </w:t>
      </w:r>
      <w:r w:rsidR="001C66CB" w:rsidRPr="00201FB4">
        <w:t xml:space="preserve">išsamų aprašą, klasifikatoriaus </w:t>
      </w:r>
      <w:r>
        <w:t>reikšmes, suvestines statistines lenteles</w:t>
      </w:r>
      <w:r w:rsidR="001C66CB" w:rsidRPr="00320120">
        <w:t>.</w:t>
      </w:r>
    </w:p>
    <w:p w:rsidR="001C66CB" w:rsidRDefault="00CD60A0" w:rsidP="00CD60A0">
      <w:pPr>
        <w:ind w:firstLine="567"/>
        <w:jc w:val="left"/>
      </w:pPr>
      <w:r>
        <w:t xml:space="preserve">KRISIN </w:t>
      </w:r>
      <w:r w:rsidR="001F7C4F" w:rsidRPr="001F7C4F">
        <w:t xml:space="preserve">informacija </w:t>
      </w:r>
      <w:r>
        <w:t xml:space="preserve">teikiama naudotojams </w:t>
      </w:r>
      <w:r w:rsidR="001F7C4F" w:rsidRPr="001F7C4F">
        <w:t>neatlygintinai</w:t>
      </w:r>
      <w:r>
        <w:t xml:space="preserve"> ir yra</w:t>
      </w:r>
      <w:r w:rsidR="001F7C4F" w:rsidRPr="001F7C4F">
        <w:t xml:space="preserve"> skirta švietimo ir mokslo srities </w:t>
      </w:r>
      <w:r>
        <w:t>poreikiams tenkinti.</w:t>
      </w:r>
    </w:p>
    <w:p w:rsidR="001F7C4F" w:rsidRDefault="001F7C4F" w:rsidP="003E65EC">
      <w:pPr>
        <w:jc w:val="left"/>
      </w:pPr>
    </w:p>
    <w:p w:rsidR="001F7C4F" w:rsidRPr="00542170" w:rsidRDefault="001F7C4F" w:rsidP="00782163">
      <w:pPr>
        <w:pStyle w:val="Heading2"/>
        <w:numPr>
          <w:ilvl w:val="1"/>
          <w:numId w:val="1"/>
        </w:numPr>
      </w:pPr>
      <w:bookmarkStart w:id="20" w:name="_Toc422251700"/>
      <w:r w:rsidRPr="00542170">
        <w:t>Nefunkciniai reikalavimai</w:t>
      </w:r>
      <w:bookmarkEnd w:id="20"/>
    </w:p>
    <w:p w:rsidR="00C17D6F" w:rsidRPr="005321B2" w:rsidRDefault="00B36917" w:rsidP="005321B2">
      <w:pPr>
        <w:pStyle w:val="Heading2"/>
        <w:numPr>
          <w:ilvl w:val="0"/>
          <w:numId w:val="43"/>
        </w:numPr>
        <w:rPr>
          <w:rStyle w:val="Heading4Char"/>
          <w:b/>
          <w:bCs/>
          <w:szCs w:val="24"/>
        </w:rPr>
      </w:pPr>
      <w:bookmarkStart w:id="21" w:name="_Toc323027932"/>
      <w:bookmarkStart w:id="22" w:name="_Toc323119283"/>
      <w:bookmarkStart w:id="23" w:name="_Toc323212613"/>
      <w:bookmarkStart w:id="24" w:name="_Toc365802715"/>
      <w:bookmarkStart w:id="25" w:name="_Toc422251701"/>
      <w:r w:rsidRPr="005321B2">
        <w:rPr>
          <w:rStyle w:val="Heading4Char"/>
          <w:b/>
          <w:bCs/>
          <w:szCs w:val="24"/>
        </w:rPr>
        <w:t>Saugumo ir slaptumo (konfidencialumo) reikalavimai</w:t>
      </w:r>
      <w:bookmarkEnd w:id="21"/>
      <w:bookmarkEnd w:id="22"/>
      <w:bookmarkEnd w:id="23"/>
      <w:bookmarkEnd w:id="24"/>
      <w:bookmarkEnd w:id="25"/>
    </w:p>
    <w:p w:rsidR="00C17D6F" w:rsidRDefault="00C17D6F" w:rsidP="00CB7DF7">
      <w:r>
        <w:t>KRISIN</w:t>
      </w:r>
      <w:r w:rsidRPr="00094929">
        <w:t xml:space="preserve"> duomenų sauga </w:t>
      </w:r>
      <w:r w:rsidR="0059621A">
        <w:t xml:space="preserve">ir slaptumas </w:t>
      </w:r>
      <w:r w:rsidRPr="00094929">
        <w:t>užtikrinam</w:t>
      </w:r>
      <w:r w:rsidR="0059621A">
        <w:t>i</w:t>
      </w:r>
      <w:r w:rsidRPr="00094929">
        <w:t xml:space="preserve"> vadovaujantis Lietuvos Respublikos asmens duo</w:t>
      </w:r>
      <w:r w:rsidR="0059621A">
        <w:t>menų teisinės apsaugos įstatymu</w:t>
      </w:r>
      <w:r w:rsidRPr="00094929">
        <w:t xml:space="preserve">, </w:t>
      </w:r>
      <w:r w:rsidR="0059621A">
        <w:t xml:space="preserve">Bendrųjų elektroninės informacijos saugos reikalavimų aprašu, patvirtintu Lietuvos Respublikos Vyriausybės 2013 m. liepos 24 d. nutarimu Nr. 716, KRISIN </w:t>
      </w:r>
      <w:r w:rsidR="00A06449">
        <w:t xml:space="preserve">saugos </w:t>
      </w:r>
      <w:r w:rsidR="0059621A">
        <w:t xml:space="preserve">nuostatais, patvirtintais </w:t>
      </w:r>
      <w:r w:rsidR="0059621A" w:rsidRPr="004A177D">
        <w:rPr>
          <w:sz w:val="23"/>
          <w:szCs w:val="23"/>
        </w:rPr>
        <w:t xml:space="preserve">Švietimo informacinių technologijų centro direktoriaus </w:t>
      </w:r>
      <w:r w:rsidR="0059621A">
        <w:rPr>
          <w:sz w:val="23"/>
          <w:szCs w:val="23"/>
        </w:rPr>
        <w:t>2013 m. liepos 31 d. įsakymu Nr. V1-74,</w:t>
      </w:r>
      <w:r w:rsidR="00CB7DF7">
        <w:rPr>
          <w:sz w:val="23"/>
          <w:szCs w:val="23"/>
        </w:rPr>
        <w:t xml:space="preserve"> </w:t>
      </w:r>
      <w:r w:rsidRPr="00FD6B21">
        <w:t>kitais</w:t>
      </w:r>
      <w:r>
        <w:t xml:space="preserve"> </w:t>
      </w:r>
      <w:r w:rsidR="0059621A">
        <w:t xml:space="preserve">šios sistemos </w:t>
      </w:r>
      <w:r>
        <w:t>teisės aktais, reglamentuojančiais duomenų tvarkymo teisėtumą, duomenų tvarkytojo veiklą</w:t>
      </w:r>
      <w:r w:rsidR="0059621A">
        <w:t>,</w:t>
      </w:r>
      <w:r>
        <w:t xml:space="preserve"> duomenų saugos valdymą.</w:t>
      </w:r>
    </w:p>
    <w:p w:rsidR="00C17D6F" w:rsidRDefault="00C17D6F" w:rsidP="003E65EC">
      <w:r>
        <w:t xml:space="preserve">KRISIN </w:t>
      </w:r>
      <w:r w:rsidR="00652147">
        <w:t xml:space="preserve">duomenų sauga </w:t>
      </w:r>
      <w:r w:rsidR="00B36917">
        <w:t xml:space="preserve">ir slaptumas </w:t>
      </w:r>
      <w:r w:rsidR="00652147">
        <w:t>įgyvendinam</w:t>
      </w:r>
      <w:r w:rsidR="00B36917">
        <w:t>i</w:t>
      </w:r>
      <w:r>
        <w:t xml:space="preserve"> organizacinėmis, programinėmis ir techninėmis priemonėmis (vartotojų identifikavimas, slaptažodžių sistema, </w:t>
      </w:r>
      <w:r w:rsidR="00A06449">
        <w:t xml:space="preserve">naudotojų </w:t>
      </w:r>
      <w:r>
        <w:t>privilegijų sistema iki duomenų atributų lygio).</w:t>
      </w:r>
    </w:p>
    <w:p w:rsidR="00C17D6F" w:rsidRDefault="00C17D6F" w:rsidP="003E65EC">
      <w:r>
        <w:lastRenderedPageBreak/>
        <w:t>Organizacinės apsaugos priemonės pagal skirtingus sistemos funkcionavimo lygmenis numatytos technologinių procesų bendrajame projekte</w:t>
      </w:r>
      <w:r w:rsidR="005272B0">
        <w:t xml:space="preserve"> (techniniame projekte)</w:t>
      </w:r>
      <w:r>
        <w:t>.</w:t>
      </w:r>
    </w:p>
    <w:p w:rsidR="00C17D6F" w:rsidRDefault="00C17D6F" w:rsidP="003E65EC">
      <w:r>
        <w:t xml:space="preserve">Organizacinės </w:t>
      </w:r>
      <w:r w:rsidR="005272B0">
        <w:t xml:space="preserve">apsaugos </w:t>
      </w:r>
      <w:r>
        <w:t>priemonės  susideda iš fizinių ir reguliuojančių priemonių.</w:t>
      </w:r>
    </w:p>
    <w:p w:rsidR="00C17D6F" w:rsidRDefault="00C17D6F" w:rsidP="00CB7DF7">
      <w:pPr>
        <w:pStyle w:val="Sraas1lygis"/>
        <w:tabs>
          <w:tab w:val="clear" w:pos="1588"/>
          <w:tab w:val="num" w:pos="567"/>
          <w:tab w:val="num" w:pos="993"/>
        </w:tabs>
        <w:spacing w:line="360" w:lineRule="auto"/>
        <w:ind w:left="0"/>
      </w:pPr>
      <w:r>
        <w:t>Fizinės apsaugos priemonės:</w:t>
      </w:r>
    </w:p>
    <w:p w:rsidR="00C17D6F" w:rsidRDefault="00C17D6F" w:rsidP="00CB7DF7">
      <w:pPr>
        <w:pStyle w:val="Sraas2lygis"/>
        <w:numPr>
          <w:ilvl w:val="1"/>
          <w:numId w:val="13"/>
        </w:numPr>
        <w:tabs>
          <w:tab w:val="clear" w:pos="2665"/>
          <w:tab w:val="num" w:pos="993"/>
        </w:tabs>
        <w:spacing w:line="360" w:lineRule="auto"/>
        <w:ind w:left="567"/>
      </w:pPr>
      <w:r>
        <w:t>Turi būti įrengtos saugios</w:t>
      </w:r>
      <w:r w:rsidR="000F7A30">
        <w:t xml:space="preserve"> duomenų bazių kopijų saugyklos;</w:t>
      </w:r>
    </w:p>
    <w:p w:rsidR="00C17D6F" w:rsidRDefault="000F7A30" w:rsidP="00CB7DF7">
      <w:pPr>
        <w:pStyle w:val="Sraas2lygis"/>
        <w:numPr>
          <w:ilvl w:val="1"/>
          <w:numId w:val="13"/>
        </w:numPr>
        <w:tabs>
          <w:tab w:val="clear" w:pos="2665"/>
          <w:tab w:val="num" w:pos="993"/>
        </w:tabs>
        <w:spacing w:line="360" w:lineRule="auto"/>
        <w:ind w:left="567"/>
      </w:pPr>
      <w:r>
        <w:t xml:space="preserve">Turi </w:t>
      </w:r>
      <w:r w:rsidR="00DE2CEA">
        <w:t>būti priemonė ribotam</w:t>
      </w:r>
      <w:r>
        <w:t xml:space="preserve"> priėjim</w:t>
      </w:r>
      <w:r w:rsidR="00DE2CEA">
        <w:t>ui</w:t>
      </w:r>
      <w:r>
        <w:t xml:space="preserve"> prie duomenų</w:t>
      </w:r>
      <w:r w:rsidR="00C17D6F">
        <w:t>.</w:t>
      </w:r>
    </w:p>
    <w:p w:rsidR="00C17D6F" w:rsidRDefault="00CB7DF7" w:rsidP="00CB7DF7">
      <w:pPr>
        <w:pStyle w:val="Sraas1lygis"/>
        <w:tabs>
          <w:tab w:val="clear" w:pos="1588"/>
          <w:tab w:val="num" w:pos="567"/>
          <w:tab w:val="num" w:pos="1447"/>
        </w:tabs>
        <w:spacing w:line="360" w:lineRule="auto"/>
        <w:ind w:left="0"/>
      </w:pPr>
      <w:r>
        <w:t>Duomenų naud</w:t>
      </w:r>
      <w:r w:rsidR="00C17D6F">
        <w:t>otojų veiklą reguliuojančios priemonės:</w:t>
      </w:r>
    </w:p>
    <w:p w:rsidR="00C17D6F" w:rsidRDefault="00CB7DF7" w:rsidP="00CB7DF7">
      <w:pPr>
        <w:pStyle w:val="Sraas2lygis"/>
        <w:numPr>
          <w:ilvl w:val="1"/>
          <w:numId w:val="14"/>
        </w:numPr>
        <w:tabs>
          <w:tab w:val="clear" w:pos="2665"/>
          <w:tab w:val="num" w:pos="993"/>
        </w:tabs>
        <w:spacing w:line="360" w:lineRule="auto"/>
        <w:ind w:left="426" w:firstLine="141"/>
      </w:pPr>
      <w:r>
        <w:t>Turi būti reglamentuota naudot</w:t>
      </w:r>
      <w:r w:rsidR="00C17D6F">
        <w:t xml:space="preserve">ojų </w:t>
      </w:r>
      <w:r w:rsidR="00DE2CEA">
        <w:t>identifikavimo</w:t>
      </w:r>
      <w:r w:rsidR="004923F5">
        <w:t xml:space="preserve"> dirbti su duomenimis sistema;</w:t>
      </w:r>
    </w:p>
    <w:p w:rsidR="00C17D6F" w:rsidRDefault="00C17D6F" w:rsidP="00CB7DF7">
      <w:pPr>
        <w:pStyle w:val="Sraas2lygis"/>
        <w:numPr>
          <w:ilvl w:val="1"/>
          <w:numId w:val="14"/>
        </w:numPr>
        <w:tabs>
          <w:tab w:val="clear" w:pos="2665"/>
          <w:tab w:val="num" w:pos="993"/>
        </w:tabs>
        <w:spacing w:line="360" w:lineRule="auto"/>
        <w:ind w:left="426" w:firstLine="141"/>
      </w:pPr>
      <w:r>
        <w:t>Turi būti nustatyta duomenų tvar</w:t>
      </w:r>
      <w:r w:rsidR="004923F5">
        <w:t>kymo ir apdorojimo technologija;</w:t>
      </w:r>
    </w:p>
    <w:p w:rsidR="00C17D6F" w:rsidRDefault="00C17D6F" w:rsidP="00CB7DF7">
      <w:pPr>
        <w:pStyle w:val="Sraas2lygis"/>
        <w:numPr>
          <w:ilvl w:val="1"/>
          <w:numId w:val="14"/>
        </w:numPr>
        <w:tabs>
          <w:tab w:val="clear" w:pos="2665"/>
          <w:tab w:val="num" w:pos="993"/>
        </w:tabs>
        <w:spacing w:line="360" w:lineRule="auto"/>
        <w:ind w:left="426" w:firstLine="141"/>
      </w:pPr>
      <w:r>
        <w:t>Turi būti nusakyt</w:t>
      </w:r>
      <w:r w:rsidR="004923F5">
        <w:t>a duomenų archyvavimo procedūra;</w:t>
      </w:r>
    </w:p>
    <w:p w:rsidR="00C17D6F" w:rsidRDefault="00C17D6F" w:rsidP="00CB7DF7">
      <w:pPr>
        <w:pStyle w:val="Sraas2lygis"/>
        <w:numPr>
          <w:ilvl w:val="1"/>
          <w:numId w:val="14"/>
        </w:numPr>
        <w:tabs>
          <w:tab w:val="clear" w:pos="2665"/>
          <w:tab w:val="num" w:pos="993"/>
        </w:tabs>
        <w:spacing w:line="360" w:lineRule="auto"/>
        <w:ind w:left="426" w:firstLine="141"/>
      </w:pPr>
      <w:r>
        <w:t>Turi būti nustatytos bendros informacin</w:t>
      </w:r>
      <w:r w:rsidR="004923F5">
        <w:t>ės sistemos naudojimo taisyklės;</w:t>
      </w:r>
    </w:p>
    <w:p w:rsidR="00C17D6F" w:rsidRDefault="00C17D6F" w:rsidP="00CB7DF7">
      <w:pPr>
        <w:pStyle w:val="Sraas2lygis"/>
        <w:numPr>
          <w:ilvl w:val="1"/>
          <w:numId w:val="14"/>
        </w:numPr>
        <w:tabs>
          <w:tab w:val="clear" w:pos="2665"/>
          <w:tab w:val="num" w:pos="993"/>
        </w:tabs>
        <w:spacing w:line="360" w:lineRule="auto"/>
        <w:ind w:left="426" w:firstLine="141"/>
      </w:pPr>
      <w:r>
        <w:t>Turi būti reglamentuotos juridinės nesankcionuoto darbo su duomenimis pasekmės.</w:t>
      </w:r>
    </w:p>
    <w:p w:rsidR="00C17D6F" w:rsidRPr="00B36917" w:rsidRDefault="00B36917" w:rsidP="00CB7DF7">
      <w:pPr>
        <w:pStyle w:val="Heading3"/>
        <w:ind w:left="426"/>
        <w:rPr>
          <w:b w:val="0"/>
        </w:rPr>
      </w:pPr>
      <w:bookmarkStart w:id="26" w:name="_Toc323027934"/>
      <w:bookmarkStart w:id="27" w:name="_Toc323119285"/>
      <w:bookmarkStart w:id="28" w:name="_Toc323212615"/>
      <w:bookmarkStart w:id="29" w:name="_Toc365802717"/>
      <w:bookmarkStart w:id="30" w:name="_Toc421823088"/>
      <w:bookmarkStart w:id="31" w:name="_Toc422251307"/>
      <w:bookmarkStart w:id="32" w:name="_Toc422251702"/>
      <w:r w:rsidRPr="00B36917">
        <w:rPr>
          <w:b w:val="0"/>
        </w:rPr>
        <w:t>Duomenų baz</w:t>
      </w:r>
      <w:r w:rsidR="00CB7DF7">
        <w:rPr>
          <w:b w:val="0"/>
        </w:rPr>
        <w:t>ės</w:t>
      </w:r>
      <w:r w:rsidRPr="00B36917">
        <w:rPr>
          <w:b w:val="0"/>
        </w:rPr>
        <w:t xml:space="preserve"> valdymo sistemos (DBVS)</w:t>
      </w:r>
      <w:r w:rsidR="005272B0">
        <w:rPr>
          <w:b w:val="0"/>
        </w:rPr>
        <w:t xml:space="preserve"> </w:t>
      </w:r>
      <w:r w:rsidRPr="00B36917">
        <w:rPr>
          <w:b w:val="0"/>
        </w:rPr>
        <w:t>apsaugai skirtos</w:t>
      </w:r>
      <w:r w:rsidR="00C17D6F" w:rsidRPr="00B36917">
        <w:rPr>
          <w:b w:val="0"/>
        </w:rPr>
        <w:t xml:space="preserve"> savybes:</w:t>
      </w:r>
      <w:bookmarkEnd w:id="26"/>
      <w:bookmarkEnd w:id="27"/>
      <w:bookmarkEnd w:id="28"/>
      <w:bookmarkEnd w:id="29"/>
      <w:bookmarkEnd w:id="30"/>
      <w:bookmarkEnd w:id="31"/>
      <w:bookmarkEnd w:id="32"/>
    </w:p>
    <w:p w:rsidR="00C17D6F" w:rsidRDefault="00DE2CEA" w:rsidP="00CB7DF7">
      <w:pPr>
        <w:pStyle w:val="Sraas1lygis"/>
        <w:tabs>
          <w:tab w:val="clear" w:pos="1588"/>
          <w:tab w:val="num" w:pos="426"/>
          <w:tab w:val="num" w:pos="1447"/>
        </w:tabs>
        <w:spacing w:line="360" w:lineRule="auto"/>
        <w:ind w:left="0"/>
      </w:pPr>
      <w:r>
        <w:t>Netikslaus į</w:t>
      </w:r>
      <w:r w:rsidR="004923F5">
        <w:t>rašo „užrakinimo“ mechanizmas</w:t>
      </w:r>
      <w:r w:rsidR="00C17D6F">
        <w:t xml:space="preserve"> duomenų bazės lentelei arba įrašui.</w:t>
      </w:r>
    </w:p>
    <w:p w:rsidR="00C17D6F" w:rsidRDefault="00C17D6F" w:rsidP="00CB7DF7">
      <w:pPr>
        <w:pStyle w:val="Sraas1lygis"/>
        <w:tabs>
          <w:tab w:val="clear" w:pos="1588"/>
          <w:tab w:val="num" w:pos="426"/>
          <w:tab w:val="num" w:pos="1447"/>
        </w:tabs>
        <w:spacing w:line="360" w:lineRule="auto"/>
        <w:ind w:left="0"/>
      </w:pPr>
      <w:r>
        <w:t>Atitinkamai su nustatytu naudotojų slaptumo lygiu DBVS apriboja naudotojo darbą su duomenimis.</w:t>
      </w:r>
    </w:p>
    <w:p w:rsidR="00C17D6F" w:rsidRDefault="00C17D6F" w:rsidP="00CB7DF7">
      <w:pPr>
        <w:pStyle w:val="Sraas1lygis"/>
        <w:tabs>
          <w:tab w:val="clear" w:pos="1588"/>
          <w:tab w:val="num" w:pos="426"/>
          <w:tab w:val="num" w:pos="1447"/>
        </w:tabs>
        <w:spacing w:line="360" w:lineRule="auto"/>
        <w:ind w:left="0"/>
      </w:pPr>
      <w:r>
        <w:t>Turi būti vykdomas sistemos tvarkytojo, naudotojų registravimas ir slaptažodžių įvedimas.</w:t>
      </w:r>
    </w:p>
    <w:p w:rsidR="00C17D6F" w:rsidRDefault="00C17D6F" w:rsidP="00CB7DF7">
      <w:pPr>
        <w:pStyle w:val="Sraas1lygis"/>
        <w:tabs>
          <w:tab w:val="clear" w:pos="1588"/>
          <w:tab w:val="num" w:pos="426"/>
          <w:tab w:val="num" w:pos="1447"/>
        </w:tabs>
        <w:spacing w:line="360" w:lineRule="auto"/>
        <w:ind w:left="0"/>
      </w:pPr>
      <w:r>
        <w:t>Visos užklausos į duomenų bazes yra fiksuojamos programiniu būdu, pilnai identifikuojant užklausos autorių ir atliekamą veiksmą.</w:t>
      </w:r>
    </w:p>
    <w:p w:rsidR="00C17D6F" w:rsidRDefault="00C17D6F" w:rsidP="00CB7DF7">
      <w:pPr>
        <w:pStyle w:val="Sraas1lygis"/>
        <w:tabs>
          <w:tab w:val="clear" w:pos="1588"/>
          <w:tab w:val="num" w:pos="426"/>
          <w:tab w:val="num" w:pos="1447"/>
        </w:tabs>
        <w:spacing w:line="360" w:lineRule="auto"/>
        <w:ind w:left="0"/>
      </w:pPr>
      <w:r>
        <w:t xml:space="preserve">DBVS turi būti naudojamas LOG failas, kad reikiamu atveju (įvykus avarinei situacijai) pati duomenų bazių </w:t>
      </w:r>
      <w:r>
        <w:rPr>
          <w:color w:val="000000"/>
        </w:rPr>
        <w:t>tarnybinė stotis</w:t>
      </w:r>
      <w:r>
        <w:t xml:space="preserve"> atstatytų duomenų bazę iki korektiškos būsenos.</w:t>
      </w:r>
    </w:p>
    <w:p w:rsidR="00C17D6F" w:rsidRDefault="00C17D6F" w:rsidP="00CB7DF7">
      <w:pPr>
        <w:pStyle w:val="Sraas1lygis"/>
        <w:tabs>
          <w:tab w:val="clear" w:pos="1588"/>
          <w:tab w:val="num" w:pos="426"/>
          <w:tab w:val="num" w:pos="1447"/>
        </w:tabs>
        <w:spacing w:line="360" w:lineRule="auto"/>
        <w:ind w:left="0"/>
      </w:pPr>
      <w:r>
        <w:t>DBVS turi būti realizuotos taisyklės, garantuojančios duomenų integralumą (</w:t>
      </w:r>
      <w:r w:rsidR="00264E14">
        <w:t>atliekant funkcijas su duomenimis, t</w:t>
      </w:r>
      <w:r>
        <w:t>uri būti sukurta efektyvi DB archyvinių kopijų darymo sistema, leidžianti atstatyti DB po kaupiklių avarijų, stichinių nelaimių ir kt. situacijų, kai dingsta visa ar dalis DB.</w:t>
      </w:r>
    </w:p>
    <w:p w:rsidR="00EF34FF" w:rsidRPr="005321B2" w:rsidRDefault="00EF34FF" w:rsidP="005321B2">
      <w:pPr>
        <w:pStyle w:val="Heading2"/>
        <w:numPr>
          <w:ilvl w:val="0"/>
          <w:numId w:val="43"/>
        </w:numPr>
        <w:rPr>
          <w:rStyle w:val="Heading4Char"/>
          <w:b/>
          <w:szCs w:val="24"/>
        </w:rPr>
      </w:pPr>
      <w:bookmarkStart w:id="33" w:name="_Toc422251703"/>
      <w:r w:rsidRPr="005321B2">
        <w:rPr>
          <w:rStyle w:val="Heading4Char"/>
          <w:b/>
          <w:szCs w:val="24"/>
        </w:rPr>
        <w:t>Ergonominiai reikalavimai</w:t>
      </w:r>
      <w:bookmarkEnd w:id="33"/>
    </w:p>
    <w:p w:rsidR="00EF34FF" w:rsidRPr="00592471" w:rsidRDefault="00EF34FF" w:rsidP="003E65EC">
      <w:pPr>
        <w:pStyle w:val="CentrBoldm"/>
        <w:tabs>
          <w:tab w:val="left" w:pos="1418"/>
        </w:tabs>
        <w:jc w:val="left"/>
        <w:rPr>
          <w:rFonts w:ascii="Times New Roman" w:hAnsi="Times New Roman"/>
          <w:b w:val="0"/>
          <w:sz w:val="24"/>
          <w:szCs w:val="24"/>
          <w:lang w:val="lt-LT"/>
        </w:rPr>
      </w:pPr>
    </w:p>
    <w:p w:rsidR="00EF34FF" w:rsidRPr="00592471" w:rsidRDefault="00EF34FF" w:rsidP="00A47F69">
      <w:r>
        <w:lastRenderedPageBreak/>
        <w:t>KRISIN</w:t>
      </w:r>
      <w:r w:rsidRPr="00592471">
        <w:t xml:space="preserve"> funkcijos turi būti atliekamos per naudotojo sąsają</w:t>
      </w:r>
      <w:r>
        <w:t xml:space="preserve"> su duomenų baze</w:t>
      </w:r>
      <w:r w:rsidRPr="00592471">
        <w:t xml:space="preserve">. </w:t>
      </w:r>
      <w:r>
        <w:t>Leistinos n</w:t>
      </w:r>
      <w:r w:rsidRPr="00592471">
        <w:t xml:space="preserve">audotojo sąsajos turi būti </w:t>
      </w:r>
      <w:r>
        <w:t>įvardintos svetainėje</w:t>
      </w:r>
      <w:r w:rsidRPr="00592471">
        <w:t xml:space="preserve"> taisyklinga lietuvių kalba</w:t>
      </w:r>
      <w:r>
        <w:t>,</w:t>
      </w:r>
      <w:r w:rsidRPr="00592471">
        <w:t xml:space="preserve"> suprantama</w:t>
      </w:r>
      <w:r>
        <w:t>is žodžiais</w:t>
      </w:r>
      <w:r w:rsidRPr="00592471">
        <w:t xml:space="preserve"> ir patogi</w:t>
      </w:r>
      <w:r>
        <w:t>os</w:t>
      </w:r>
      <w:r w:rsidRPr="00592471">
        <w:t xml:space="preserve"> naudoti.</w:t>
      </w:r>
    </w:p>
    <w:p w:rsidR="00EF34FF" w:rsidRPr="00592471" w:rsidRDefault="00EF34FF" w:rsidP="003E65EC">
      <w:pPr>
        <w:pStyle w:val="ListParagraph"/>
        <w:tabs>
          <w:tab w:val="left" w:pos="851"/>
        </w:tabs>
        <w:ind w:left="0"/>
      </w:pPr>
      <w:r w:rsidRPr="00592471">
        <w:t xml:space="preserve">Visos naudotojų sąsajos </w:t>
      </w:r>
      <w:r>
        <w:t>pasiekiamos</w:t>
      </w:r>
      <w:r w:rsidRPr="00592471">
        <w:t xml:space="preserve"> per interneto naršyklę. Turi būti palaikomos MS Internet Explorer 8.0, Mozilla</w:t>
      </w:r>
      <w:r>
        <w:t>,</w:t>
      </w:r>
      <w:r w:rsidRPr="00592471">
        <w:t xml:space="preserve"> </w:t>
      </w:r>
      <w:proofErr w:type="spellStart"/>
      <w:r w:rsidRPr="00592471">
        <w:t>Firefox</w:t>
      </w:r>
      <w:proofErr w:type="spellEnd"/>
      <w:r w:rsidRPr="00592471">
        <w:t xml:space="preserve"> 3.0, </w:t>
      </w:r>
      <w:proofErr w:type="spellStart"/>
      <w:r w:rsidRPr="00592471">
        <w:t>Google</w:t>
      </w:r>
      <w:proofErr w:type="spellEnd"/>
      <w:r w:rsidRPr="00592471">
        <w:t xml:space="preserve"> Chrome 2.0 arba aukštesnės </w:t>
      </w:r>
      <w:r>
        <w:t xml:space="preserve">interneto naršyklių </w:t>
      </w:r>
      <w:r w:rsidRPr="00592471">
        <w:t xml:space="preserve"> versijos.</w:t>
      </w:r>
    </w:p>
    <w:p w:rsidR="00EF34FF" w:rsidRPr="00592471" w:rsidRDefault="00EF34FF" w:rsidP="003E65EC">
      <w:pPr>
        <w:pStyle w:val="ListParagraph"/>
        <w:tabs>
          <w:tab w:val="left" w:pos="851"/>
        </w:tabs>
        <w:ind w:left="0"/>
      </w:pPr>
      <w:r w:rsidRPr="00592471">
        <w:t>Klaidų pranešimai, teikiami sistemos naudotojams, tur</w:t>
      </w:r>
      <w:r>
        <w:t>i būti informatyvūs, suteikianty</w:t>
      </w:r>
      <w:r w:rsidRPr="00592471">
        <w:t>s pakankamai informacijos</w:t>
      </w:r>
      <w:r>
        <w:t>, kad</w:t>
      </w:r>
      <w:r w:rsidRPr="00592471">
        <w:t xml:space="preserve"> </w:t>
      </w:r>
      <w:r>
        <w:t xml:space="preserve">pašalinti klaidą ar </w:t>
      </w:r>
      <w:r w:rsidRPr="00592471">
        <w:t>klaid</w:t>
      </w:r>
      <w:r>
        <w:t>ai</w:t>
      </w:r>
      <w:r w:rsidRPr="00592471">
        <w:t xml:space="preserve"> išveng</w:t>
      </w:r>
      <w:r>
        <w:t>ti</w:t>
      </w:r>
      <w:r w:rsidRPr="00592471">
        <w:t xml:space="preserve">. </w:t>
      </w:r>
    </w:p>
    <w:p w:rsidR="00EF34FF" w:rsidRPr="00592471" w:rsidRDefault="00EF34FF" w:rsidP="003E65EC">
      <w:pPr>
        <w:pStyle w:val="ListParagraph"/>
        <w:tabs>
          <w:tab w:val="left" w:pos="851"/>
        </w:tabs>
        <w:ind w:left="0"/>
      </w:pPr>
      <w:r>
        <w:t>KRISIN</w:t>
      </w:r>
      <w:r w:rsidRPr="00592471">
        <w:t xml:space="preserve"> naudotojų sąsajos turi atitikti šiuolaikinius ergonomikos reikalavimus, nurodytus standarte LST EN ISO 9241-110:2006 „Žmogaus ir sistemos sąveikos ergonomika. 110 dalis. Dialogo principai“.</w:t>
      </w:r>
    </w:p>
    <w:p w:rsidR="00EF34FF" w:rsidRPr="00592471" w:rsidRDefault="00EF34FF" w:rsidP="003E65EC">
      <w:pPr>
        <w:pStyle w:val="ListParagraph"/>
        <w:tabs>
          <w:tab w:val="left" w:pos="851"/>
        </w:tabs>
        <w:ind w:left="0"/>
      </w:pPr>
      <w:r>
        <w:t>KRISIN</w:t>
      </w:r>
      <w:r w:rsidRPr="00592471">
        <w:t xml:space="preserve"> naudotojo sąsaja turi palaikyti personalizuotas (pagal naudotoją bei naudotojo vaidmenį) darbo sritis. </w:t>
      </w:r>
      <w:r w:rsidR="00011F2C">
        <w:t>N</w:t>
      </w:r>
      <w:r w:rsidRPr="00592471">
        <w:t xml:space="preserve">audotojo darbui nereikalingas funkcionalumas neturi būti matomas sukurtame meniu. </w:t>
      </w:r>
      <w:r w:rsidR="00011F2C">
        <w:t>Naudotojo sąsajų</w:t>
      </w:r>
      <w:r w:rsidRPr="00592471">
        <w:t xml:space="preserve"> duomenys, prie kurių naudotojas neturi prieigos teisių, naudotojui neturi būti pateikiami.</w:t>
      </w:r>
    </w:p>
    <w:p w:rsidR="00EF34FF" w:rsidRPr="00592471" w:rsidRDefault="00EF34FF" w:rsidP="003E65EC">
      <w:pPr>
        <w:pStyle w:val="ListParagraph"/>
        <w:tabs>
          <w:tab w:val="left" w:pos="851"/>
        </w:tabs>
        <w:ind w:left="0"/>
      </w:pPr>
      <w:r w:rsidRPr="00592471">
        <w:t>Naudotojui pateikiami pranešimai privalo būti suformuluoti taip, kad naudotojui būtų aiški pranešimo pateikimo priežastis, nurodant konkrečius sistemos objektus.</w:t>
      </w:r>
    </w:p>
    <w:p w:rsidR="00EF34FF" w:rsidRPr="00592471" w:rsidRDefault="00011F2C" w:rsidP="003E65EC">
      <w:pPr>
        <w:pStyle w:val="ListParagraph"/>
        <w:tabs>
          <w:tab w:val="left" w:pos="851"/>
        </w:tabs>
        <w:ind w:left="0"/>
      </w:pPr>
      <w:r>
        <w:t>N</w:t>
      </w:r>
      <w:r w:rsidR="00EF34FF" w:rsidRPr="00592471">
        <w:t>audotojui pateikiamame pranešime privalo būti nurodoma, kokius veiksmus naudotojas privalo atlikti</w:t>
      </w:r>
      <w:r>
        <w:t>,</w:t>
      </w:r>
      <w:r w:rsidR="00EF34FF" w:rsidRPr="00592471">
        <w:t xml:space="preserve"> kad galėtų pašalinti pranešimo pateikimo priežastis ir tęsti darbą</w:t>
      </w:r>
      <w:r>
        <w:t>.</w:t>
      </w:r>
    </w:p>
    <w:p w:rsidR="00EF34FF" w:rsidRPr="00592471" w:rsidRDefault="00EF34FF" w:rsidP="003E65EC">
      <w:pPr>
        <w:pStyle w:val="ListParagraph"/>
        <w:tabs>
          <w:tab w:val="left" w:pos="851"/>
        </w:tabs>
        <w:ind w:left="0"/>
      </w:pPr>
      <w:r w:rsidRPr="00592471">
        <w:t xml:space="preserve">Visi naudotojui pateikiami </w:t>
      </w:r>
      <w:r w:rsidR="00011F2C">
        <w:t xml:space="preserve">KRISIN </w:t>
      </w:r>
      <w:r w:rsidRPr="00592471">
        <w:t>pranešimai privalo būti unikaliai identifikuojami kodu, kuris privalo būti pateikiamas sistemos naudotojui kartu su pranešimo tekstu.</w:t>
      </w:r>
    </w:p>
    <w:p w:rsidR="00EF34FF" w:rsidRPr="00592471" w:rsidRDefault="00011F2C" w:rsidP="003E65EC">
      <w:pPr>
        <w:pStyle w:val="ListParagraph"/>
        <w:tabs>
          <w:tab w:val="left" w:pos="851"/>
        </w:tabs>
        <w:ind w:left="0"/>
      </w:pPr>
      <w:r>
        <w:t>KRISIN</w:t>
      </w:r>
      <w:r w:rsidR="00EF34FF" w:rsidRPr="00592471">
        <w:t xml:space="preserve"> naudotojo sąsaja privalo būti sukonstruota taip, kad ji optimaliai išnaudotų naudotojo darbo stoties ekrano dydį ir skiriamąją gebą.</w:t>
      </w:r>
    </w:p>
    <w:p w:rsidR="00EF34FF" w:rsidRPr="00592471" w:rsidRDefault="00011F2C" w:rsidP="003E65EC">
      <w:pPr>
        <w:pStyle w:val="ListParagraph"/>
        <w:tabs>
          <w:tab w:val="left" w:pos="851"/>
        </w:tabs>
        <w:ind w:left="0"/>
      </w:pPr>
      <w:r>
        <w:t>N</w:t>
      </w:r>
      <w:r w:rsidR="00EF34FF" w:rsidRPr="00592471">
        <w:t>audotojo darbo vieto</w:t>
      </w:r>
      <w:r>
        <w:t xml:space="preserve">s kompiuteris privalo būti </w:t>
      </w:r>
      <w:r w:rsidR="00EF34FF" w:rsidRPr="00592471">
        <w:t>der</w:t>
      </w:r>
      <w:r>
        <w:t>antis</w:t>
      </w:r>
      <w:r w:rsidR="00EF34FF" w:rsidRPr="00592471">
        <w:t xml:space="preserve"> su Microsoft Office programine įranga.</w:t>
      </w:r>
    </w:p>
    <w:p w:rsidR="00EF34FF" w:rsidRPr="00592471" w:rsidRDefault="00011F2C" w:rsidP="003E65EC">
      <w:pPr>
        <w:pStyle w:val="ListParagraph"/>
        <w:tabs>
          <w:tab w:val="left" w:pos="851"/>
        </w:tabs>
        <w:ind w:left="0"/>
      </w:pPr>
      <w:r>
        <w:t>N</w:t>
      </w:r>
      <w:r w:rsidR="00EF34FF" w:rsidRPr="00592471">
        <w:t xml:space="preserve">audotojui atlikus neteisingą (neleidžiamą) komandą arba nekorektiškai įvedus duomenis, </w:t>
      </w:r>
      <w:r>
        <w:t xml:space="preserve">KRISIN svetainė </w:t>
      </w:r>
      <w:r w:rsidR="00EF34FF" w:rsidRPr="00592471">
        <w:t xml:space="preserve">turi  rodyti atitinkamus pranešimus ir </w:t>
      </w:r>
      <w:r>
        <w:t>gebėti</w:t>
      </w:r>
      <w:r w:rsidR="00EF34FF" w:rsidRPr="00592471">
        <w:t xml:space="preserve"> grįžti į </w:t>
      </w:r>
      <w:r>
        <w:t xml:space="preserve">prieš buvusią </w:t>
      </w:r>
      <w:r w:rsidR="00EF34FF" w:rsidRPr="00592471">
        <w:t>darbo būklę.</w:t>
      </w:r>
    </w:p>
    <w:p w:rsidR="00EF34FF" w:rsidRPr="00592471" w:rsidRDefault="00011F2C" w:rsidP="003E65EC">
      <w:pPr>
        <w:pStyle w:val="ListParagraph"/>
        <w:tabs>
          <w:tab w:val="left" w:pos="851"/>
        </w:tabs>
        <w:ind w:left="0"/>
      </w:pPr>
      <w:r>
        <w:t>KRISIN</w:t>
      </w:r>
      <w:r w:rsidR="00EF34FF" w:rsidRPr="00592471">
        <w:t xml:space="preserve"> privalo </w:t>
      </w:r>
      <w:r>
        <w:t xml:space="preserve">turėti </w:t>
      </w:r>
      <w:r w:rsidR="00EF34FF" w:rsidRPr="00592471">
        <w:t>galimyb</w:t>
      </w:r>
      <w:r>
        <w:t>ę</w:t>
      </w:r>
      <w:r w:rsidR="00EF34FF" w:rsidRPr="00592471">
        <w:t xml:space="preserve"> tikrinti įvedamų duomenų </w:t>
      </w:r>
      <w:r w:rsidR="009536E8">
        <w:t xml:space="preserve">laukuose </w:t>
      </w:r>
      <w:r w:rsidR="00EF34FF" w:rsidRPr="00592471">
        <w:t xml:space="preserve">logikos korektiškumą (jei toks </w:t>
      </w:r>
      <w:r w:rsidR="009536E8">
        <w:t xml:space="preserve">lauko </w:t>
      </w:r>
      <w:r w:rsidR="00EF34FF" w:rsidRPr="00592471">
        <w:t>tikrinimas</w:t>
      </w:r>
      <w:r w:rsidR="009536E8">
        <w:t xml:space="preserve"> įmanomas</w:t>
      </w:r>
      <w:r w:rsidR="00EF34FF" w:rsidRPr="00592471">
        <w:t xml:space="preserve">) </w:t>
      </w:r>
      <w:r w:rsidR="009536E8">
        <w:t xml:space="preserve">duomenų </w:t>
      </w:r>
      <w:r w:rsidR="00EF34FF" w:rsidRPr="00592471">
        <w:t>lauko lygmenyje.</w:t>
      </w:r>
    </w:p>
    <w:p w:rsidR="00EF34FF" w:rsidRDefault="00EF34FF" w:rsidP="003E65EC">
      <w:pPr>
        <w:pStyle w:val="CentrBoldm"/>
        <w:tabs>
          <w:tab w:val="left" w:pos="1418"/>
        </w:tabs>
        <w:jc w:val="left"/>
        <w:rPr>
          <w:rFonts w:ascii="Times New Roman" w:hAnsi="Times New Roman"/>
          <w:b w:val="0"/>
          <w:sz w:val="24"/>
          <w:szCs w:val="24"/>
          <w:lang w:val="lt-LT"/>
        </w:rPr>
      </w:pPr>
    </w:p>
    <w:p w:rsidR="00EF34FF" w:rsidRPr="005321B2" w:rsidRDefault="00EF34FF" w:rsidP="005321B2">
      <w:pPr>
        <w:pStyle w:val="Heading2"/>
        <w:numPr>
          <w:ilvl w:val="0"/>
          <w:numId w:val="43"/>
        </w:numPr>
        <w:rPr>
          <w:sz w:val="24"/>
          <w:szCs w:val="24"/>
        </w:rPr>
      </w:pPr>
      <w:bookmarkStart w:id="34" w:name="_Toc422251704"/>
      <w:r w:rsidRPr="005321B2">
        <w:rPr>
          <w:sz w:val="24"/>
          <w:szCs w:val="24"/>
        </w:rPr>
        <w:t>Atitikimo tarptautiniams ir geros praktikos standartams reikalavimai</w:t>
      </w:r>
      <w:bookmarkEnd w:id="34"/>
    </w:p>
    <w:p w:rsidR="00EF34FF" w:rsidRDefault="00EF34FF" w:rsidP="003E65EC">
      <w:pPr>
        <w:pStyle w:val="CentrBoldm"/>
        <w:tabs>
          <w:tab w:val="left" w:pos="1418"/>
        </w:tabs>
        <w:jc w:val="left"/>
        <w:rPr>
          <w:rFonts w:ascii="Times New Roman" w:hAnsi="Times New Roman"/>
          <w:b w:val="0"/>
          <w:sz w:val="24"/>
          <w:szCs w:val="24"/>
          <w:lang w:val="lt-LT"/>
        </w:rPr>
      </w:pPr>
    </w:p>
    <w:p w:rsidR="00EF34FF" w:rsidRDefault="00EF34FF" w:rsidP="003E65EC">
      <w:r>
        <w:lastRenderedPageBreak/>
        <w:t>Sistema turi būti sukurta vadovaujantis Lietuvos standartais LST ISO/IEC 27001:2013, LST ISO/IEC 27002:2014 ir kitais Lietuvos ir tarptautiniais „Informacijos technologija. Saugumo technika“ grupės standartais.</w:t>
      </w:r>
    </w:p>
    <w:p w:rsidR="00EF34FF" w:rsidRDefault="00EF34FF" w:rsidP="003E65EC">
      <w:r>
        <w:t>Sąsaja naudotojui turi atitikti WWW konsorciumo (W3C) standartus ir rekomendacijas.</w:t>
      </w:r>
    </w:p>
    <w:p w:rsidR="00EF34FF" w:rsidRDefault="009536E8" w:rsidP="003E65EC">
      <w:r>
        <w:t xml:space="preserve">KRISIN </w:t>
      </w:r>
      <w:proofErr w:type="spellStart"/>
      <w:r w:rsidR="00EF34FF">
        <w:t>audotojų</w:t>
      </w:r>
      <w:proofErr w:type="spellEnd"/>
      <w:r w:rsidR="00EF34FF">
        <w:t xml:space="preserve"> sąsajos turi atitikti šiuolaikinius ergonomikos reikalavimus, nurodytus standarte LST EN ISO 9241-110:2006 „Žmogaus ir sistemos sąveikos ergonomika. 110 dalis. Dialogo principai“;</w:t>
      </w:r>
    </w:p>
    <w:p w:rsidR="00EF34FF" w:rsidRPr="00592471" w:rsidRDefault="00EF34FF" w:rsidP="003E65EC">
      <w:r w:rsidRPr="00592471">
        <w:t xml:space="preserve">Sistema turi </w:t>
      </w:r>
      <w:r w:rsidRPr="00CA0358">
        <w:t>naudoti lietuviškus rašmenis, apibrėžtus valstybiniais standartais (LST ISO/IEC 8859-13:2000).</w:t>
      </w:r>
    </w:p>
    <w:p w:rsidR="00EF34FF" w:rsidRDefault="00EF34FF" w:rsidP="003E65EC">
      <w:pPr>
        <w:pStyle w:val="CentrBoldm"/>
        <w:tabs>
          <w:tab w:val="left" w:pos="1418"/>
        </w:tabs>
        <w:jc w:val="left"/>
        <w:rPr>
          <w:rFonts w:ascii="Times New Roman" w:hAnsi="Times New Roman"/>
          <w:b w:val="0"/>
          <w:sz w:val="24"/>
          <w:szCs w:val="24"/>
          <w:lang w:val="lt-LT"/>
        </w:rPr>
      </w:pPr>
    </w:p>
    <w:p w:rsidR="005272B0" w:rsidRPr="005321B2" w:rsidRDefault="009536E8" w:rsidP="005321B2">
      <w:pPr>
        <w:pStyle w:val="Heading2"/>
        <w:numPr>
          <w:ilvl w:val="0"/>
          <w:numId w:val="43"/>
        </w:numPr>
        <w:rPr>
          <w:sz w:val="24"/>
          <w:szCs w:val="24"/>
        </w:rPr>
      </w:pPr>
      <w:bookmarkStart w:id="35" w:name="_Toc422251705"/>
      <w:r w:rsidRPr="005321B2">
        <w:rPr>
          <w:sz w:val="24"/>
          <w:szCs w:val="24"/>
        </w:rPr>
        <w:t>R</w:t>
      </w:r>
      <w:r w:rsidR="00FC578B" w:rsidRPr="005321B2">
        <w:rPr>
          <w:sz w:val="24"/>
          <w:szCs w:val="24"/>
        </w:rPr>
        <w:t>eikalavimai techninėms priemonėms, veikimo charakteristikoms, papildomai programinei įrangai, realizavimo technologijoms</w:t>
      </w:r>
      <w:bookmarkEnd w:id="35"/>
    </w:p>
    <w:p w:rsidR="00F05FB6" w:rsidRDefault="00F05FB6" w:rsidP="003E65EC">
      <w:pPr>
        <w:tabs>
          <w:tab w:val="num" w:pos="2410"/>
        </w:tabs>
      </w:pPr>
    </w:p>
    <w:p w:rsidR="009536E8" w:rsidRDefault="009536E8" w:rsidP="003E65EC">
      <w:pPr>
        <w:tabs>
          <w:tab w:val="num" w:pos="2410"/>
        </w:tabs>
      </w:pPr>
      <w:r>
        <w:t xml:space="preserve">KRISIN </w:t>
      </w:r>
      <w:r w:rsidRPr="00095825">
        <w:t xml:space="preserve">programinė įranga </w:t>
      </w:r>
      <w:r>
        <w:t xml:space="preserve">ir duomenų bazė </w:t>
      </w:r>
      <w:r w:rsidRPr="00095825">
        <w:t>turi būti sukurtos ir įdiegtos Švietimo informacinių technologijų centro techninėje ir programinėje aplinkoje.</w:t>
      </w:r>
      <w:bookmarkStart w:id="36" w:name="_Toc365275852"/>
    </w:p>
    <w:p w:rsidR="009536E8" w:rsidRPr="00095825" w:rsidRDefault="009536E8" w:rsidP="003E65EC">
      <w:pPr>
        <w:tabs>
          <w:tab w:val="num" w:pos="2410"/>
        </w:tabs>
      </w:pPr>
      <w:r w:rsidRPr="00095825">
        <w:rPr>
          <w:bCs/>
        </w:rPr>
        <w:t>Pagrindiniai tarnybinės stoties kompiuteriui keliami reikalavimai</w:t>
      </w:r>
      <w:bookmarkEnd w:id="36"/>
      <w:r>
        <w:rPr>
          <w:bCs/>
        </w:rPr>
        <w:t>:</w:t>
      </w:r>
    </w:p>
    <w:p w:rsidR="009536E8" w:rsidRPr="00095825" w:rsidRDefault="009536E8" w:rsidP="00EE2D0E">
      <w:pPr>
        <w:pStyle w:val="ListNumber"/>
        <w:numPr>
          <w:ilvl w:val="0"/>
          <w:numId w:val="24"/>
        </w:numPr>
        <w:spacing w:after="0" w:line="360" w:lineRule="auto"/>
      </w:pPr>
      <w:r w:rsidRPr="00095825">
        <w:t>Svarbiausių mazgų suderinamumas su tinklinėmis operacinėmis sistemomis (TCP/IP protokolas).</w:t>
      </w:r>
    </w:p>
    <w:p w:rsidR="009536E8" w:rsidRPr="00095825" w:rsidRDefault="009536E8" w:rsidP="00EE2D0E">
      <w:pPr>
        <w:pStyle w:val="ListNumber"/>
        <w:numPr>
          <w:ilvl w:val="0"/>
          <w:numId w:val="24"/>
        </w:numPr>
        <w:spacing w:after="0" w:line="360" w:lineRule="auto"/>
      </w:pPr>
      <w:r w:rsidRPr="00095825">
        <w:t>Operatyvios atminties dydis nemažiau 8GB, užtikrinanti klaidų aptikimą ir ištaisymą.</w:t>
      </w:r>
    </w:p>
    <w:p w:rsidR="009536E8" w:rsidRPr="00095825" w:rsidRDefault="009536E8" w:rsidP="00EE2D0E">
      <w:pPr>
        <w:pStyle w:val="ListNumber"/>
        <w:numPr>
          <w:ilvl w:val="0"/>
          <w:numId w:val="24"/>
        </w:numPr>
        <w:spacing w:after="0" w:line="360" w:lineRule="auto"/>
      </w:pPr>
      <w:r w:rsidRPr="00095825">
        <w:t>Galimybė plėsti būtinus techninius išteklius (papildoma operatyvinė atmintis, diskinė atmintis, papildomi procesoriai).</w:t>
      </w:r>
    </w:p>
    <w:p w:rsidR="009536E8" w:rsidRPr="00095825" w:rsidRDefault="009536E8" w:rsidP="00EE2D0E">
      <w:pPr>
        <w:pStyle w:val="ListNumber"/>
        <w:numPr>
          <w:ilvl w:val="0"/>
          <w:numId w:val="24"/>
        </w:numPr>
        <w:spacing w:after="0" w:line="360" w:lineRule="auto"/>
      </w:pPr>
      <w:r w:rsidRPr="00095825">
        <w:t xml:space="preserve">Diskinė apimtis neturėtu būti mažesnė nei 40GB. </w:t>
      </w:r>
    </w:p>
    <w:p w:rsidR="009536E8" w:rsidRPr="00095825" w:rsidRDefault="009536E8" w:rsidP="00EE2D0E">
      <w:pPr>
        <w:pStyle w:val="ListNumber"/>
        <w:numPr>
          <w:ilvl w:val="0"/>
          <w:numId w:val="24"/>
        </w:numPr>
        <w:spacing w:after="0" w:line="360" w:lineRule="auto"/>
      </w:pPr>
      <w:r w:rsidRPr="00095825">
        <w:t>Duomenų apsauga naudojant RAID priemones.</w:t>
      </w:r>
    </w:p>
    <w:p w:rsidR="009536E8" w:rsidRPr="00095825" w:rsidRDefault="009536E8" w:rsidP="00EE2D0E">
      <w:pPr>
        <w:pStyle w:val="ListNumber"/>
        <w:numPr>
          <w:ilvl w:val="0"/>
          <w:numId w:val="24"/>
        </w:numPr>
        <w:spacing w:after="0" w:line="360" w:lineRule="auto"/>
      </w:pPr>
      <w:r w:rsidRPr="00095825">
        <w:t>Būtinas rezervinių kopijų darymo įrenginys, kurio galimybės turi būti suderintos su duomenų bazių apimtimis.</w:t>
      </w:r>
    </w:p>
    <w:p w:rsidR="009536E8" w:rsidRPr="00095825" w:rsidRDefault="009536E8" w:rsidP="00EE2D0E">
      <w:pPr>
        <w:pStyle w:val="ListNumber"/>
        <w:numPr>
          <w:ilvl w:val="0"/>
          <w:numId w:val="24"/>
        </w:numPr>
        <w:spacing w:after="0" w:line="360" w:lineRule="auto"/>
      </w:pPr>
      <w:r w:rsidRPr="00095825">
        <w:t>Turi būti užtikrintas 24 val. per parą nepertraukiamas darbo rėžimas.</w:t>
      </w:r>
    </w:p>
    <w:p w:rsidR="009536E8" w:rsidRPr="00095825" w:rsidRDefault="009536E8" w:rsidP="00EE2D0E">
      <w:pPr>
        <w:pStyle w:val="ListNumber"/>
        <w:numPr>
          <w:ilvl w:val="0"/>
          <w:numId w:val="24"/>
        </w:numPr>
        <w:spacing w:after="0" w:line="360" w:lineRule="auto"/>
      </w:pPr>
      <w:r w:rsidRPr="00095825">
        <w:t>Duomenų išsaugojimas, sutrikus elektros srovės tiekimui (iki 10 min.), o dingus išoriniam elektros maitinimui, normalus duomenų apdorojimas turi būti užbaigtas naudojant rezervinius energijos šaltinius.</w:t>
      </w:r>
    </w:p>
    <w:p w:rsidR="009536E8" w:rsidRPr="00095825" w:rsidRDefault="009536E8" w:rsidP="00EE2D0E">
      <w:pPr>
        <w:pStyle w:val="ListNumber"/>
        <w:numPr>
          <w:ilvl w:val="0"/>
          <w:numId w:val="24"/>
        </w:numPr>
        <w:spacing w:after="0" w:line="360" w:lineRule="auto"/>
      </w:pPr>
      <w:r w:rsidRPr="00095825">
        <w:t>Duomenų saugumas turi būti užtikrinamas tiek aparatūrinėmis, tiek programinėmis (operacinės sistemos arba duomenų bazių valdymo sistemos) priemonėmis.</w:t>
      </w:r>
    </w:p>
    <w:p w:rsidR="009536E8" w:rsidRPr="00AF1E73" w:rsidRDefault="009536E8" w:rsidP="00EE2D0E">
      <w:pPr>
        <w:pStyle w:val="ListNumber"/>
        <w:numPr>
          <w:ilvl w:val="0"/>
          <w:numId w:val="24"/>
        </w:numPr>
        <w:spacing w:after="0" w:line="360" w:lineRule="auto"/>
      </w:pPr>
      <w:r w:rsidRPr="00095825">
        <w:t xml:space="preserve">Registro darbo našumo gerinimui naudoti </w:t>
      </w:r>
      <w:proofErr w:type="spellStart"/>
      <w:r w:rsidRPr="00095825">
        <w:t>multiprocesorinę</w:t>
      </w:r>
      <w:proofErr w:type="spellEnd"/>
      <w:r w:rsidRPr="00095825">
        <w:t xml:space="preserve"> serverių architektūrą (ne mažiau 2 procesorių pradinėje konfigūracijoje).</w:t>
      </w:r>
      <w:bookmarkStart w:id="37" w:name="_Toc365275853"/>
    </w:p>
    <w:p w:rsidR="008C53DB" w:rsidRDefault="008C53DB" w:rsidP="003E65EC">
      <w:pPr>
        <w:tabs>
          <w:tab w:val="num" w:pos="2410"/>
        </w:tabs>
        <w:rPr>
          <w:bCs/>
        </w:rPr>
      </w:pPr>
    </w:p>
    <w:p w:rsidR="009536E8" w:rsidRPr="00095825" w:rsidRDefault="009536E8" w:rsidP="003E65EC">
      <w:pPr>
        <w:tabs>
          <w:tab w:val="num" w:pos="2410"/>
        </w:tabs>
        <w:rPr>
          <w:bCs/>
        </w:rPr>
      </w:pPr>
      <w:r w:rsidRPr="00095825">
        <w:rPr>
          <w:bCs/>
        </w:rPr>
        <w:t>Bendrieji tarnybinės stoties techniniai reikalavimai:</w:t>
      </w:r>
      <w:bookmarkEnd w:id="37"/>
    </w:p>
    <w:p w:rsidR="009536E8" w:rsidRPr="00AF1E73" w:rsidRDefault="009536E8" w:rsidP="00EE2D0E">
      <w:pPr>
        <w:pStyle w:val="ListNumber"/>
        <w:numPr>
          <w:ilvl w:val="0"/>
          <w:numId w:val="25"/>
        </w:numPr>
        <w:spacing w:line="360" w:lineRule="auto"/>
      </w:pPr>
      <w:r w:rsidRPr="00AF1E73">
        <w:lastRenderedPageBreak/>
        <w:t>Ne mažiau kaip du procesoriai.</w:t>
      </w:r>
    </w:p>
    <w:p w:rsidR="009536E8" w:rsidRPr="00095825" w:rsidRDefault="009536E8" w:rsidP="00EE2D0E">
      <w:pPr>
        <w:pStyle w:val="ListNumber"/>
        <w:numPr>
          <w:ilvl w:val="0"/>
          <w:numId w:val="24"/>
        </w:numPr>
        <w:spacing w:line="360" w:lineRule="auto"/>
      </w:pPr>
      <w:r w:rsidRPr="00095825">
        <w:t>Galimybė plėsti tarnybinę stotį iki keturių procesorių.</w:t>
      </w:r>
    </w:p>
    <w:p w:rsidR="009536E8" w:rsidRPr="00095825" w:rsidRDefault="009536E8" w:rsidP="00EE2D0E">
      <w:pPr>
        <w:pStyle w:val="ListNumber"/>
        <w:numPr>
          <w:ilvl w:val="0"/>
          <w:numId w:val="24"/>
        </w:numPr>
        <w:spacing w:line="360" w:lineRule="auto"/>
      </w:pPr>
      <w:r w:rsidRPr="00095825">
        <w:t>8GB DDR SDRAM ECC operatyvinės atminties pradinėje konfigūracijoje, 4 bitų klaidų aptikimas ir ištaisymas (</w:t>
      </w:r>
      <w:proofErr w:type="spellStart"/>
      <w:r w:rsidRPr="00095825">
        <w:t>Advanced</w:t>
      </w:r>
      <w:proofErr w:type="spellEnd"/>
      <w:r w:rsidRPr="00095825">
        <w:t xml:space="preserve"> ECC).</w:t>
      </w:r>
    </w:p>
    <w:p w:rsidR="009536E8" w:rsidRPr="00095825" w:rsidRDefault="004923F5" w:rsidP="00EE2D0E">
      <w:pPr>
        <w:pStyle w:val="ListNumber"/>
        <w:numPr>
          <w:ilvl w:val="0"/>
          <w:numId w:val="24"/>
        </w:numPr>
        <w:spacing w:line="360" w:lineRule="auto"/>
      </w:pPr>
      <w:r>
        <w:t>Galimybė plėsti atmintį</w:t>
      </w:r>
      <w:r w:rsidR="009536E8" w:rsidRPr="00095825">
        <w:t xml:space="preserve"> iki ne mažiau kaip 12GB.</w:t>
      </w:r>
    </w:p>
    <w:p w:rsidR="009536E8" w:rsidRPr="00095825" w:rsidRDefault="009536E8" w:rsidP="00EE2D0E">
      <w:pPr>
        <w:pStyle w:val="ListNumber"/>
        <w:numPr>
          <w:ilvl w:val="0"/>
          <w:numId w:val="24"/>
        </w:numPr>
        <w:spacing w:line="360" w:lineRule="auto"/>
      </w:pPr>
      <w:proofErr w:type="spellStart"/>
      <w:r w:rsidRPr="00095825">
        <w:t>Ethernet</w:t>
      </w:r>
      <w:proofErr w:type="spellEnd"/>
      <w:r w:rsidRPr="00095825">
        <w:t xml:space="preserve"> 1000 </w:t>
      </w:r>
      <w:proofErr w:type="spellStart"/>
      <w:r w:rsidRPr="00095825">
        <w:t>Mbps</w:t>
      </w:r>
      <w:proofErr w:type="spellEnd"/>
      <w:r w:rsidRPr="00095825">
        <w:t xml:space="preserve"> UTP sąsaja.</w:t>
      </w:r>
    </w:p>
    <w:p w:rsidR="009536E8" w:rsidRPr="00095825" w:rsidRDefault="009536E8" w:rsidP="00EE2D0E">
      <w:pPr>
        <w:pStyle w:val="ListNumber"/>
        <w:numPr>
          <w:ilvl w:val="0"/>
          <w:numId w:val="24"/>
        </w:numPr>
        <w:spacing w:line="360" w:lineRule="auto"/>
      </w:pPr>
      <w:r w:rsidRPr="00095825">
        <w:t>Maitinimo šaltiniai, užtikrinantys nepertraukiamą sistemos darbą sugedus vienam iš maitinimo šaltinių.</w:t>
      </w:r>
    </w:p>
    <w:p w:rsidR="009536E8" w:rsidRPr="00095825" w:rsidRDefault="009536E8" w:rsidP="00EE2D0E">
      <w:pPr>
        <w:pStyle w:val="ListNumber"/>
        <w:numPr>
          <w:ilvl w:val="0"/>
          <w:numId w:val="24"/>
        </w:numPr>
        <w:spacing w:line="360" w:lineRule="auto"/>
      </w:pPr>
      <w:r w:rsidRPr="00095825">
        <w:t>Nepertraukiamo maitinimo šaltinis.</w:t>
      </w:r>
    </w:p>
    <w:p w:rsidR="009536E8" w:rsidRDefault="009536E8" w:rsidP="00EE2D0E">
      <w:pPr>
        <w:pStyle w:val="ListNumber"/>
        <w:numPr>
          <w:ilvl w:val="0"/>
          <w:numId w:val="24"/>
        </w:numPr>
        <w:tabs>
          <w:tab w:val="num" w:pos="2410"/>
        </w:tabs>
        <w:spacing w:line="360" w:lineRule="auto"/>
      </w:pPr>
      <w:r w:rsidRPr="00095825">
        <w:t>Kompiuterinė įranga turi būti sertifikuota darbui su Microsoft Windows 2003/2008.</w:t>
      </w:r>
      <w:bookmarkStart w:id="38" w:name="_Toc365275855"/>
    </w:p>
    <w:p w:rsidR="008C53DB" w:rsidRDefault="008C53DB" w:rsidP="003E65EC">
      <w:pPr>
        <w:pStyle w:val="ListNumber"/>
        <w:numPr>
          <w:ilvl w:val="0"/>
          <w:numId w:val="0"/>
        </w:numPr>
        <w:tabs>
          <w:tab w:val="num" w:pos="2410"/>
        </w:tabs>
        <w:spacing w:after="0" w:line="360" w:lineRule="auto"/>
        <w:rPr>
          <w:bCs/>
          <w:lang w:eastAsia="lt-LT"/>
        </w:rPr>
      </w:pPr>
    </w:p>
    <w:p w:rsidR="009536E8" w:rsidRPr="00AF1E73" w:rsidRDefault="009536E8" w:rsidP="00F05FB6">
      <w:pPr>
        <w:pStyle w:val="ListNumber"/>
        <w:numPr>
          <w:ilvl w:val="0"/>
          <w:numId w:val="0"/>
        </w:numPr>
        <w:tabs>
          <w:tab w:val="num" w:pos="2410"/>
        </w:tabs>
        <w:spacing w:after="0" w:line="360" w:lineRule="auto"/>
        <w:ind w:left="709"/>
      </w:pPr>
      <w:r w:rsidRPr="00AF1E73">
        <w:rPr>
          <w:bCs/>
          <w:lang w:eastAsia="lt-LT"/>
        </w:rPr>
        <w:t>Lokaliam kompiuterių tinklui keliami reikalavimai:</w:t>
      </w:r>
      <w:bookmarkEnd w:id="38"/>
    </w:p>
    <w:p w:rsidR="009536E8" w:rsidRPr="00095825" w:rsidRDefault="009536E8" w:rsidP="00EE2D0E">
      <w:pPr>
        <w:pStyle w:val="ListNumber"/>
        <w:numPr>
          <w:ilvl w:val="0"/>
          <w:numId w:val="26"/>
        </w:numPr>
        <w:tabs>
          <w:tab w:val="num" w:pos="2410"/>
        </w:tabs>
        <w:spacing w:line="360" w:lineRule="auto"/>
      </w:pPr>
      <w:r w:rsidRPr="00095825">
        <w:t xml:space="preserve">Turi būti suformuoti ar pertvarkyti lokalūs kompiuterių tinklai naudojant </w:t>
      </w:r>
      <w:proofErr w:type="spellStart"/>
      <w:r w:rsidRPr="00095825">
        <w:t>Ethernet</w:t>
      </w:r>
      <w:proofErr w:type="spellEnd"/>
      <w:r w:rsidRPr="00095825">
        <w:t xml:space="preserve"> technologiją.</w:t>
      </w:r>
    </w:p>
    <w:p w:rsidR="009536E8" w:rsidRPr="00095825" w:rsidRDefault="009536E8" w:rsidP="00EE2D0E">
      <w:pPr>
        <w:pStyle w:val="ListNumber"/>
        <w:numPr>
          <w:ilvl w:val="0"/>
          <w:numId w:val="26"/>
        </w:numPr>
        <w:tabs>
          <w:tab w:val="num" w:pos="2410"/>
        </w:tabs>
        <w:spacing w:line="360" w:lineRule="auto"/>
      </w:pPr>
      <w:r w:rsidRPr="00095825">
        <w:t xml:space="preserve">Programinė įranga darbui kompiuterių tinkle gali būti pasirenkama įvairiai. Tačiau būtina, kad ji palaikytų TCP/IP tinklo protokolą. </w:t>
      </w:r>
    </w:p>
    <w:p w:rsidR="009536E8" w:rsidRPr="00095825" w:rsidRDefault="009536E8" w:rsidP="00EE2D0E">
      <w:pPr>
        <w:pStyle w:val="ListNumber"/>
        <w:numPr>
          <w:ilvl w:val="0"/>
          <w:numId w:val="26"/>
        </w:numPr>
        <w:tabs>
          <w:tab w:val="num" w:pos="2410"/>
        </w:tabs>
        <w:spacing w:line="360" w:lineRule="auto"/>
      </w:pPr>
      <w:r w:rsidRPr="00095825">
        <w:t xml:space="preserve">Įvairių kompiuterių tinklų prijungimui prie globalių kompiuterių tinklų arba kompiuterinių darbo vietų prijungimui prie sistemos duomenų bazių tarnybinės stoties gali būti naudojami būdai: išskirtinės ryšio linijos, radijo ryšio linijos, optinės linijos. Šių būdų pasirinkimas priklauso nuo apsikeičiamos informacijos apimčių, periodiškumo ir patikimumo. </w:t>
      </w:r>
    </w:p>
    <w:p w:rsidR="009536E8" w:rsidRPr="00095825" w:rsidRDefault="009536E8" w:rsidP="00EE2D0E">
      <w:pPr>
        <w:pStyle w:val="ListNumber"/>
        <w:numPr>
          <w:ilvl w:val="0"/>
          <w:numId w:val="26"/>
        </w:numPr>
        <w:tabs>
          <w:tab w:val="num" w:pos="2410"/>
        </w:tabs>
        <w:spacing w:line="360" w:lineRule="auto"/>
      </w:pPr>
      <w:r w:rsidRPr="00095825">
        <w:t xml:space="preserve">Duomenų kaupimui į centrines duomenų bazes (ITC), duomenų aktualizavimui, ryšio su valstybiniais registrais užtikrinimui, </w:t>
      </w:r>
      <w:r w:rsidR="00DC59D6">
        <w:t xml:space="preserve">švietimo ir mokslo institucijų </w:t>
      </w:r>
      <w:r w:rsidRPr="00095825">
        <w:t xml:space="preserve">informaciniam aprūpinimui lokalius kompiuterių tinklus rekomenduojama sujungti išskirtinėmis ryšio linijomis, šią paslaugą perkant pas šių paslaugų tiekėjus (VIKT, LITNET, TEO ir kiti). </w:t>
      </w:r>
    </w:p>
    <w:p w:rsidR="009536E8" w:rsidRPr="00095825" w:rsidRDefault="009536E8" w:rsidP="003E65EC">
      <w:r w:rsidRPr="00095825">
        <w:t>Aparatūra, užtikrinanti lokalaus kompiuterių tinklo sujungimą su nutolusia duomenų tarnybine stotimi ar kitais lokaliais kompiuterių tinklais, turi tenkinti šiuos reikalavimus:</w:t>
      </w:r>
    </w:p>
    <w:p w:rsidR="009536E8" w:rsidRPr="00AF1E73" w:rsidRDefault="009536E8" w:rsidP="00EE2D0E">
      <w:pPr>
        <w:pStyle w:val="ListNumber"/>
        <w:numPr>
          <w:ilvl w:val="0"/>
          <w:numId w:val="27"/>
        </w:numPr>
        <w:tabs>
          <w:tab w:val="num" w:pos="360"/>
          <w:tab w:val="num" w:pos="1588"/>
        </w:tabs>
        <w:spacing w:line="360" w:lineRule="auto"/>
        <w:jc w:val="both"/>
        <w:rPr>
          <w:szCs w:val="22"/>
        </w:rPr>
      </w:pPr>
      <w:r w:rsidRPr="00AF1E73">
        <w:rPr>
          <w:szCs w:val="22"/>
        </w:rPr>
        <w:t>Turi būti užtikrintas ne mažesnis kaip 100Mb/s pralaidumas ryšio linijose tarp tarnybinių stočių.</w:t>
      </w:r>
    </w:p>
    <w:p w:rsidR="009536E8" w:rsidRPr="00095825" w:rsidRDefault="009536E8" w:rsidP="00EE2D0E">
      <w:pPr>
        <w:pStyle w:val="ListNumber"/>
        <w:numPr>
          <w:ilvl w:val="0"/>
          <w:numId w:val="27"/>
        </w:numPr>
        <w:tabs>
          <w:tab w:val="num" w:pos="360"/>
          <w:tab w:val="num" w:pos="1588"/>
        </w:tabs>
        <w:spacing w:line="360" w:lineRule="auto"/>
        <w:jc w:val="both"/>
        <w:rPr>
          <w:szCs w:val="22"/>
        </w:rPr>
      </w:pPr>
      <w:r w:rsidRPr="00095825">
        <w:rPr>
          <w:szCs w:val="22"/>
        </w:rPr>
        <w:t>Turi būti užtikrintas ne mažesnis kaip 1MB/s pralaidumas kitose ryšio linijose.</w:t>
      </w:r>
    </w:p>
    <w:p w:rsidR="009536E8" w:rsidRDefault="009536E8" w:rsidP="00EE2D0E">
      <w:pPr>
        <w:pStyle w:val="ListNumber"/>
        <w:numPr>
          <w:ilvl w:val="0"/>
          <w:numId w:val="27"/>
        </w:numPr>
        <w:tabs>
          <w:tab w:val="num" w:pos="360"/>
          <w:tab w:val="num" w:pos="1588"/>
        </w:tabs>
        <w:spacing w:line="360" w:lineRule="auto"/>
        <w:jc w:val="both"/>
        <w:rPr>
          <w:szCs w:val="22"/>
        </w:rPr>
      </w:pPr>
      <w:r w:rsidRPr="00095825">
        <w:rPr>
          <w:szCs w:val="22"/>
        </w:rPr>
        <w:t xml:space="preserve">Modemams, kurių pagalba nutolę sistemos registrų duomenų tvarkytojai arba kiti vartotojai galėtų jungtis prie tarnybinės stoties, privalomas pralaidumas ne mažesnis kaip 56 </w:t>
      </w:r>
      <w:proofErr w:type="spellStart"/>
      <w:r w:rsidRPr="00095825">
        <w:rPr>
          <w:szCs w:val="22"/>
        </w:rPr>
        <w:t>Kbit</w:t>
      </w:r>
      <w:proofErr w:type="spellEnd"/>
      <w:r w:rsidRPr="00095825">
        <w:rPr>
          <w:szCs w:val="22"/>
        </w:rPr>
        <w:t>/s.</w:t>
      </w:r>
      <w:bookmarkStart w:id="39" w:name="_Toc365275857"/>
      <w:bookmarkStart w:id="40" w:name="_Toc263854065"/>
    </w:p>
    <w:p w:rsidR="008C53DB" w:rsidRDefault="008C53DB" w:rsidP="003E65EC">
      <w:pPr>
        <w:pStyle w:val="ListNumber"/>
        <w:numPr>
          <w:ilvl w:val="0"/>
          <w:numId w:val="0"/>
        </w:numPr>
        <w:tabs>
          <w:tab w:val="num" w:pos="1588"/>
        </w:tabs>
        <w:spacing w:line="360" w:lineRule="auto"/>
        <w:jc w:val="both"/>
        <w:rPr>
          <w:noProof/>
          <w:szCs w:val="20"/>
        </w:rPr>
      </w:pPr>
    </w:p>
    <w:p w:rsidR="009536E8" w:rsidRPr="00AF1E73" w:rsidRDefault="00F05FB6" w:rsidP="00F05FB6">
      <w:pPr>
        <w:pStyle w:val="ListNumber"/>
        <w:numPr>
          <w:ilvl w:val="0"/>
          <w:numId w:val="0"/>
        </w:numPr>
        <w:tabs>
          <w:tab w:val="num" w:pos="1588"/>
        </w:tabs>
        <w:spacing w:line="360" w:lineRule="auto"/>
        <w:ind w:left="709"/>
        <w:jc w:val="both"/>
        <w:rPr>
          <w:szCs w:val="22"/>
        </w:rPr>
      </w:pPr>
      <w:r>
        <w:rPr>
          <w:noProof/>
          <w:szCs w:val="20"/>
        </w:rPr>
        <w:lastRenderedPageBreak/>
        <w:t xml:space="preserve">Reikalavimai </w:t>
      </w:r>
      <w:r w:rsidR="00DC59D6">
        <w:rPr>
          <w:noProof/>
          <w:szCs w:val="20"/>
        </w:rPr>
        <w:t>KRISIN naudotojo</w:t>
      </w:r>
      <w:r w:rsidR="009536E8" w:rsidRPr="00AF1E73">
        <w:rPr>
          <w:noProof/>
          <w:szCs w:val="20"/>
        </w:rPr>
        <w:t xml:space="preserve"> darbo vieta</w:t>
      </w:r>
      <w:bookmarkEnd w:id="39"/>
      <w:bookmarkEnd w:id="40"/>
      <w:r>
        <w:rPr>
          <w:noProof/>
          <w:szCs w:val="20"/>
        </w:rPr>
        <w:t>i:</w:t>
      </w:r>
    </w:p>
    <w:p w:rsidR="009536E8" w:rsidRPr="00AF1E73" w:rsidRDefault="009536E8" w:rsidP="00A47F69">
      <w:r w:rsidRPr="00AF1E73">
        <w:t xml:space="preserve">Reikalavimai operatyvios atminties dydžiui ir išorinei diskinei talpai skirtingoms darbo vietoms </w:t>
      </w:r>
      <w:r w:rsidR="008C53DB">
        <w:t xml:space="preserve">(registruoto naudotojo, tvarkytojo, administratoriaus) </w:t>
      </w:r>
      <w:r w:rsidRPr="00AF1E73">
        <w:t xml:space="preserve">patikslinami sistemos projektavimo metu, išskiriant administratoriaus, </w:t>
      </w:r>
      <w:r w:rsidR="008C53DB">
        <w:t xml:space="preserve">tvarkytojo, </w:t>
      </w:r>
      <w:r w:rsidR="00DC59D6">
        <w:t>naudotojų pagal roles</w:t>
      </w:r>
      <w:r w:rsidRPr="00AF1E73">
        <w:t xml:space="preserve"> kompiuterių lygius.</w:t>
      </w:r>
    </w:p>
    <w:p w:rsidR="009536E8" w:rsidRPr="00AF1E73" w:rsidRDefault="00DC59D6" w:rsidP="00A47F69">
      <w:r>
        <w:t>D</w:t>
      </w:r>
      <w:r w:rsidR="009536E8" w:rsidRPr="00AF1E73">
        <w:t>arbo vieto</w:t>
      </w:r>
      <w:r w:rsidR="008C53DB">
        <w:t>se</w:t>
      </w:r>
      <w:r w:rsidR="009536E8" w:rsidRPr="00AF1E73">
        <w:t xml:space="preserve"> turi būti įdiegta viena iš šių naršyklių: MS Internet Explorer ne mažesnė kaip 8 versija, Mozilla </w:t>
      </w:r>
      <w:proofErr w:type="spellStart"/>
      <w:r w:rsidR="009536E8" w:rsidRPr="00AF1E73">
        <w:t>Firefox</w:t>
      </w:r>
      <w:proofErr w:type="spellEnd"/>
      <w:r w:rsidR="009536E8" w:rsidRPr="00AF1E73">
        <w:t xml:space="preserve">, </w:t>
      </w:r>
      <w:proofErr w:type="spellStart"/>
      <w:r w:rsidR="009536E8" w:rsidRPr="00AF1E73">
        <w:t>Google</w:t>
      </w:r>
      <w:proofErr w:type="spellEnd"/>
      <w:r w:rsidR="009536E8" w:rsidRPr="00AF1E73">
        <w:t xml:space="preserve"> Chrome, </w:t>
      </w:r>
      <w:proofErr w:type="spellStart"/>
      <w:r w:rsidR="009536E8" w:rsidRPr="00AF1E73">
        <w:t>Safari</w:t>
      </w:r>
      <w:proofErr w:type="spellEnd"/>
      <w:r w:rsidR="009536E8" w:rsidRPr="00AF1E73">
        <w:t>, Opera (naršyklių sąrašas ir versijos gali būti patikslinti projektavimo metu).</w:t>
      </w:r>
    </w:p>
    <w:p w:rsidR="009536E8" w:rsidRDefault="009536E8" w:rsidP="003E65EC">
      <w:r>
        <w:t>Tarnybinės stoties kompiuterio operacinės sistemos ir kompiuterių tinklo operacinės sistemos parinkimas vaidina lemiamą vaidmenį kuriant, plėtojant ir eksploatuojant informacines sistemas. Parenkant šiuos elementus, turi būti užtikrintas suderinamumas su jau turima kompiuterine ir progra</w:t>
      </w:r>
      <w:r w:rsidR="008C53DB">
        <w:t>mine įranga, sudarant sąlygas naudoti modernizuojamą</w:t>
      </w:r>
      <w:r>
        <w:t xml:space="preserve"> ir perspektyvią programinę įrangą.</w:t>
      </w:r>
    </w:p>
    <w:p w:rsidR="009536E8" w:rsidRDefault="008C53DB" w:rsidP="003E65EC">
      <w:r>
        <w:t>S</w:t>
      </w:r>
      <w:r w:rsidR="009536E8">
        <w:t xml:space="preserve">varbus faktorius yra operacinės sistemos atvirumas. Kadangi </w:t>
      </w:r>
      <w:r w:rsidR="00A11B57">
        <w:t xml:space="preserve">kompiuterių </w:t>
      </w:r>
      <w:r w:rsidR="009536E8">
        <w:t>programinė</w:t>
      </w:r>
      <w:r w:rsidR="00A11B57">
        <w:t>s</w:t>
      </w:r>
      <w:r w:rsidR="009536E8">
        <w:t xml:space="preserve"> įrang</w:t>
      </w:r>
      <w:r w:rsidR="00A11B57">
        <w:t>os</w:t>
      </w:r>
      <w:r w:rsidR="009536E8">
        <w:t xml:space="preserve"> vystosi</w:t>
      </w:r>
      <w:r w:rsidR="00A11B57">
        <w:t>, keičiasi</w:t>
      </w:r>
      <w:r w:rsidR="009536E8">
        <w:t xml:space="preserve"> sparčiai, </w:t>
      </w:r>
      <w:r w:rsidR="00A11B57">
        <w:t xml:space="preserve">todėl pasirinkama </w:t>
      </w:r>
      <w:r w:rsidR="009536E8">
        <w:t>operacinė sistema turi užtikrinti naujų, perspektyvių technologijų panaudojimą. Pasirenkama operacinė sistema turi tenkinti šiuos reikalavimus:</w:t>
      </w:r>
    </w:p>
    <w:p w:rsidR="009536E8" w:rsidRDefault="009536E8" w:rsidP="00F05FB6">
      <w:pPr>
        <w:pStyle w:val="Sraas1lygis"/>
        <w:numPr>
          <w:ilvl w:val="0"/>
          <w:numId w:val="23"/>
        </w:numPr>
        <w:tabs>
          <w:tab w:val="clear" w:pos="1588"/>
          <w:tab w:val="num" w:pos="1134"/>
        </w:tabs>
        <w:spacing w:before="0" w:after="0" w:line="360" w:lineRule="auto"/>
        <w:ind w:left="709"/>
      </w:pPr>
      <w:proofErr w:type="spellStart"/>
      <w:r>
        <w:t>Daugiavartotojiškas</w:t>
      </w:r>
      <w:proofErr w:type="spellEnd"/>
      <w:r>
        <w:t xml:space="preserve"> darbas.</w:t>
      </w:r>
    </w:p>
    <w:p w:rsidR="009536E8" w:rsidRDefault="009536E8" w:rsidP="00F05FB6">
      <w:pPr>
        <w:pStyle w:val="Sraas1lygis"/>
        <w:numPr>
          <w:ilvl w:val="0"/>
          <w:numId w:val="23"/>
        </w:numPr>
        <w:tabs>
          <w:tab w:val="clear" w:pos="1588"/>
          <w:tab w:val="num" w:pos="1134"/>
        </w:tabs>
        <w:spacing w:before="0" w:after="0" w:line="360" w:lineRule="auto"/>
        <w:ind w:left="709"/>
      </w:pPr>
      <w:r>
        <w:t>Sistemos apsauga nuo nesankcionuoto ar atsitiktinio duomenų ir programų  modifikavimo ir panaudojimo. Apsaugos lygis turi būti ne žemesnis kaip C2.</w:t>
      </w:r>
    </w:p>
    <w:p w:rsidR="009536E8" w:rsidRDefault="009536E8" w:rsidP="00F05FB6">
      <w:pPr>
        <w:pStyle w:val="Sraas1lygis"/>
        <w:numPr>
          <w:ilvl w:val="0"/>
          <w:numId w:val="23"/>
        </w:numPr>
        <w:tabs>
          <w:tab w:val="clear" w:pos="1588"/>
          <w:tab w:val="num" w:pos="1134"/>
        </w:tabs>
        <w:spacing w:before="0" w:after="0" w:line="360" w:lineRule="auto"/>
        <w:ind w:left="709"/>
      </w:pPr>
      <w:r>
        <w:t>Ryšys su darbo vietų kompiuteriais lokaliame ir globaliame tinkle.</w:t>
      </w:r>
    </w:p>
    <w:p w:rsidR="009536E8" w:rsidRDefault="009536E8" w:rsidP="00F05FB6">
      <w:pPr>
        <w:pStyle w:val="Sraas1lygis"/>
        <w:numPr>
          <w:ilvl w:val="0"/>
          <w:numId w:val="23"/>
        </w:numPr>
        <w:tabs>
          <w:tab w:val="clear" w:pos="1588"/>
          <w:tab w:val="num" w:pos="1134"/>
        </w:tabs>
        <w:spacing w:before="0" w:after="0" w:line="360" w:lineRule="auto"/>
        <w:ind w:left="709"/>
      </w:pPr>
      <w:r>
        <w:t>Nutolusių darbo vietų prijungimas,</w:t>
      </w:r>
    </w:p>
    <w:p w:rsidR="009536E8" w:rsidRDefault="009536E8" w:rsidP="00F05FB6">
      <w:pPr>
        <w:pStyle w:val="Sraas1lygis"/>
        <w:numPr>
          <w:ilvl w:val="0"/>
          <w:numId w:val="23"/>
        </w:numPr>
        <w:tabs>
          <w:tab w:val="clear" w:pos="1588"/>
          <w:tab w:val="num" w:pos="1134"/>
        </w:tabs>
        <w:spacing w:before="0" w:after="0" w:line="360" w:lineRule="auto"/>
        <w:ind w:left="709"/>
      </w:pPr>
      <w:r>
        <w:t>Lokalių tinklų sujungimas</w:t>
      </w:r>
    </w:p>
    <w:p w:rsidR="009536E8" w:rsidRDefault="009536E8" w:rsidP="003E65EC">
      <w:r>
        <w:t xml:space="preserve">Atskiri </w:t>
      </w:r>
      <w:r w:rsidR="00A11B57">
        <w:t xml:space="preserve">išskirtiniai </w:t>
      </w:r>
      <w:r>
        <w:t xml:space="preserve">reikalavimai techninei </w:t>
      </w:r>
      <w:r w:rsidR="00DC59D6">
        <w:t>KRISIN sistemos</w:t>
      </w:r>
      <w:r>
        <w:t xml:space="preserve"> naudotojo </w:t>
      </w:r>
      <w:r w:rsidR="00A11B57">
        <w:t xml:space="preserve">pagal roles </w:t>
      </w:r>
      <w:r w:rsidR="00DC59D6">
        <w:t xml:space="preserve">darbo </w:t>
      </w:r>
      <w:r w:rsidR="00A11B57">
        <w:t>vietai nėra keliami. Reikia</w:t>
      </w:r>
      <w:r>
        <w:t xml:space="preserve">, kad ji būtų pajėgi palaikyti </w:t>
      </w:r>
      <w:r w:rsidR="00DC59D6">
        <w:t>interneto ryšį</w:t>
      </w:r>
      <w:r>
        <w:t xml:space="preserve">, reikalingą </w:t>
      </w:r>
      <w:r w:rsidR="00A11B57">
        <w:t>KRISIN programinės įrangos veikimui</w:t>
      </w:r>
      <w:r>
        <w:t>.</w:t>
      </w:r>
    </w:p>
    <w:p w:rsidR="009536E8" w:rsidRDefault="009536E8" w:rsidP="003E65EC">
      <w:r>
        <w:t>Duomenų baz</w:t>
      </w:r>
      <w:r w:rsidR="00DC59D6">
        <w:t>ės valdymo</w:t>
      </w:r>
      <w:r>
        <w:t xml:space="preserve"> </w:t>
      </w:r>
      <w:r w:rsidR="00DC59D6">
        <w:t>funkcijos</w:t>
      </w:r>
      <w:r>
        <w:t xml:space="preserve"> turi užtikrinti duomenų kaupimą, jų išsaugojimą, duomenų bazių administravimą, </w:t>
      </w:r>
      <w:r w:rsidR="00DC59D6">
        <w:t>naujiems</w:t>
      </w:r>
      <w:r>
        <w:t xml:space="preserve"> </w:t>
      </w:r>
      <w:r w:rsidR="00DC59D6">
        <w:t>įrašams laukų</w:t>
      </w:r>
      <w:r>
        <w:t xml:space="preserve"> sudarymą, naudotojų veiklos funkcijų realizavimą interaktyviu režimu.</w:t>
      </w:r>
    </w:p>
    <w:p w:rsidR="009536E8" w:rsidRDefault="009536E8" w:rsidP="003E65EC">
      <w:r>
        <w:t>Duomenų saugojimui būtina naudoti reliacines duomenų bazių  valdymo sistemas, kurios turi tenkinti šiuos reikalavimus:</w:t>
      </w:r>
    </w:p>
    <w:p w:rsidR="009536E8" w:rsidRDefault="004923F5" w:rsidP="001F5FA2">
      <w:pPr>
        <w:pStyle w:val="Sraas1lygis"/>
        <w:numPr>
          <w:ilvl w:val="0"/>
          <w:numId w:val="23"/>
        </w:numPr>
        <w:tabs>
          <w:tab w:val="clear" w:pos="1588"/>
          <w:tab w:val="num" w:pos="1134"/>
        </w:tabs>
        <w:spacing w:before="0" w:after="0" w:line="360" w:lineRule="auto"/>
        <w:ind w:left="709"/>
      </w:pPr>
      <w:r>
        <w:t>Reliacinis duomenų modelis;</w:t>
      </w:r>
    </w:p>
    <w:p w:rsidR="009536E8" w:rsidRDefault="009536E8" w:rsidP="001F5FA2">
      <w:pPr>
        <w:pStyle w:val="Sraas1lygis"/>
        <w:numPr>
          <w:ilvl w:val="0"/>
          <w:numId w:val="23"/>
        </w:numPr>
        <w:tabs>
          <w:tab w:val="clear" w:pos="1588"/>
          <w:tab w:val="num" w:pos="1134"/>
        </w:tabs>
        <w:spacing w:before="0" w:after="0" w:line="360" w:lineRule="auto"/>
        <w:ind w:left="709"/>
      </w:pPr>
      <w:proofErr w:type="spellStart"/>
      <w:r>
        <w:t>Daugiavartotojiškas</w:t>
      </w:r>
      <w:proofErr w:type="spellEnd"/>
      <w:r>
        <w:t xml:space="preserve"> darb</w:t>
      </w:r>
      <w:r w:rsidR="004923F5">
        <w:t>as;</w:t>
      </w:r>
    </w:p>
    <w:p w:rsidR="009536E8" w:rsidRDefault="009536E8" w:rsidP="001F5FA2">
      <w:pPr>
        <w:pStyle w:val="Sraas1lygis"/>
        <w:numPr>
          <w:ilvl w:val="0"/>
          <w:numId w:val="23"/>
        </w:numPr>
        <w:tabs>
          <w:tab w:val="clear" w:pos="1588"/>
          <w:tab w:val="num" w:pos="1134"/>
        </w:tabs>
        <w:spacing w:before="0" w:after="0" w:line="360" w:lineRule="auto"/>
        <w:ind w:left="709"/>
      </w:pPr>
      <w:r>
        <w:t xml:space="preserve">Kliento/tarnybinės stoties </w:t>
      </w:r>
      <w:r w:rsidR="004923F5">
        <w:t>architektūra, ODBC prieinamumas;</w:t>
      </w:r>
    </w:p>
    <w:p w:rsidR="009536E8" w:rsidRDefault="009536E8" w:rsidP="001F5FA2">
      <w:pPr>
        <w:pStyle w:val="Sraas1lygis"/>
        <w:numPr>
          <w:ilvl w:val="0"/>
          <w:numId w:val="23"/>
        </w:numPr>
        <w:tabs>
          <w:tab w:val="clear" w:pos="1588"/>
          <w:tab w:val="num" w:pos="1134"/>
        </w:tabs>
        <w:spacing w:before="0" w:after="0" w:line="360" w:lineRule="auto"/>
        <w:ind w:left="709"/>
      </w:pPr>
      <w:r>
        <w:t>D</w:t>
      </w:r>
      <w:r w:rsidR="004923F5">
        <w:t>arbas nevienalyčiuose tinkluose;</w:t>
      </w:r>
    </w:p>
    <w:p w:rsidR="009536E8" w:rsidRDefault="009536E8" w:rsidP="001F5FA2">
      <w:pPr>
        <w:pStyle w:val="Sraas1lygis"/>
        <w:numPr>
          <w:ilvl w:val="0"/>
          <w:numId w:val="23"/>
        </w:numPr>
        <w:tabs>
          <w:tab w:val="clear" w:pos="1588"/>
          <w:tab w:val="num" w:pos="1134"/>
        </w:tabs>
        <w:spacing w:before="0" w:after="0" w:line="360" w:lineRule="auto"/>
        <w:ind w:left="709"/>
      </w:pPr>
      <w:r>
        <w:lastRenderedPageBreak/>
        <w:t xml:space="preserve">Darbas skirtingose platformose, </w:t>
      </w:r>
      <w:r w:rsidR="004923F5">
        <w:t xml:space="preserve">taikomųjų programų </w:t>
      </w:r>
      <w:proofErr w:type="spellStart"/>
      <w:r w:rsidR="004923F5">
        <w:t>pernešamumas</w:t>
      </w:r>
      <w:proofErr w:type="spellEnd"/>
      <w:r w:rsidR="004923F5">
        <w:t>;</w:t>
      </w:r>
    </w:p>
    <w:p w:rsidR="009536E8" w:rsidRDefault="009536E8" w:rsidP="001F5FA2">
      <w:pPr>
        <w:pStyle w:val="Sraas1lygis"/>
        <w:numPr>
          <w:ilvl w:val="0"/>
          <w:numId w:val="23"/>
        </w:numPr>
        <w:tabs>
          <w:tab w:val="clear" w:pos="1588"/>
          <w:tab w:val="num" w:pos="1134"/>
        </w:tabs>
        <w:spacing w:before="0" w:after="0" w:line="360" w:lineRule="auto"/>
        <w:ind w:left="709"/>
      </w:pPr>
      <w:r>
        <w:t>Integracija su k</w:t>
      </w:r>
      <w:r w:rsidR="004923F5">
        <w:t>itomis duomenų bazių sistemomis;</w:t>
      </w:r>
    </w:p>
    <w:p w:rsidR="009536E8" w:rsidRDefault="004923F5" w:rsidP="001F5FA2">
      <w:pPr>
        <w:pStyle w:val="Sraas1lygis"/>
        <w:numPr>
          <w:ilvl w:val="0"/>
          <w:numId w:val="23"/>
        </w:numPr>
        <w:tabs>
          <w:tab w:val="clear" w:pos="1588"/>
          <w:tab w:val="num" w:pos="1134"/>
        </w:tabs>
        <w:spacing w:before="0" w:after="0" w:line="360" w:lineRule="auto"/>
        <w:ind w:left="709"/>
      </w:pPr>
      <w:r>
        <w:t>Duomenų sauga;</w:t>
      </w:r>
    </w:p>
    <w:p w:rsidR="009536E8" w:rsidRDefault="009536E8" w:rsidP="001F5FA2">
      <w:pPr>
        <w:pStyle w:val="Sraas1lygis"/>
        <w:numPr>
          <w:ilvl w:val="0"/>
          <w:numId w:val="23"/>
        </w:numPr>
        <w:tabs>
          <w:tab w:val="clear" w:pos="1588"/>
          <w:tab w:val="num" w:pos="1134"/>
        </w:tabs>
        <w:spacing w:before="0" w:after="0" w:line="360" w:lineRule="auto"/>
        <w:ind w:left="709"/>
      </w:pPr>
      <w:r>
        <w:t>Būtina sąlyga duomenų saugai užtikrinti įdiegtas valstybinis standartas (LST ISO/IEC TR 13335-1:200</w:t>
      </w:r>
      <w:r w:rsidR="004923F5">
        <w:t>0- LST ISO/IEC TR 13335-4:2002);</w:t>
      </w:r>
    </w:p>
    <w:p w:rsidR="009536E8" w:rsidRDefault="004923F5" w:rsidP="001F5FA2">
      <w:pPr>
        <w:pStyle w:val="Sraas1lygis"/>
        <w:numPr>
          <w:ilvl w:val="0"/>
          <w:numId w:val="23"/>
        </w:numPr>
        <w:tabs>
          <w:tab w:val="clear" w:pos="1588"/>
          <w:tab w:val="num" w:pos="1134"/>
        </w:tabs>
        <w:spacing w:before="0" w:after="0" w:line="360" w:lineRule="auto"/>
        <w:ind w:left="709"/>
      </w:pPr>
      <w:r>
        <w:t>Duomenų saugojimo patikimumas;</w:t>
      </w:r>
    </w:p>
    <w:p w:rsidR="009536E8" w:rsidRDefault="009536E8" w:rsidP="001F5FA2">
      <w:pPr>
        <w:pStyle w:val="Sraas1lygis"/>
        <w:numPr>
          <w:ilvl w:val="0"/>
          <w:numId w:val="23"/>
        </w:numPr>
        <w:tabs>
          <w:tab w:val="clear" w:pos="1588"/>
          <w:tab w:val="num" w:pos="1134"/>
        </w:tabs>
        <w:spacing w:before="0" w:after="0" w:line="360" w:lineRule="auto"/>
        <w:ind w:left="709"/>
      </w:pPr>
      <w:r>
        <w:t>Būtina galimybė naudoti lietuviškus rašmenis, apibrėžtus valstybiniais standar</w:t>
      </w:r>
      <w:r w:rsidR="004923F5">
        <w:t>tais (LST ISO/IEC 8859-13:2000);</w:t>
      </w:r>
    </w:p>
    <w:p w:rsidR="009536E8" w:rsidRDefault="009536E8" w:rsidP="001F5FA2">
      <w:pPr>
        <w:pStyle w:val="Sraas1lygis"/>
        <w:numPr>
          <w:ilvl w:val="0"/>
          <w:numId w:val="23"/>
        </w:numPr>
        <w:tabs>
          <w:tab w:val="clear" w:pos="1588"/>
          <w:tab w:val="num" w:pos="1134"/>
        </w:tabs>
        <w:spacing w:before="0" w:after="0" w:line="360" w:lineRule="auto"/>
        <w:ind w:left="709"/>
      </w:pPr>
      <w:r>
        <w:t>Nestruktūri</w:t>
      </w:r>
      <w:r w:rsidR="004923F5">
        <w:t>zuotų duomenų tipai;</w:t>
      </w:r>
    </w:p>
    <w:p w:rsidR="009536E8" w:rsidRDefault="009536E8" w:rsidP="001F5FA2">
      <w:pPr>
        <w:pStyle w:val="Sraas1lygis"/>
        <w:numPr>
          <w:ilvl w:val="0"/>
          <w:numId w:val="23"/>
        </w:numPr>
        <w:tabs>
          <w:tab w:val="clear" w:pos="1588"/>
          <w:tab w:val="num" w:pos="1134"/>
        </w:tabs>
        <w:spacing w:before="0" w:after="0" w:line="360" w:lineRule="auto"/>
        <w:ind w:left="709"/>
      </w:pPr>
      <w:r>
        <w:t>Efektyvus</w:t>
      </w:r>
      <w:r w:rsidR="004923F5">
        <w:t xml:space="preserve"> paskirstytų sistemų palaikymas;</w:t>
      </w:r>
    </w:p>
    <w:p w:rsidR="009536E8" w:rsidRDefault="00F130F0" w:rsidP="001F5FA2">
      <w:pPr>
        <w:pStyle w:val="Sraas1lygis"/>
        <w:numPr>
          <w:ilvl w:val="0"/>
          <w:numId w:val="23"/>
        </w:numPr>
        <w:tabs>
          <w:tab w:val="clear" w:pos="1588"/>
          <w:tab w:val="num" w:pos="1134"/>
        </w:tabs>
        <w:spacing w:before="0" w:after="0" w:line="360" w:lineRule="auto"/>
        <w:ind w:left="709"/>
      </w:pPr>
      <w:r>
        <w:t>D</w:t>
      </w:r>
      <w:r w:rsidR="009536E8">
        <w:t>uomenų baz</w:t>
      </w:r>
      <w:r>
        <w:t>ės</w:t>
      </w:r>
      <w:r w:rsidR="009536E8">
        <w:t xml:space="preserve"> administravimo galimybė</w:t>
      </w:r>
      <w:r w:rsidR="004923F5">
        <w:t>.</w:t>
      </w:r>
    </w:p>
    <w:p w:rsidR="0079174A" w:rsidRDefault="0079174A" w:rsidP="003E65EC">
      <w:pPr>
        <w:pStyle w:val="Sraas1lygis"/>
        <w:numPr>
          <w:ilvl w:val="0"/>
          <w:numId w:val="0"/>
        </w:numPr>
        <w:spacing w:before="0" w:after="0" w:line="360" w:lineRule="auto"/>
      </w:pPr>
    </w:p>
    <w:p w:rsidR="002F5E65" w:rsidRPr="005321B2" w:rsidRDefault="00A11B57" w:rsidP="005321B2">
      <w:pPr>
        <w:pStyle w:val="Heading2"/>
        <w:numPr>
          <w:ilvl w:val="0"/>
          <w:numId w:val="43"/>
        </w:numPr>
        <w:rPr>
          <w:sz w:val="24"/>
          <w:szCs w:val="24"/>
        </w:rPr>
      </w:pPr>
      <w:bookmarkStart w:id="41" w:name="_Toc422251706"/>
      <w:r w:rsidRPr="005321B2">
        <w:rPr>
          <w:sz w:val="24"/>
          <w:szCs w:val="24"/>
        </w:rPr>
        <w:t>Reikalavimai techninei dokumentacijai</w:t>
      </w:r>
      <w:bookmarkEnd w:id="41"/>
    </w:p>
    <w:p w:rsidR="0079174A" w:rsidRDefault="001F5FA2" w:rsidP="003E65EC">
      <w:pPr>
        <w:pStyle w:val="Sraas1lygis"/>
        <w:numPr>
          <w:ilvl w:val="0"/>
          <w:numId w:val="0"/>
        </w:numPr>
        <w:tabs>
          <w:tab w:val="num" w:pos="1447"/>
        </w:tabs>
        <w:spacing w:line="360" w:lineRule="auto"/>
      </w:pPr>
      <w:r>
        <w:t xml:space="preserve">        </w:t>
      </w:r>
      <w:r w:rsidR="0079174A">
        <w:t>Sistemos modernizavimo vykdytojai turi pateikti Švietimo informacinių technologijų centrui tokią techninę dokumentaciją:</w:t>
      </w:r>
    </w:p>
    <w:p w:rsidR="0079174A" w:rsidRDefault="0079174A" w:rsidP="001F5FA2">
      <w:pPr>
        <w:pStyle w:val="Sraas1lygis"/>
        <w:numPr>
          <w:ilvl w:val="0"/>
          <w:numId w:val="31"/>
        </w:numPr>
        <w:tabs>
          <w:tab w:val="num" w:pos="1447"/>
        </w:tabs>
        <w:spacing w:line="360" w:lineRule="auto"/>
        <w:ind w:left="709"/>
      </w:pPr>
      <w:r>
        <w:t>KRISIN programinės įrangos specifikaciją;</w:t>
      </w:r>
    </w:p>
    <w:p w:rsidR="0079174A" w:rsidRDefault="0079174A" w:rsidP="001F5FA2">
      <w:pPr>
        <w:pStyle w:val="Sraas1lygis"/>
        <w:numPr>
          <w:ilvl w:val="0"/>
          <w:numId w:val="31"/>
        </w:numPr>
        <w:tabs>
          <w:tab w:val="num" w:pos="1447"/>
        </w:tabs>
        <w:spacing w:line="360" w:lineRule="auto"/>
        <w:ind w:left="709"/>
      </w:pPr>
      <w:r>
        <w:t>KRISIN programinės įrangos techninį projektą;</w:t>
      </w:r>
    </w:p>
    <w:p w:rsidR="0079174A" w:rsidRDefault="0079174A" w:rsidP="001F5FA2">
      <w:pPr>
        <w:pStyle w:val="Sraas1lygis"/>
        <w:numPr>
          <w:ilvl w:val="0"/>
          <w:numId w:val="31"/>
        </w:numPr>
        <w:tabs>
          <w:tab w:val="num" w:pos="1447"/>
        </w:tabs>
        <w:spacing w:line="360" w:lineRule="auto"/>
        <w:ind w:left="709"/>
      </w:pPr>
      <w:r>
        <w:t>KRISIN administratoriaus vadovą;</w:t>
      </w:r>
    </w:p>
    <w:p w:rsidR="0079174A" w:rsidRDefault="0079174A" w:rsidP="001F5FA2">
      <w:pPr>
        <w:pStyle w:val="Sraas1lygis"/>
        <w:numPr>
          <w:ilvl w:val="0"/>
          <w:numId w:val="31"/>
        </w:numPr>
        <w:tabs>
          <w:tab w:val="num" w:pos="1447"/>
        </w:tabs>
        <w:spacing w:line="360" w:lineRule="auto"/>
        <w:ind w:left="709"/>
      </w:pPr>
      <w:r>
        <w:t xml:space="preserve">KRISIN naudotojų (registruoto ir </w:t>
      </w:r>
      <w:proofErr w:type="spellStart"/>
      <w:r>
        <w:t>vartotojo)vadovus</w:t>
      </w:r>
      <w:proofErr w:type="spellEnd"/>
      <w:r>
        <w:t>.</w:t>
      </w:r>
    </w:p>
    <w:p w:rsidR="00A11B57" w:rsidRPr="0079174A" w:rsidRDefault="0079174A" w:rsidP="003E65EC">
      <w:pPr>
        <w:pStyle w:val="Sraas1lygis"/>
        <w:numPr>
          <w:ilvl w:val="0"/>
          <w:numId w:val="0"/>
        </w:numPr>
        <w:tabs>
          <w:tab w:val="num" w:pos="1134"/>
          <w:tab w:val="num" w:pos="1447"/>
        </w:tabs>
        <w:spacing w:line="360" w:lineRule="auto"/>
      </w:pPr>
      <w:r>
        <w:t>Techninė dokumentacija turi būti pateikta lietuvių kalba, rašyti forma (po 1 egzempliorių) ir kompiuterio magnetinėse laikmenose.</w:t>
      </w:r>
    </w:p>
    <w:p w:rsidR="001F5FA2" w:rsidRPr="00494401" w:rsidRDefault="002F5E65" w:rsidP="00494401">
      <w:pPr>
        <w:pStyle w:val="Heading2"/>
        <w:numPr>
          <w:ilvl w:val="0"/>
          <w:numId w:val="43"/>
        </w:numPr>
        <w:rPr>
          <w:sz w:val="24"/>
          <w:szCs w:val="24"/>
        </w:rPr>
      </w:pPr>
      <w:bookmarkStart w:id="42" w:name="_Toc422251707"/>
      <w:r w:rsidRPr="005321B2">
        <w:rPr>
          <w:sz w:val="24"/>
          <w:szCs w:val="24"/>
        </w:rPr>
        <w:t>Reikalavimai naudotojų mokymams</w:t>
      </w:r>
      <w:bookmarkEnd w:id="42"/>
      <w:r w:rsidR="00B11835" w:rsidRPr="005321B2">
        <w:rPr>
          <w:sz w:val="24"/>
          <w:szCs w:val="24"/>
        </w:rPr>
        <w:t xml:space="preserve"> </w:t>
      </w:r>
    </w:p>
    <w:p w:rsidR="002F5E65" w:rsidRDefault="002F5E65" w:rsidP="003E65EC">
      <w:pPr>
        <w:tabs>
          <w:tab w:val="num" w:pos="180"/>
          <w:tab w:val="left" w:pos="900"/>
        </w:tabs>
      </w:pPr>
      <w:r>
        <w:t xml:space="preserve">Duomenų naudotojas turi turėti atitinkamą kvalifikaciją (informacinių technologijų kvalifikacijos kėlimo kursai, pradinis saugaus darbo su duomenimis mokymas, ECDL vartotojo sertifikatas ar pan.), patirties (dirbant su tinkamomis operacinėmis sistemomis, taikomosiomis programomis ir pan.) ir personalo duomenų tvarkymo įgūdžius. </w:t>
      </w:r>
    </w:p>
    <w:p w:rsidR="002F5E65" w:rsidRDefault="002F5E65" w:rsidP="003E65EC">
      <w:pPr>
        <w:tabs>
          <w:tab w:val="num" w:pos="180"/>
          <w:tab w:val="left" w:pos="900"/>
        </w:tabs>
        <w:rPr>
          <w:color w:val="000000"/>
          <w:spacing w:val="4"/>
        </w:rPr>
      </w:pPr>
      <w:r>
        <w:t>Administratorius privalo išmanyti informacijos saugos principus,</w:t>
      </w:r>
      <w:r>
        <w:rPr>
          <w:color w:val="000000"/>
          <w:spacing w:val="4"/>
        </w:rPr>
        <w:t xml:space="preserve"> darbą su kompiuterių tinklais,</w:t>
      </w:r>
      <w:r>
        <w:t xml:space="preserve"> </w:t>
      </w:r>
      <w:r>
        <w:rPr>
          <w:color w:val="000000"/>
          <w:spacing w:val="4"/>
        </w:rPr>
        <w:t xml:space="preserve">turėti sisteminių programinių priemonių </w:t>
      </w:r>
      <w:r w:rsidRPr="00FD6B21">
        <w:rPr>
          <w:iCs/>
          <w:color w:val="000000"/>
          <w:spacing w:val="4"/>
        </w:rPr>
        <w:t>Windows</w:t>
      </w:r>
      <w:r w:rsidRPr="00FD6B21">
        <w:rPr>
          <w:color w:val="000000"/>
          <w:spacing w:val="4"/>
        </w:rPr>
        <w:t>, DBVS</w:t>
      </w:r>
      <w:r>
        <w:rPr>
          <w:color w:val="000000"/>
          <w:spacing w:val="4"/>
        </w:rPr>
        <w:t xml:space="preserve"> </w:t>
      </w:r>
      <w:proofErr w:type="spellStart"/>
      <w:r>
        <w:rPr>
          <w:color w:val="000000"/>
          <w:spacing w:val="4"/>
        </w:rPr>
        <w:t>Informix</w:t>
      </w:r>
      <w:proofErr w:type="spellEnd"/>
      <w:r>
        <w:rPr>
          <w:color w:val="000000"/>
          <w:spacing w:val="4"/>
        </w:rPr>
        <w:t xml:space="preserve"> administravimo bei priežiūros patirties.</w:t>
      </w:r>
    </w:p>
    <w:p w:rsidR="002F5E65" w:rsidRDefault="002F5E65" w:rsidP="003E65EC">
      <w:r>
        <w:lastRenderedPageBreak/>
        <w:t xml:space="preserve">KRISIN </w:t>
      </w:r>
      <w:r w:rsidR="00F130F0">
        <w:t xml:space="preserve">programinės įrangos ir </w:t>
      </w:r>
      <w:r>
        <w:t>duomenų bazės administravimui, darbo viet</w:t>
      </w:r>
      <w:r w:rsidR="00F130F0">
        <w:t>os</w:t>
      </w:r>
      <w:r>
        <w:t xml:space="preserve"> p</w:t>
      </w:r>
      <w:r w:rsidR="00F130F0">
        <w:t xml:space="preserve">riežiūrai užtikrinti reikalinga </w:t>
      </w:r>
      <w:r>
        <w:t>Švietimo informacinių technologijų centro grupė specialistų, kurios sudėtis gali būti:</w:t>
      </w:r>
    </w:p>
    <w:p w:rsidR="002F5E65" w:rsidRDefault="00F130F0" w:rsidP="00494401">
      <w:pPr>
        <w:pStyle w:val="Sraas2lygis"/>
        <w:numPr>
          <w:ilvl w:val="0"/>
          <w:numId w:val="30"/>
        </w:numPr>
        <w:spacing w:line="276" w:lineRule="auto"/>
        <w:ind w:left="709" w:hanging="360"/>
      </w:pPr>
      <w:r>
        <w:t>g</w:t>
      </w:r>
      <w:r w:rsidR="002F5E65">
        <w:t>rupės</w:t>
      </w:r>
      <w:r>
        <w:t>/skyriaus</w:t>
      </w:r>
      <w:r w:rsidR="002F5E65">
        <w:t xml:space="preserve"> vadovas</w:t>
      </w:r>
      <w:r w:rsidR="00C32585">
        <w:t>;</w:t>
      </w:r>
    </w:p>
    <w:p w:rsidR="002F5E65" w:rsidRDefault="00F130F0" w:rsidP="00494401">
      <w:pPr>
        <w:pStyle w:val="Sraas2lygis"/>
        <w:numPr>
          <w:ilvl w:val="0"/>
          <w:numId w:val="30"/>
        </w:numPr>
        <w:spacing w:line="276" w:lineRule="auto"/>
        <w:ind w:left="709" w:hanging="360"/>
      </w:pPr>
      <w:r>
        <w:t>DB administratorius</w:t>
      </w:r>
      <w:r w:rsidR="00C32585">
        <w:t>;</w:t>
      </w:r>
    </w:p>
    <w:p w:rsidR="002F5E65" w:rsidRDefault="00F130F0" w:rsidP="00494401">
      <w:pPr>
        <w:pStyle w:val="Sraas2lygis"/>
        <w:numPr>
          <w:ilvl w:val="0"/>
          <w:numId w:val="30"/>
        </w:numPr>
        <w:spacing w:line="276" w:lineRule="auto"/>
        <w:ind w:left="709" w:hanging="360"/>
      </w:pPr>
      <w:r>
        <w:t>sisteminis</w:t>
      </w:r>
      <w:r w:rsidR="002F5E65">
        <w:t xml:space="preserve"> programuotoja</w:t>
      </w:r>
      <w:r>
        <w:t>s</w:t>
      </w:r>
      <w:r w:rsidR="00C32585">
        <w:t>;</w:t>
      </w:r>
    </w:p>
    <w:p w:rsidR="002F5E65" w:rsidRDefault="002F5E65" w:rsidP="00494401">
      <w:pPr>
        <w:pStyle w:val="Sraas2lygis"/>
        <w:numPr>
          <w:ilvl w:val="0"/>
          <w:numId w:val="30"/>
        </w:numPr>
        <w:spacing w:line="276" w:lineRule="auto"/>
        <w:ind w:left="709" w:hanging="360"/>
      </w:pPr>
      <w:r>
        <w:t>in</w:t>
      </w:r>
      <w:r w:rsidR="00F130F0">
        <w:t>formacinės</w:t>
      </w:r>
      <w:r>
        <w:t xml:space="preserve"> sistem</w:t>
      </w:r>
      <w:r w:rsidR="00F130F0">
        <w:t>os</w:t>
      </w:r>
      <w:r>
        <w:t xml:space="preserve"> eksploatacijos inžinieri</w:t>
      </w:r>
      <w:r w:rsidR="00F130F0">
        <w:t>us.</w:t>
      </w:r>
    </w:p>
    <w:p w:rsidR="002F5E65" w:rsidRDefault="002F5E65" w:rsidP="003E65EC">
      <w:r>
        <w:t xml:space="preserve">DB administratoriui būtinos bazinės operacinių sistemų Windows, duomenų bazių valdymo sistemų, kompiuterių tinklo technologijos ir programinės įrangos bei informacinių sistemų kūrimo ir tvarkymo žinios. </w:t>
      </w:r>
    </w:p>
    <w:p w:rsidR="002F5E65" w:rsidRDefault="002F5E65" w:rsidP="003E65EC">
      <w:r>
        <w:t>Duomenų bazės administratoriui būtinos konkrečios šios duomenų ba</w:t>
      </w:r>
      <w:r w:rsidR="00F130F0">
        <w:t xml:space="preserve">zės valdymo žinios. </w:t>
      </w:r>
      <w:proofErr w:type="spellStart"/>
      <w:r w:rsidR="00F130F0">
        <w:t>Sisteminium</w:t>
      </w:r>
      <w:proofErr w:type="spellEnd"/>
      <w:r>
        <w:t xml:space="preserve"> programuotoj</w:t>
      </w:r>
      <w:r w:rsidR="00F130F0">
        <w:t>ui</w:t>
      </w:r>
      <w:r>
        <w:t xml:space="preserve"> būtinos sistemoje naudojamos programinės įrangos žinios. </w:t>
      </w:r>
    </w:p>
    <w:p w:rsidR="002F5E65" w:rsidRDefault="00F130F0" w:rsidP="003E65EC">
      <w:r>
        <w:t xml:space="preserve">Informacinės sistemos eksploatacijos </w:t>
      </w:r>
      <w:r w:rsidR="002F5E65">
        <w:t>inžinieriui būtinos bazinės operacinių sistemų Windows, techninės įrangos ir registro duomenų tvarkytojo žinios.</w:t>
      </w:r>
    </w:p>
    <w:p w:rsidR="002F5E65" w:rsidRDefault="002F5E65" w:rsidP="003E65EC">
      <w:r>
        <w:t>Būtinas sistemoje dirbančių darbuotojų kvalifikacijos tobulinimas.</w:t>
      </w:r>
    </w:p>
    <w:p w:rsidR="000C7264" w:rsidRPr="00513C8F" w:rsidRDefault="000C7264" w:rsidP="004D7F56">
      <w:pPr>
        <w:pStyle w:val="Heading1"/>
        <w:jc w:val="center"/>
        <w:rPr>
          <w:sz w:val="28"/>
          <w:szCs w:val="28"/>
        </w:rPr>
      </w:pPr>
      <w:bookmarkStart w:id="43" w:name="_Toc422251708"/>
      <w:r w:rsidRPr="00513C8F">
        <w:rPr>
          <w:sz w:val="28"/>
          <w:szCs w:val="28"/>
        </w:rPr>
        <w:lastRenderedPageBreak/>
        <w:t>Kaštai ir nauda</w:t>
      </w:r>
      <w:bookmarkEnd w:id="43"/>
    </w:p>
    <w:p w:rsidR="000C7264" w:rsidRPr="00CD74D7" w:rsidRDefault="001D1B6D" w:rsidP="00F22633">
      <w:pPr>
        <w:pStyle w:val="Heading2"/>
        <w:numPr>
          <w:ilvl w:val="0"/>
          <w:numId w:val="45"/>
        </w:numPr>
        <w:ind w:hanging="436"/>
      </w:pPr>
      <w:bookmarkStart w:id="44" w:name="_Toc422251709"/>
      <w:r w:rsidRPr="00CD74D7">
        <w:t>Modernizavimo</w:t>
      </w:r>
      <w:r w:rsidR="000C7264" w:rsidRPr="00CD74D7">
        <w:t xml:space="preserve"> kaštai</w:t>
      </w:r>
      <w:bookmarkEnd w:id="44"/>
    </w:p>
    <w:p w:rsidR="000C7264" w:rsidRDefault="00F044EC" w:rsidP="003E65EC">
      <w:pPr>
        <w:ind w:firstLine="567"/>
      </w:pPr>
      <w:r>
        <w:t xml:space="preserve">KRISIN kūrimo kaštai, suskirstant informacinės sistemos kūrimo darbus </w:t>
      </w:r>
      <w:r w:rsidR="001D06D6">
        <w:t xml:space="preserve">eilės tvarka į </w:t>
      </w:r>
      <w:r w:rsidR="001F5FA2">
        <w:t>etap</w:t>
      </w:r>
      <w:r w:rsidR="001D06D6">
        <w:t>u</w:t>
      </w:r>
      <w:r w:rsidR="001F5FA2">
        <w:t>s A, B, C, D</w:t>
      </w:r>
      <w:r>
        <w:t>, aprašomi tokia lentele: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280"/>
      </w:tblGrid>
      <w:tr w:rsidR="000C7264" w:rsidRPr="00EB0689" w:rsidTr="000C7264">
        <w:tc>
          <w:tcPr>
            <w:tcW w:w="1080" w:type="dxa"/>
            <w:shd w:val="clear" w:color="auto" w:fill="CCCCCC"/>
            <w:vAlign w:val="center"/>
          </w:tcPr>
          <w:p w:rsidR="000C7264" w:rsidRPr="00EB0689" w:rsidRDefault="000C7264" w:rsidP="003E65EC">
            <w:pPr>
              <w:pStyle w:val="InTable"/>
              <w:rPr>
                <w:b/>
              </w:rPr>
            </w:pPr>
            <w:r w:rsidRPr="00EB0689">
              <w:rPr>
                <w:b/>
              </w:rPr>
              <w:t>Nr.</w:t>
            </w:r>
          </w:p>
        </w:tc>
        <w:tc>
          <w:tcPr>
            <w:tcW w:w="8280" w:type="dxa"/>
            <w:shd w:val="clear" w:color="auto" w:fill="CCCCCC"/>
            <w:vAlign w:val="center"/>
          </w:tcPr>
          <w:p w:rsidR="000C7264" w:rsidRPr="00EB0689" w:rsidRDefault="000C7264" w:rsidP="003E65EC">
            <w:pPr>
              <w:pStyle w:val="InTable"/>
              <w:rPr>
                <w:b/>
              </w:rPr>
            </w:pPr>
            <w:r w:rsidRPr="00EB0689">
              <w:rPr>
                <w:b/>
              </w:rPr>
              <w:t>Darbų etapo pavadinimas</w:t>
            </w:r>
          </w:p>
        </w:tc>
      </w:tr>
      <w:tr w:rsidR="000C7264" w:rsidRPr="00EB0689" w:rsidTr="000C7264">
        <w:tc>
          <w:tcPr>
            <w:tcW w:w="1080" w:type="dxa"/>
            <w:shd w:val="clear" w:color="auto" w:fill="E6E6E6"/>
          </w:tcPr>
          <w:p w:rsidR="000C7264" w:rsidRPr="00EB0689" w:rsidRDefault="000C7264" w:rsidP="003E65EC">
            <w:pPr>
              <w:pStyle w:val="InTable"/>
              <w:rPr>
                <w:b/>
              </w:rPr>
            </w:pPr>
            <w:r w:rsidRPr="00EB0689">
              <w:rPr>
                <w:b/>
              </w:rPr>
              <w:t>A.</w:t>
            </w:r>
          </w:p>
        </w:tc>
        <w:tc>
          <w:tcPr>
            <w:tcW w:w="8280" w:type="dxa"/>
            <w:shd w:val="clear" w:color="auto" w:fill="E6E6E6"/>
          </w:tcPr>
          <w:p w:rsidR="000C7264" w:rsidRPr="00EB0689" w:rsidRDefault="000C7264" w:rsidP="003E65EC">
            <w:pPr>
              <w:pStyle w:val="InTable"/>
              <w:rPr>
                <w:b/>
              </w:rPr>
            </w:pPr>
            <w:r w:rsidRPr="00EB0689">
              <w:rPr>
                <w:b/>
              </w:rPr>
              <w:t>Kūrimo etapas</w:t>
            </w:r>
          </w:p>
        </w:tc>
      </w:tr>
      <w:tr w:rsidR="000C7264" w:rsidTr="000C7264">
        <w:tc>
          <w:tcPr>
            <w:tcW w:w="1080" w:type="dxa"/>
            <w:vAlign w:val="center"/>
          </w:tcPr>
          <w:p w:rsidR="000C7264" w:rsidRDefault="000C7264" w:rsidP="003E65EC">
            <w:pPr>
              <w:pStyle w:val="InTable"/>
            </w:pPr>
            <w:r>
              <w:t>1.</w:t>
            </w:r>
          </w:p>
        </w:tc>
        <w:tc>
          <w:tcPr>
            <w:tcW w:w="8280" w:type="dxa"/>
            <w:vAlign w:val="center"/>
          </w:tcPr>
          <w:p w:rsidR="000C7264" w:rsidRDefault="000C7264" w:rsidP="003E65EC">
            <w:pPr>
              <w:pStyle w:val="InTable"/>
            </w:pPr>
            <w:r>
              <w:t>KRISIN modulių projektavimas</w:t>
            </w:r>
          </w:p>
        </w:tc>
      </w:tr>
      <w:tr w:rsidR="000C7264" w:rsidTr="000C7264">
        <w:tc>
          <w:tcPr>
            <w:tcW w:w="1080" w:type="dxa"/>
            <w:vAlign w:val="center"/>
          </w:tcPr>
          <w:p w:rsidR="000C7264" w:rsidRDefault="000C7264" w:rsidP="003E65EC">
            <w:pPr>
              <w:pStyle w:val="InTable"/>
            </w:pPr>
            <w:r>
              <w:t>1.1.</w:t>
            </w:r>
          </w:p>
        </w:tc>
        <w:tc>
          <w:tcPr>
            <w:tcW w:w="8280" w:type="dxa"/>
            <w:vAlign w:val="center"/>
          </w:tcPr>
          <w:p w:rsidR="000C7264" w:rsidRDefault="000C7264" w:rsidP="003E65EC">
            <w:pPr>
              <w:pStyle w:val="InTable"/>
            </w:pPr>
            <w:r>
              <w:t>Duomenų mainų modulio projektavimas</w:t>
            </w:r>
          </w:p>
        </w:tc>
      </w:tr>
      <w:tr w:rsidR="000C7264" w:rsidTr="000C7264">
        <w:tc>
          <w:tcPr>
            <w:tcW w:w="1080" w:type="dxa"/>
            <w:vAlign w:val="center"/>
          </w:tcPr>
          <w:p w:rsidR="000C7264" w:rsidRDefault="000C7264" w:rsidP="003E65EC">
            <w:pPr>
              <w:pStyle w:val="InTable"/>
            </w:pPr>
            <w:r>
              <w:t>1.2.</w:t>
            </w:r>
          </w:p>
        </w:tc>
        <w:tc>
          <w:tcPr>
            <w:tcW w:w="8280" w:type="dxa"/>
            <w:vAlign w:val="center"/>
          </w:tcPr>
          <w:p w:rsidR="000C7264" w:rsidRDefault="000C7264" w:rsidP="003E65EC">
            <w:pPr>
              <w:pStyle w:val="InTable"/>
            </w:pPr>
            <w:r>
              <w:t>Duomenų tvarkymo modulio projektavimas</w:t>
            </w:r>
          </w:p>
        </w:tc>
      </w:tr>
      <w:tr w:rsidR="000C7264" w:rsidTr="000C7264">
        <w:tc>
          <w:tcPr>
            <w:tcW w:w="1080" w:type="dxa"/>
            <w:vAlign w:val="center"/>
          </w:tcPr>
          <w:p w:rsidR="000C7264" w:rsidRDefault="000C7264" w:rsidP="003E65EC">
            <w:pPr>
              <w:pStyle w:val="InTable"/>
            </w:pPr>
            <w:r>
              <w:t>1.3.</w:t>
            </w:r>
          </w:p>
        </w:tc>
        <w:tc>
          <w:tcPr>
            <w:tcW w:w="8280" w:type="dxa"/>
            <w:vAlign w:val="center"/>
          </w:tcPr>
          <w:p w:rsidR="000C7264" w:rsidRDefault="000C7264" w:rsidP="003E65EC">
            <w:pPr>
              <w:pStyle w:val="InTable"/>
            </w:pPr>
            <w:r>
              <w:t>Duomenų teikimo modulio projektavimas</w:t>
            </w:r>
          </w:p>
        </w:tc>
      </w:tr>
      <w:tr w:rsidR="000C7264" w:rsidTr="000C7264">
        <w:tc>
          <w:tcPr>
            <w:tcW w:w="1080" w:type="dxa"/>
            <w:vAlign w:val="center"/>
          </w:tcPr>
          <w:p w:rsidR="000C7264" w:rsidRDefault="000C7264" w:rsidP="003E65EC">
            <w:pPr>
              <w:pStyle w:val="InTable"/>
            </w:pPr>
            <w:r>
              <w:t>1.4.</w:t>
            </w:r>
          </w:p>
        </w:tc>
        <w:tc>
          <w:tcPr>
            <w:tcW w:w="8280" w:type="dxa"/>
            <w:vAlign w:val="center"/>
          </w:tcPr>
          <w:p w:rsidR="000C7264" w:rsidRDefault="000C7264" w:rsidP="003E65EC">
            <w:pPr>
              <w:pStyle w:val="InTable"/>
            </w:pPr>
            <w:r>
              <w:t>Administravimo modulio projektavimas</w:t>
            </w:r>
          </w:p>
        </w:tc>
      </w:tr>
      <w:tr w:rsidR="000C7264" w:rsidTr="000C7264">
        <w:tc>
          <w:tcPr>
            <w:tcW w:w="1080" w:type="dxa"/>
            <w:vAlign w:val="center"/>
          </w:tcPr>
          <w:p w:rsidR="000C7264" w:rsidRDefault="000C7264" w:rsidP="003E65EC">
            <w:pPr>
              <w:pStyle w:val="InTable"/>
            </w:pPr>
            <w:r>
              <w:t>2.</w:t>
            </w:r>
          </w:p>
        </w:tc>
        <w:tc>
          <w:tcPr>
            <w:tcW w:w="8280" w:type="dxa"/>
            <w:vAlign w:val="center"/>
          </w:tcPr>
          <w:p w:rsidR="000C7264" w:rsidRDefault="000C7264" w:rsidP="003E65EC">
            <w:pPr>
              <w:pStyle w:val="InTable"/>
            </w:pPr>
            <w:r>
              <w:t>KRISIN modulių programinės įrangos parengimas</w:t>
            </w:r>
          </w:p>
        </w:tc>
      </w:tr>
      <w:tr w:rsidR="000C7264" w:rsidTr="000C7264">
        <w:tc>
          <w:tcPr>
            <w:tcW w:w="1080" w:type="dxa"/>
            <w:vAlign w:val="center"/>
          </w:tcPr>
          <w:p w:rsidR="000C7264" w:rsidRDefault="000C7264" w:rsidP="003E65EC">
            <w:pPr>
              <w:pStyle w:val="InTable"/>
            </w:pPr>
            <w:r>
              <w:t>2.1.</w:t>
            </w:r>
          </w:p>
        </w:tc>
        <w:tc>
          <w:tcPr>
            <w:tcW w:w="8280" w:type="dxa"/>
            <w:vAlign w:val="center"/>
          </w:tcPr>
          <w:p w:rsidR="000C7264" w:rsidRDefault="000C7264" w:rsidP="003E65EC">
            <w:pPr>
              <w:pStyle w:val="InTable"/>
            </w:pPr>
            <w:r>
              <w:t xml:space="preserve">Duomenų mainų modulio kodavimas </w:t>
            </w:r>
          </w:p>
        </w:tc>
      </w:tr>
      <w:tr w:rsidR="000C7264" w:rsidTr="000C7264">
        <w:tc>
          <w:tcPr>
            <w:tcW w:w="1080" w:type="dxa"/>
            <w:vAlign w:val="center"/>
          </w:tcPr>
          <w:p w:rsidR="000C7264" w:rsidRDefault="000C7264" w:rsidP="003E65EC">
            <w:pPr>
              <w:pStyle w:val="InTable"/>
            </w:pPr>
            <w:r>
              <w:t>2.2.</w:t>
            </w:r>
          </w:p>
        </w:tc>
        <w:tc>
          <w:tcPr>
            <w:tcW w:w="8280" w:type="dxa"/>
            <w:vAlign w:val="center"/>
          </w:tcPr>
          <w:p w:rsidR="000C7264" w:rsidRDefault="000C7264" w:rsidP="003E65EC">
            <w:pPr>
              <w:pStyle w:val="InTable"/>
            </w:pPr>
            <w:r>
              <w:t>Duomenų tvarkymo modulio kodavimas</w:t>
            </w:r>
          </w:p>
        </w:tc>
      </w:tr>
      <w:tr w:rsidR="000C7264" w:rsidTr="000C7264">
        <w:tc>
          <w:tcPr>
            <w:tcW w:w="1080" w:type="dxa"/>
            <w:vAlign w:val="center"/>
          </w:tcPr>
          <w:p w:rsidR="000C7264" w:rsidRDefault="000C7264" w:rsidP="003E65EC">
            <w:pPr>
              <w:pStyle w:val="InTable"/>
            </w:pPr>
            <w:r>
              <w:t>2.3.</w:t>
            </w:r>
          </w:p>
        </w:tc>
        <w:tc>
          <w:tcPr>
            <w:tcW w:w="8280" w:type="dxa"/>
            <w:vAlign w:val="center"/>
          </w:tcPr>
          <w:p w:rsidR="000C7264" w:rsidRDefault="000C7264" w:rsidP="003E65EC">
            <w:pPr>
              <w:pStyle w:val="InTable"/>
            </w:pPr>
            <w:r>
              <w:t>Duomenų teikimo modulio kodavimas</w:t>
            </w:r>
          </w:p>
        </w:tc>
      </w:tr>
      <w:tr w:rsidR="000C7264" w:rsidTr="000C7264">
        <w:tc>
          <w:tcPr>
            <w:tcW w:w="1080" w:type="dxa"/>
            <w:vAlign w:val="center"/>
          </w:tcPr>
          <w:p w:rsidR="000C7264" w:rsidRDefault="000C7264" w:rsidP="003E65EC">
            <w:pPr>
              <w:pStyle w:val="InTable"/>
            </w:pPr>
            <w:r>
              <w:t>2.4.</w:t>
            </w:r>
          </w:p>
        </w:tc>
        <w:tc>
          <w:tcPr>
            <w:tcW w:w="8280" w:type="dxa"/>
            <w:vAlign w:val="center"/>
          </w:tcPr>
          <w:p w:rsidR="000C7264" w:rsidRDefault="000C7264" w:rsidP="003E65EC">
            <w:pPr>
              <w:pStyle w:val="InTable"/>
            </w:pPr>
            <w:r>
              <w:t>Administravimo modulio kodavimas</w:t>
            </w:r>
          </w:p>
        </w:tc>
      </w:tr>
      <w:tr w:rsidR="000C7264" w:rsidTr="000C7264">
        <w:tc>
          <w:tcPr>
            <w:tcW w:w="1080" w:type="dxa"/>
            <w:vAlign w:val="center"/>
          </w:tcPr>
          <w:p w:rsidR="000C7264" w:rsidRDefault="000C7264" w:rsidP="003E65EC">
            <w:pPr>
              <w:pStyle w:val="InTable"/>
            </w:pPr>
            <w:r>
              <w:t>3.</w:t>
            </w:r>
          </w:p>
        </w:tc>
        <w:tc>
          <w:tcPr>
            <w:tcW w:w="8280" w:type="dxa"/>
            <w:vAlign w:val="center"/>
          </w:tcPr>
          <w:p w:rsidR="000C7264" w:rsidRDefault="000C7264" w:rsidP="003E65EC">
            <w:pPr>
              <w:pStyle w:val="InTable"/>
            </w:pPr>
            <w:r>
              <w:t>KRISIN bandymų programos ir metodikos parengimas</w:t>
            </w:r>
          </w:p>
        </w:tc>
      </w:tr>
      <w:tr w:rsidR="000C7264" w:rsidTr="000C7264">
        <w:trPr>
          <w:cantSplit/>
        </w:trPr>
        <w:tc>
          <w:tcPr>
            <w:tcW w:w="1080" w:type="dxa"/>
            <w:vAlign w:val="center"/>
          </w:tcPr>
          <w:p w:rsidR="000C7264" w:rsidRDefault="000C7264" w:rsidP="003E65EC">
            <w:pPr>
              <w:pStyle w:val="InTable"/>
            </w:pPr>
            <w:r>
              <w:t xml:space="preserve">4. </w:t>
            </w:r>
          </w:p>
        </w:tc>
        <w:tc>
          <w:tcPr>
            <w:tcW w:w="8280" w:type="dxa"/>
            <w:vAlign w:val="center"/>
          </w:tcPr>
          <w:p w:rsidR="000C7264" w:rsidRDefault="000C7264" w:rsidP="003E65EC">
            <w:pPr>
              <w:pStyle w:val="InTable"/>
            </w:pPr>
            <w:r>
              <w:t>KRISIN modulių funkcionalumo testavimas</w:t>
            </w:r>
          </w:p>
        </w:tc>
      </w:tr>
      <w:tr w:rsidR="000C7264" w:rsidTr="000C7264">
        <w:trPr>
          <w:cantSplit/>
        </w:trPr>
        <w:tc>
          <w:tcPr>
            <w:tcW w:w="1080" w:type="dxa"/>
            <w:vAlign w:val="center"/>
          </w:tcPr>
          <w:p w:rsidR="000C7264" w:rsidRDefault="000C7264" w:rsidP="003E65EC">
            <w:pPr>
              <w:pStyle w:val="InTable"/>
            </w:pPr>
            <w:r>
              <w:t>5.</w:t>
            </w:r>
          </w:p>
        </w:tc>
        <w:tc>
          <w:tcPr>
            <w:tcW w:w="8280" w:type="dxa"/>
            <w:vAlign w:val="center"/>
          </w:tcPr>
          <w:p w:rsidR="000C7264" w:rsidRDefault="000C7264" w:rsidP="003E65EC">
            <w:pPr>
              <w:pStyle w:val="InTable"/>
            </w:pPr>
            <w:r>
              <w:t xml:space="preserve">KRISIN programinės įrangos bandomoji eksploatacija </w:t>
            </w:r>
          </w:p>
        </w:tc>
      </w:tr>
      <w:tr w:rsidR="000C7264" w:rsidTr="000C7264">
        <w:tc>
          <w:tcPr>
            <w:tcW w:w="1080" w:type="dxa"/>
            <w:vAlign w:val="center"/>
          </w:tcPr>
          <w:p w:rsidR="000C7264" w:rsidRDefault="000C7264" w:rsidP="003E65EC">
            <w:pPr>
              <w:pStyle w:val="InTable"/>
            </w:pPr>
            <w:r>
              <w:t>6.</w:t>
            </w:r>
          </w:p>
        </w:tc>
        <w:tc>
          <w:tcPr>
            <w:tcW w:w="8280" w:type="dxa"/>
            <w:vAlign w:val="center"/>
          </w:tcPr>
          <w:p w:rsidR="000C7264" w:rsidRDefault="000C7264" w:rsidP="003E65EC">
            <w:pPr>
              <w:pStyle w:val="InTable"/>
            </w:pPr>
            <w:r>
              <w:t>Programinės įrangos modifikavimas pagal bandomosios eksploatacijos rezultatus</w:t>
            </w:r>
          </w:p>
        </w:tc>
      </w:tr>
      <w:tr w:rsidR="000C7264" w:rsidTr="000C7264">
        <w:tc>
          <w:tcPr>
            <w:tcW w:w="1080" w:type="dxa"/>
            <w:vAlign w:val="center"/>
          </w:tcPr>
          <w:p w:rsidR="000C7264" w:rsidRDefault="000C7264" w:rsidP="003E65EC">
            <w:pPr>
              <w:pStyle w:val="InTable"/>
            </w:pPr>
            <w:r>
              <w:t>7.</w:t>
            </w:r>
          </w:p>
        </w:tc>
        <w:tc>
          <w:tcPr>
            <w:tcW w:w="8280" w:type="dxa"/>
            <w:vAlign w:val="center"/>
          </w:tcPr>
          <w:p w:rsidR="000C7264" w:rsidRDefault="000C7264" w:rsidP="003E65EC">
            <w:pPr>
              <w:pStyle w:val="InTable"/>
            </w:pPr>
            <w:r>
              <w:t>KRISIN dokumentavimas</w:t>
            </w:r>
          </w:p>
        </w:tc>
      </w:tr>
      <w:tr w:rsidR="000C7264" w:rsidTr="000C7264">
        <w:tc>
          <w:tcPr>
            <w:tcW w:w="1080" w:type="dxa"/>
            <w:vAlign w:val="center"/>
          </w:tcPr>
          <w:p w:rsidR="000C7264" w:rsidRDefault="000C7264" w:rsidP="003E65EC">
            <w:pPr>
              <w:pStyle w:val="InTable"/>
            </w:pPr>
            <w:r>
              <w:t>8.</w:t>
            </w:r>
          </w:p>
        </w:tc>
        <w:tc>
          <w:tcPr>
            <w:tcW w:w="8280" w:type="dxa"/>
            <w:vAlign w:val="center"/>
          </w:tcPr>
          <w:p w:rsidR="000C7264" w:rsidRDefault="000C7264" w:rsidP="003E65EC">
            <w:pPr>
              <w:pStyle w:val="InTable"/>
            </w:pPr>
            <w:r>
              <w:t>KRISIN administratoriaus, tvarkytojo, registruo</w:t>
            </w:r>
            <w:r w:rsidR="00F044EC">
              <w:t>t</w:t>
            </w:r>
            <w:r>
              <w:t xml:space="preserve">ų naudotojų – duomenų teikėjų </w:t>
            </w:r>
            <w:r w:rsidR="00F044EC">
              <w:t xml:space="preserve">darbiniai </w:t>
            </w:r>
            <w:r>
              <w:t>mokymai</w:t>
            </w:r>
          </w:p>
        </w:tc>
      </w:tr>
      <w:tr w:rsidR="000C7264" w:rsidTr="000C7264">
        <w:tc>
          <w:tcPr>
            <w:tcW w:w="1080" w:type="dxa"/>
            <w:vAlign w:val="center"/>
          </w:tcPr>
          <w:p w:rsidR="000C7264" w:rsidRDefault="000C7264" w:rsidP="003E65EC">
            <w:pPr>
              <w:pStyle w:val="InTable"/>
            </w:pPr>
            <w:r>
              <w:t>9.</w:t>
            </w:r>
          </w:p>
        </w:tc>
        <w:tc>
          <w:tcPr>
            <w:tcW w:w="8280" w:type="dxa"/>
            <w:vAlign w:val="center"/>
          </w:tcPr>
          <w:p w:rsidR="000C7264" w:rsidRDefault="000C7264" w:rsidP="003E65EC">
            <w:pPr>
              <w:pStyle w:val="InTable"/>
            </w:pPr>
            <w:r>
              <w:t>KRISIN pridavimas į eksploataciją</w:t>
            </w:r>
          </w:p>
        </w:tc>
      </w:tr>
      <w:tr w:rsidR="000C7264" w:rsidRPr="00EB0689" w:rsidTr="000C7264">
        <w:tc>
          <w:tcPr>
            <w:tcW w:w="1080" w:type="dxa"/>
            <w:shd w:val="clear" w:color="auto" w:fill="E6E6E6"/>
          </w:tcPr>
          <w:p w:rsidR="000C7264" w:rsidRPr="00EB0689" w:rsidRDefault="000C7264" w:rsidP="003E65EC">
            <w:pPr>
              <w:pStyle w:val="InTable"/>
              <w:rPr>
                <w:b/>
              </w:rPr>
            </w:pPr>
            <w:r w:rsidRPr="00EB0689">
              <w:rPr>
                <w:b/>
              </w:rPr>
              <w:t>B.</w:t>
            </w:r>
          </w:p>
        </w:tc>
        <w:tc>
          <w:tcPr>
            <w:tcW w:w="8280" w:type="dxa"/>
            <w:shd w:val="clear" w:color="auto" w:fill="E6E6E6"/>
          </w:tcPr>
          <w:p w:rsidR="000C7264" w:rsidRPr="00EB0689" w:rsidRDefault="000C7264" w:rsidP="003E65EC">
            <w:pPr>
              <w:pStyle w:val="InTable"/>
              <w:rPr>
                <w:b/>
              </w:rPr>
            </w:pPr>
            <w:r w:rsidRPr="00EB0689">
              <w:rPr>
                <w:b/>
              </w:rPr>
              <w:t>Kompiuterinė technika, tinklo įranga, sisteminė programinė įranga, trečiųjų šalių taikomoji programinė įranga, licencijos</w:t>
            </w:r>
          </w:p>
        </w:tc>
      </w:tr>
      <w:tr w:rsidR="000C7264" w:rsidRPr="00EB0689" w:rsidTr="000C7264">
        <w:tc>
          <w:tcPr>
            <w:tcW w:w="1080" w:type="dxa"/>
            <w:shd w:val="clear" w:color="auto" w:fill="E6E6E6"/>
          </w:tcPr>
          <w:p w:rsidR="000C7264" w:rsidRPr="00EB0689" w:rsidRDefault="000C7264" w:rsidP="003E65EC">
            <w:pPr>
              <w:pStyle w:val="InTable"/>
              <w:rPr>
                <w:b/>
              </w:rPr>
            </w:pPr>
            <w:r w:rsidRPr="00EB0689">
              <w:rPr>
                <w:b/>
              </w:rPr>
              <w:t>C.</w:t>
            </w:r>
          </w:p>
        </w:tc>
        <w:tc>
          <w:tcPr>
            <w:tcW w:w="8280" w:type="dxa"/>
            <w:shd w:val="clear" w:color="auto" w:fill="E6E6E6"/>
          </w:tcPr>
          <w:p w:rsidR="000C7264" w:rsidRPr="00EB0689" w:rsidRDefault="000C7264" w:rsidP="003E65EC">
            <w:pPr>
              <w:pStyle w:val="InTable"/>
              <w:rPr>
                <w:b/>
              </w:rPr>
            </w:pPr>
            <w:r w:rsidRPr="00EB0689">
              <w:rPr>
                <w:b/>
              </w:rPr>
              <w:t>Palaikymo etapas</w:t>
            </w:r>
          </w:p>
        </w:tc>
      </w:tr>
      <w:tr w:rsidR="000C7264" w:rsidTr="000C7264">
        <w:tc>
          <w:tcPr>
            <w:tcW w:w="1080" w:type="dxa"/>
          </w:tcPr>
          <w:p w:rsidR="000C7264" w:rsidRDefault="000C7264" w:rsidP="003E65EC">
            <w:pPr>
              <w:pStyle w:val="InTable"/>
            </w:pPr>
            <w:r>
              <w:t>1.</w:t>
            </w:r>
          </w:p>
        </w:tc>
        <w:tc>
          <w:tcPr>
            <w:tcW w:w="8280" w:type="dxa"/>
          </w:tcPr>
          <w:p w:rsidR="000C7264" w:rsidRDefault="000C7264" w:rsidP="003E65EC">
            <w:pPr>
              <w:pStyle w:val="InTable"/>
            </w:pPr>
            <w:r>
              <w:rPr>
                <w:color w:val="000000"/>
              </w:rPr>
              <w:t>KRISIN programinės įrangos</w:t>
            </w:r>
            <w:r>
              <w:t xml:space="preserve"> eksploatacija ir priežiūra</w:t>
            </w:r>
          </w:p>
        </w:tc>
      </w:tr>
      <w:tr w:rsidR="000C7264" w:rsidTr="000C7264">
        <w:tc>
          <w:tcPr>
            <w:tcW w:w="1080" w:type="dxa"/>
          </w:tcPr>
          <w:p w:rsidR="000C7264" w:rsidRDefault="000C7264" w:rsidP="003E65EC">
            <w:pPr>
              <w:pStyle w:val="InTable"/>
            </w:pPr>
            <w:r>
              <w:t>2.</w:t>
            </w:r>
          </w:p>
        </w:tc>
        <w:tc>
          <w:tcPr>
            <w:tcW w:w="8280" w:type="dxa"/>
          </w:tcPr>
          <w:p w:rsidR="000C7264" w:rsidRDefault="000C7264" w:rsidP="003E65EC">
            <w:pPr>
              <w:pStyle w:val="InTable"/>
              <w:rPr>
                <w:color w:val="000000"/>
              </w:rPr>
            </w:pPr>
            <w:r>
              <w:rPr>
                <w:color w:val="000000"/>
              </w:rPr>
              <w:t>Kompiuterinės technikos ir sisteminės programinės įrangos vystymas</w:t>
            </w:r>
          </w:p>
        </w:tc>
      </w:tr>
      <w:tr w:rsidR="000C7264" w:rsidTr="000C7264">
        <w:tc>
          <w:tcPr>
            <w:tcW w:w="1080" w:type="dxa"/>
          </w:tcPr>
          <w:p w:rsidR="000C7264" w:rsidRDefault="000C7264" w:rsidP="003E65EC">
            <w:pPr>
              <w:pStyle w:val="InTable"/>
            </w:pPr>
            <w:r>
              <w:t>3.</w:t>
            </w:r>
          </w:p>
        </w:tc>
        <w:tc>
          <w:tcPr>
            <w:tcW w:w="8280" w:type="dxa"/>
          </w:tcPr>
          <w:p w:rsidR="000C7264" w:rsidRDefault="000C7264" w:rsidP="003E65EC">
            <w:pPr>
              <w:pStyle w:val="InTable"/>
              <w:rPr>
                <w:color w:val="000000"/>
              </w:rPr>
            </w:pPr>
            <w:r>
              <w:rPr>
                <w:color w:val="000000"/>
              </w:rPr>
              <w:t>Informacinių mainų užtikrinimas</w:t>
            </w:r>
          </w:p>
        </w:tc>
      </w:tr>
      <w:tr w:rsidR="000C7264" w:rsidRPr="00EB0689" w:rsidTr="000C7264">
        <w:tc>
          <w:tcPr>
            <w:tcW w:w="1080" w:type="dxa"/>
            <w:shd w:val="clear" w:color="auto" w:fill="E6E6E6"/>
          </w:tcPr>
          <w:p w:rsidR="000C7264" w:rsidRPr="00EB0689" w:rsidRDefault="000C7264" w:rsidP="003E65EC">
            <w:pPr>
              <w:pStyle w:val="InTable"/>
              <w:rPr>
                <w:b/>
              </w:rPr>
            </w:pPr>
            <w:r w:rsidRPr="00EB0689">
              <w:rPr>
                <w:b/>
              </w:rPr>
              <w:t>D.</w:t>
            </w:r>
          </w:p>
        </w:tc>
        <w:tc>
          <w:tcPr>
            <w:tcW w:w="8280" w:type="dxa"/>
            <w:shd w:val="clear" w:color="auto" w:fill="E6E6E6"/>
          </w:tcPr>
          <w:p w:rsidR="000C7264" w:rsidRPr="00EB0689" w:rsidRDefault="000C7264" w:rsidP="003E65EC">
            <w:pPr>
              <w:pStyle w:val="InTable"/>
              <w:rPr>
                <w:b/>
              </w:rPr>
            </w:pPr>
            <w:r w:rsidRPr="00EB0689">
              <w:rPr>
                <w:b/>
              </w:rPr>
              <w:t>Kitos sąnaudos</w:t>
            </w:r>
          </w:p>
        </w:tc>
      </w:tr>
    </w:tbl>
    <w:p w:rsidR="000C7264" w:rsidRDefault="000C7264" w:rsidP="003E65EC"/>
    <w:p w:rsidR="000C7264" w:rsidRPr="00CD74D7" w:rsidRDefault="000C7264" w:rsidP="00F22633">
      <w:pPr>
        <w:pStyle w:val="Heading2"/>
        <w:numPr>
          <w:ilvl w:val="0"/>
          <w:numId w:val="45"/>
        </w:numPr>
        <w:ind w:hanging="436"/>
      </w:pPr>
      <w:bookmarkStart w:id="45" w:name="_Toc422251710"/>
      <w:r w:rsidRPr="00CD74D7">
        <w:t>Naudojimo ir pr</w:t>
      </w:r>
      <w:r w:rsidRPr="00AE0F5A">
        <w:rPr>
          <w:rStyle w:val="Heading2Char"/>
        </w:rPr>
        <w:t>i</w:t>
      </w:r>
      <w:r w:rsidRPr="00CD74D7">
        <w:t>ežiūros kaštai</w:t>
      </w:r>
      <w:bookmarkEnd w:id="45"/>
    </w:p>
    <w:p w:rsidR="00515859" w:rsidRPr="001F5FA2" w:rsidRDefault="00B96536" w:rsidP="003E65EC">
      <w:r w:rsidRPr="001F5FA2">
        <w:t>Įdiegtos ir naudojamos KRISIN sistemos n</w:t>
      </w:r>
      <w:r w:rsidR="00083E04" w:rsidRPr="001F5FA2">
        <w:t xml:space="preserve">audojimo ir priežiūros </w:t>
      </w:r>
      <w:r w:rsidRPr="001F5FA2">
        <w:t xml:space="preserve">kaštai </w:t>
      </w:r>
      <w:r w:rsidR="00515859" w:rsidRPr="001F5FA2">
        <w:t>siejami:</w:t>
      </w:r>
    </w:p>
    <w:p w:rsidR="00515859" w:rsidRPr="001F5FA2" w:rsidRDefault="00515859" w:rsidP="001F5FA2">
      <w:pPr>
        <w:pStyle w:val="ListParagraph"/>
        <w:numPr>
          <w:ilvl w:val="0"/>
          <w:numId w:val="32"/>
        </w:numPr>
        <w:ind w:left="567"/>
      </w:pPr>
      <w:r w:rsidRPr="001F5FA2">
        <w:t>su AIKOS 2 projekto programinės įrangos aptarnavimo sutarties tarp ITC ir ASSECO nurodytomis sąlygomis, esant KRISIN programinės įrangos plėtros poreikiui</w:t>
      </w:r>
      <w:r w:rsidR="008D3890" w:rsidRPr="001F5FA2">
        <w:t>;</w:t>
      </w:r>
    </w:p>
    <w:p w:rsidR="000C7264" w:rsidRPr="001F5FA2" w:rsidRDefault="00515859" w:rsidP="001F5FA2">
      <w:pPr>
        <w:pStyle w:val="ListParagraph"/>
        <w:numPr>
          <w:ilvl w:val="0"/>
          <w:numId w:val="32"/>
        </w:numPr>
        <w:ind w:left="567"/>
      </w:pPr>
      <w:r w:rsidRPr="001F5FA2">
        <w:t xml:space="preserve">su </w:t>
      </w:r>
      <w:r w:rsidR="008D3890" w:rsidRPr="001F5FA2">
        <w:t xml:space="preserve">valstybės biudžeto lėšomis, skiriamomis Švietimo informacinių technologijų centrui </w:t>
      </w:r>
      <w:r w:rsidR="00C3242E">
        <w:t>–</w:t>
      </w:r>
      <w:r w:rsidR="008D3890" w:rsidRPr="001F5FA2">
        <w:t xml:space="preserve"> KRISIN valdytojo ir tvarkytojo funkcijoms vykdyti.</w:t>
      </w:r>
      <w:r w:rsidRPr="001F5FA2">
        <w:t xml:space="preserve"> </w:t>
      </w:r>
    </w:p>
    <w:p w:rsidR="00C24AB3" w:rsidRDefault="00C24AB3" w:rsidP="003E65EC"/>
    <w:p w:rsidR="000C7264" w:rsidRPr="00CD74D7" w:rsidRDefault="000C7264" w:rsidP="00F22633">
      <w:pPr>
        <w:pStyle w:val="Heading2"/>
        <w:numPr>
          <w:ilvl w:val="0"/>
          <w:numId w:val="45"/>
        </w:numPr>
        <w:ind w:hanging="436"/>
      </w:pPr>
      <w:bookmarkStart w:id="46" w:name="_Toc422251711"/>
      <w:r w:rsidRPr="00CD74D7">
        <w:lastRenderedPageBreak/>
        <w:t>Prognozuojama finansinė, ekonominė ir socialinė nauda</w:t>
      </w:r>
      <w:bookmarkEnd w:id="46"/>
    </w:p>
    <w:p w:rsidR="00C24AB3" w:rsidRDefault="00C24AB3" w:rsidP="003E65EC">
      <w:pPr>
        <w:ind w:firstLine="570"/>
      </w:pPr>
      <w:r>
        <w:t xml:space="preserve">KRISIN </w:t>
      </w:r>
      <w:r w:rsidRPr="008A2CFE">
        <w:t>yra atvira</w:t>
      </w:r>
      <w:r>
        <w:t>,</w:t>
      </w:r>
      <w:r w:rsidRPr="008A2CFE">
        <w:t xml:space="preserve"> nekomercinė</w:t>
      </w:r>
      <w:r>
        <w:t>, vidaus apskaitos</w:t>
      </w:r>
      <w:r w:rsidR="001F5FA2">
        <w:t xml:space="preserve"> informacinė sistema.</w:t>
      </w:r>
      <w:r w:rsidRPr="008A2CFE">
        <w:t xml:space="preserve"> </w:t>
      </w:r>
      <w:r w:rsidR="001F5FA2">
        <w:t>F</w:t>
      </w:r>
      <w:r>
        <w:t xml:space="preserve">inansinių piniginių </w:t>
      </w:r>
      <w:r w:rsidRPr="008A2CFE">
        <w:t xml:space="preserve">pajamų iš </w:t>
      </w:r>
      <w:r>
        <w:t>KRISIN</w:t>
      </w:r>
      <w:r w:rsidRPr="008A2CFE">
        <w:t xml:space="preserve"> </w:t>
      </w:r>
      <w:r w:rsidR="001F5FA2">
        <w:t xml:space="preserve">skelbiamos informacijos </w:t>
      </w:r>
      <w:r w:rsidRPr="008A2CFE">
        <w:t>nenumatoma.</w:t>
      </w:r>
    </w:p>
    <w:p w:rsidR="00C24AB3" w:rsidRDefault="00C24AB3" w:rsidP="003E65EC">
      <w:pPr>
        <w:ind w:firstLine="570"/>
      </w:pPr>
      <w:r>
        <w:t>Įdiegus KRISIN</w:t>
      </w:r>
      <w:r w:rsidR="001F5FA2">
        <w:t xml:space="preserve"> sistemą, </w:t>
      </w:r>
      <w:r w:rsidRPr="002D22AA">
        <w:t xml:space="preserve">prognozuojama </w:t>
      </w:r>
      <w:r>
        <w:t>tokia ekonominė</w:t>
      </w:r>
      <w:r w:rsidR="00FB2613">
        <w:t xml:space="preserve"> ir socialinė </w:t>
      </w:r>
      <w:r w:rsidRPr="002D22AA">
        <w:t>nauda</w:t>
      </w:r>
      <w:r>
        <w:t>:</w:t>
      </w:r>
    </w:p>
    <w:p w:rsidR="00FB2613" w:rsidRPr="00443B4A" w:rsidRDefault="00FB2613" w:rsidP="00EE2D0E">
      <w:pPr>
        <w:numPr>
          <w:ilvl w:val="0"/>
          <w:numId w:val="17"/>
        </w:numPr>
        <w:ind w:left="0"/>
      </w:pPr>
      <w:r w:rsidRPr="00443B4A">
        <w:t>centralizuotas svarbios informacijos surinkimas ir pateikimas</w:t>
      </w:r>
      <w:r>
        <w:t xml:space="preserve"> suinteresuotoms švietimo ir mokslo institucijoms</w:t>
      </w:r>
      <w:r w:rsidR="001F5FA2">
        <w:t>, švietimo ir mokslo srities specialistams</w:t>
      </w:r>
      <w:r w:rsidRPr="00443B4A">
        <w:t>.</w:t>
      </w:r>
    </w:p>
    <w:p w:rsidR="00C24AB3" w:rsidRPr="00413F77" w:rsidRDefault="00C24AB3" w:rsidP="00EE2D0E">
      <w:pPr>
        <w:numPr>
          <w:ilvl w:val="0"/>
          <w:numId w:val="17"/>
        </w:numPr>
        <w:ind w:left="0"/>
      </w:pPr>
      <w:r w:rsidRPr="00413F77">
        <w:t xml:space="preserve">sukurta </w:t>
      </w:r>
      <w:r>
        <w:t xml:space="preserve">atvira ir viena vidaus </w:t>
      </w:r>
      <w:r w:rsidR="00FB2613">
        <w:t xml:space="preserve">apskaitos </w:t>
      </w:r>
      <w:r w:rsidRPr="00413F77">
        <w:t>sistema, veikianti informacinių tech</w:t>
      </w:r>
      <w:r>
        <w:t>nologijų priemonėmis,</w:t>
      </w:r>
      <w:r w:rsidRPr="00413F77">
        <w:t xml:space="preserve"> leidžianti </w:t>
      </w:r>
      <w:r w:rsidR="00FB2613">
        <w:t xml:space="preserve">operatyviai </w:t>
      </w:r>
      <w:r>
        <w:t xml:space="preserve">teikti ir </w:t>
      </w:r>
      <w:r w:rsidR="00FB2613">
        <w:t xml:space="preserve">nesudėtingai rasti bei </w:t>
      </w:r>
      <w:r>
        <w:t>matyti</w:t>
      </w:r>
      <w:r w:rsidRPr="00413F77">
        <w:t xml:space="preserve"> išsamią </w:t>
      </w:r>
      <w:r>
        <w:t xml:space="preserve">aktualią </w:t>
      </w:r>
      <w:r w:rsidRPr="00413F77">
        <w:t xml:space="preserve">informaciją apie Lietuvos švietimo ir mokslo institucijose </w:t>
      </w:r>
      <w:r>
        <w:t>veikiančias</w:t>
      </w:r>
      <w:r w:rsidRPr="00413F77">
        <w:t xml:space="preserve"> </w:t>
      </w:r>
      <w:proofErr w:type="spellStart"/>
      <w:r w:rsidRPr="00413F77">
        <w:t>švietimietišk</w:t>
      </w:r>
      <w:r>
        <w:t>as</w:t>
      </w:r>
      <w:proofErr w:type="spellEnd"/>
      <w:r>
        <w:t xml:space="preserve"> informacines sistemas, registru ir jų diegimo būseną</w:t>
      </w:r>
      <w:r w:rsidRPr="00413F77">
        <w:t>;</w:t>
      </w:r>
    </w:p>
    <w:p w:rsidR="00C24AB3" w:rsidRDefault="00FB2613" w:rsidP="00EE2D0E">
      <w:pPr>
        <w:numPr>
          <w:ilvl w:val="0"/>
          <w:numId w:val="17"/>
        </w:numPr>
        <w:ind w:left="0"/>
      </w:pPr>
      <w:r>
        <w:t>teikiama ir populiarinama internetu</w:t>
      </w:r>
      <w:r w:rsidRPr="00413F77">
        <w:t xml:space="preserve"> </w:t>
      </w:r>
      <w:proofErr w:type="spellStart"/>
      <w:r w:rsidR="00C24AB3" w:rsidRPr="00413F77">
        <w:t>švietimi</w:t>
      </w:r>
      <w:r w:rsidR="00C24AB3">
        <w:t>etiška</w:t>
      </w:r>
      <w:proofErr w:type="spellEnd"/>
      <w:r w:rsidR="00C24AB3">
        <w:t xml:space="preserve"> informacija, patogia ir nesudėtinga </w:t>
      </w:r>
      <w:r w:rsidR="00914E70">
        <w:t xml:space="preserve">KRISIN </w:t>
      </w:r>
      <w:r w:rsidR="00C24AB3">
        <w:t>svetaine</w:t>
      </w:r>
      <w:r w:rsidR="00914E70">
        <w:t xml:space="preserve"> adresu </w:t>
      </w:r>
      <w:hyperlink r:id="rId14" w:history="1">
        <w:r w:rsidR="00C3242E" w:rsidRPr="0087032F">
          <w:rPr>
            <w:rStyle w:val="Hyperlink"/>
          </w:rPr>
          <w:t>www.krisin.smm.lt</w:t>
        </w:r>
      </w:hyperlink>
    </w:p>
    <w:p w:rsidR="00C24AB3" w:rsidRDefault="00FB2613" w:rsidP="00EE2D0E">
      <w:pPr>
        <w:numPr>
          <w:ilvl w:val="0"/>
          <w:numId w:val="17"/>
        </w:numPr>
        <w:ind w:left="0"/>
      </w:pPr>
      <w:r>
        <w:t xml:space="preserve">suintegruota </w:t>
      </w:r>
      <w:r w:rsidR="00C24AB3">
        <w:t xml:space="preserve">į vientisą sistemą visa svarbiausia </w:t>
      </w:r>
      <w:r w:rsidR="00914E70">
        <w:t>š</w:t>
      </w:r>
      <w:r w:rsidR="00C24AB3" w:rsidRPr="004A4EC3">
        <w:t>vietimo ir</w:t>
      </w:r>
      <w:r>
        <w:t xml:space="preserve"> mokslo institucijų informacinių</w:t>
      </w:r>
      <w:r w:rsidR="00C24AB3" w:rsidRPr="004A4EC3">
        <w:t xml:space="preserve"> sistem</w:t>
      </w:r>
      <w:r w:rsidR="00914E70">
        <w:t>ų</w:t>
      </w:r>
      <w:r w:rsidR="00C24AB3" w:rsidRPr="004A4EC3">
        <w:t>, registr</w:t>
      </w:r>
      <w:r w:rsidR="00914E70">
        <w:t>ų</w:t>
      </w:r>
      <w:r w:rsidR="00C24AB3" w:rsidRPr="004A4EC3">
        <w:t xml:space="preserve"> ir kl</w:t>
      </w:r>
      <w:r w:rsidR="00914E70">
        <w:t>asifikatorių būsenos</w:t>
      </w:r>
      <w:r>
        <w:t>, plėtros</w:t>
      </w:r>
      <w:r w:rsidR="00914E70">
        <w:t xml:space="preserve"> informacija </w:t>
      </w:r>
      <w:r w:rsidR="00C24AB3">
        <w:t xml:space="preserve">ir kaupiama tokios informacijos </w:t>
      </w:r>
      <w:r w:rsidR="00914E70">
        <w:t>istorija;</w:t>
      </w:r>
    </w:p>
    <w:p w:rsidR="00C24AB3" w:rsidRDefault="00FB2613" w:rsidP="00EE2D0E">
      <w:pPr>
        <w:numPr>
          <w:ilvl w:val="0"/>
          <w:numId w:val="17"/>
        </w:numPr>
        <w:ind w:left="0"/>
      </w:pPr>
      <w:r>
        <w:t xml:space="preserve">teikiamos paprastos, </w:t>
      </w:r>
      <w:r w:rsidR="00C24AB3">
        <w:t>patogios</w:t>
      </w:r>
      <w:r>
        <w:t>, šiuolaikiškos</w:t>
      </w:r>
      <w:r w:rsidR="00C24AB3">
        <w:t xml:space="preserve"> galimy</w:t>
      </w:r>
      <w:r w:rsidR="00914E70">
        <w:t>bės užklausti ir gauti kokybišką</w:t>
      </w:r>
      <w:r w:rsidR="00C24AB3">
        <w:t xml:space="preserve"> klasifikatorių </w:t>
      </w:r>
      <w:r w:rsidR="00914E70">
        <w:t>informaciją</w:t>
      </w:r>
      <w:r w:rsidR="00C24AB3">
        <w:t xml:space="preserve"> – tiek aprašus, tiek ir</w:t>
      </w:r>
      <w:r>
        <w:t xml:space="preserve"> jų </w:t>
      </w:r>
      <w:r w:rsidR="00914E70">
        <w:t>reikšmes</w:t>
      </w:r>
      <w:r w:rsidR="00C24AB3">
        <w:t>;</w:t>
      </w:r>
    </w:p>
    <w:p w:rsidR="00C24AB3" w:rsidRPr="00413F77" w:rsidRDefault="00C24AB3" w:rsidP="00EE2D0E">
      <w:pPr>
        <w:numPr>
          <w:ilvl w:val="0"/>
          <w:numId w:val="17"/>
        </w:numPr>
        <w:ind w:left="0"/>
      </w:pPr>
      <w:r>
        <w:t xml:space="preserve">teikiamos </w:t>
      </w:r>
      <w:r w:rsidR="00FB2613">
        <w:t xml:space="preserve">paprastos, </w:t>
      </w:r>
      <w:r>
        <w:t>patogios</w:t>
      </w:r>
      <w:r w:rsidR="00FB2613">
        <w:t>, šiuolaikiškos</w:t>
      </w:r>
      <w:r>
        <w:t xml:space="preserve"> galimyb</w:t>
      </w:r>
      <w:r w:rsidR="00914E70">
        <w:t>ės užklausti ir gauti kokybišką</w:t>
      </w:r>
      <w:r>
        <w:t xml:space="preserve"> </w:t>
      </w:r>
      <w:r w:rsidR="00914E70">
        <w:t xml:space="preserve">švietimo ir mokslo srities </w:t>
      </w:r>
      <w:r>
        <w:t>registr</w:t>
      </w:r>
      <w:r w:rsidR="00914E70">
        <w:t>ų, informacinių sistemų apskaitos informaciją</w:t>
      </w:r>
      <w:r>
        <w:t xml:space="preserve"> – tiek aprašus, tiek ir </w:t>
      </w:r>
      <w:r w:rsidR="00FB2613">
        <w:t>jų išrašus.</w:t>
      </w:r>
    </w:p>
    <w:p w:rsidR="004B354B" w:rsidRPr="00513C8F" w:rsidRDefault="004B354B" w:rsidP="004D7F56">
      <w:pPr>
        <w:pStyle w:val="Heading1"/>
        <w:jc w:val="center"/>
        <w:rPr>
          <w:sz w:val="28"/>
          <w:szCs w:val="28"/>
        </w:rPr>
      </w:pPr>
      <w:bookmarkStart w:id="47" w:name="_Toc422251712"/>
      <w:r w:rsidRPr="00513C8F">
        <w:rPr>
          <w:sz w:val="28"/>
          <w:szCs w:val="28"/>
        </w:rPr>
        <w:lastRenderedPageBreak/>
        <w:t>Teisinės ir organizacinės sąlygos</w:t>
      </w:r>
      <w:bookmarkEnd w:id="47"/>
    </w:p>
    <w:p w:rsidR="00CE1BB8" w:rsidRDefault="00CE1BB8" w:rsidP="003E65EC">
      <w:pPr>
        <w:rPr>
          <w:rFonts w:eastAsia="Calibri"/>
          <w:szCs w:val="22"/>
          <w:lang w:eastAsia="en-US"/>
        </w:rPr>
      </w:pPr>
      <w:r w:rsidRPr="00CE1BB8">
        <w:t>Priimti ar pakeisti teisės aktų, reglamentuojančių kompiuterizuotą veiklą</w:t>
      </w:r>
      <w:r>
        <w:rPr>
          <w:rFonts w:eastAsia="Calibri"/>
          <w:szCs w:val="22"/>
          <w:lang w:eastAsia="en-US"/>
        </w:rPr>
        <w:t>, arba būtinų modernizuojamos KRISIN teisėtam naudojimui, nereikės.</w:t>
      </w:r>
    </w:p>
    <w:p w:rsidR="00CE1BB8" w:rsidRDefault="00CE1BB8" w:rsidP="003E65EC">
      <w:pPr>
        <w:rPr>
          <w:rFonts w:eastAsia="Calibri"/>
          <w:szCs w:val="22"/>
          <w:lang w:eastAsia="en-US"/>
        </w:rPr>
      </w:pPr>
      <w:r>
        <w:rPr>
          <w:rFonts w:eastAsia="Calibri"/>
          <w:szCs w:val="22"/>
          <w:lang w:eastAsia="en-US"/>
        </w:rPr>
        <w:t>Organizacijos, su kuriomis reikės sudaryti duomenų gavimo sutartis KRISIN funkcionavimui  – nėra.</w:t>
      </w:r>
    </w:p>
    <w:p w:rsidR="00CE1BB8" w:rsidRDefault="00CE1BB8" w:rsidP="003E65EC">
      <w:pPr>
        <w:rPr>
          <w:rFonts w:eastAsia="Calibri"/>
          <w:szCs w:val="22"/>
          <w:lang w:eastAsia="en-US"/>
        </w:rPr>
      </w:pPr>
      <w:r>
        <w:rPr>
          <w:rFonts w:eastAsia="Calibri"/>
          <w:szCs w:val="22"/>
          <w:lang w:eastAsia="en-US"/>
        </w:rPr>
        <w:t xml:space="preserve">Organizacijos, su kuriomis reikės sudaryti duomenų teikimo sutartis, naudojant </w:t>
      </w:r>
      <w:proofErr w:type="spellStart"/>
      <w:r>
        <w:rPr>
          <w:rFonts w:eastAsia="Calibri"/>
          <w:szCs w:val="22"/>
          <w:lang w:eastAsia="en-US"/>
        </w:rPr>
        <w:t>web</w:t>
      </w:r>
      <w:proofErr w:type="spellEnd"/>
      <w:r>
        <w:rPr>
          <w:rFonts w:eastAsia="Calibri"/>
          <w:szCs w:val="22"/>
          <w:lang w:eastAsia="en-US"/>
        </w:rPr>
        <w:t xml:space="preserve"> </w:t>
      </w:r>
      <w:proofErr w:type="spellStart"/>
      <w:r>
        <w:rPr>
          <w:rFonts w:eastAsia="Calibri"/>
          <w:szCs w:val="22"/>
          <w:lang w:eastAsia="en-US"/>
        </w:rPr>
        <w:t>service</w:t>
      </w:r>
      <w:proofErr w:type="spellEnd"/>
      <w:r>
        <w:rPr>
          <w:rFonts w:eastAsia="Calibri"/>
          <w:szCs w:val="22"/>
          <w:lang w:eastAsia="en-US"/>
        </w:rPr>
        <w:t xml:space="preserve"> paslaugas, yra švietimo ir mokslo institucijos</w:t>
      </w:r>
      <w:r w:rsidR="001D06D6">
        <w:rPr>
          <w:rFonts w:eastAsia="Calibri"/>
          <w:szCs w:val="22"/>
          <w:lang w:eastAsia="en-US"/>
        </w:rPr>
        <w:t>.</w:t>
      </w:r>
    </w:p>
    <w:p w:rsidR="00EB2ED9" w:rsidRPr="00CE1BB8" w:rsidRDefault="00EB2ED9" w:rsidP="003E65EC">
      <w:pPr>
        <w:rPr>
          <w:rFonts w:eastAsia="Calibri"/>
          <w:szCs w:val="22"/>
          <w:lang w:eastAsia="en-US"/>
        </w:rPr>
      </w:pPr>
      <w:r>
        <w:rPr>
          <w:rFonts w:eastAsia="Calibri"/>
          <w:szCs w:val="22"/>
          <w:lang w:eastAsia="en-US"/>
        </w:rPr>
        <w:t>Organizacinė valdymo sistema nebus keičiama.</w:t>
      </w:r>
    </w:p>
    <w:p w:rsidR="004B354B" w:rsidRDefault="004B354B" w:rsidP="003E65EC"/>
    <w:p w:rsidR="004B354B" w:rsidRPr="00513C8F" w:rsidRDefault="00C03DCB" w:rsidP="004D7F56">
      <w:pPr>
        <w:pStyle w:val="Heading1"/>
        <w:jc w:val="center"/>
        <w:rPr>
          <w:sz w:val="28"/>
          <w:szCs w:val="28"/>
        </w:rPr>
      </w:pPr>
      <w:bookmarkStart w:id="48" w:name="_Toc422251713"/>
      <w:r w:rsidRPr="00513C8F">
        <w:rPr>
          <w:sz w:val="28"/>
          <w:szCs w:val="28"/>
        </w:rPr>
        <w:lastRenderedPageBreak/>
        <w:t>M</w:t>
      </w:r>
      <w:r w:rsidR="004B354B" w:rsidRPr="00513C8F">
        <w:rPr>
          <w:sz w:val="28"/>
          <w:szCs w:val="28"/>
        </w:rPr>
        <w:t>odernizavimo projekto valdymas</w:t>
      </w:r>
      <w:bookmarkEnd w:id="48"/>
    </w:p>
    <w:p w:rsidR="0090488D" w:rsidRDefault="0090488D" w:rsidP="003E65EC">
      <w:pPr>
        <w:spacing w:after="120"/>
        <w:ind w:firstLine="425"/>
      </w:pPr>
      <w:r>
        <w:t>KRISIN informacinė sistema yra modernizuojama, vykdant AIKOS 2 projektą ((„Atviros informavimo, konsultavimo ir orientavimo sistemos (AIKOS) sukūrimas ir plėtojimas“. Projekto Nr. BPD2004-ERPF-1.5.0-07-04/003). KRISIN yra šio projekto dalis. Projekto pabaiga numatyta 2014 m</w:t>
      </w:r>
      <w:r w:rsidR="00EB2ED9">
        <w:t>. liepos 23 d</w:t>
      </w:r>
      <w:r>
        <w:t>.</w:t>
      </w:r>
    </w:p>
    <w:p w:rsidR="00C03DCB" w:rsidRPr="00F22633" w:rsidRDefault="0090488D" w:rsidP="00F22633">
      <w:pPr>
        <w:pStyle w:val="Heading2"/>
        <w:numPr>
          <w:ilvl w:val="0"/>
          <w:numId w:val="44"/>
        </w:numPr>
        <w:ind w:left="851" w:hanging="567"/>
      </w:pPr>
      <w:bookmarkStart w:id="49" w:name="_Toc422251714"/>
      <w:r w:rsidRPr="00F22633">
        <w:t>P</w:t>
      </w:r>
      <w:r w:rsidR="00C03DCB" w:rsidRPr="00F22633">
        <w:t>rojekto vykdymo tvarka</w:t>
      </w:r>
      <w:bookmarkEnd w:id="49"/>
    </w:p>
    <w:p w:rsidR="004B354B" w:rsidRDefault="00C03DCB" w:rsidP="003E65EC">
      <w:pPr>
        <w:pStyle w:val="ListParagraph"/>
        <w:ind w:left="0"/>
      </w:pPr>
      <w:r>
        <w:t>KRISIN modernizavimo darbai skirstomi į sekančius darbų etapus:</w:t>
      </w:r>
    </w:p>
    <w:p w:rsidR="00C03DCB" w:rsidRPr="00BA4111" w:rsidRDefault="00C03DCB" w:rsidP="001F5FA2">
      <w:pPr>
        <w:pStyle w:val="Sraas1lygis"/>
        <w:tabs>
          <w:tab w:val="clear" w:pos="1588"/>
          <w:tab w:val="num" w:pos="1447"/>
        </w:tabs>
        <w:spacing w:line="360" w:lineRule="auto"/>
        <w:ind w:left="709"/>
        <w:rPr>
          <w:b/>
        </w:rPr>
      </w:pPr>
      <w:r w:rsidRPr="00BA4111">
        <w:rPr>
          <w:b/>
        </w:rPr>
        <w:t>projektavimas</w:t>
      </w:r>
    </w:p>
    <w:p w:rsidR="00C03DCB" w:rsidRDefault="00C03DCB" w:rsidP="003E65EC">
      <w:r w:rsidRPr="00BA4111">
        <w:t xml:space="preserve">Projektavimo etape būtina užtikrinti </w:t>
      </w:r>
      <w:r>
        <w:t xml:space="preserve">KRISIN </w:t>
      </w:r>
      <w:r w:rsidR="0090488D">
        <w:t xml:space="preserve">sistemos </w:t>
      </w:r>
      <w:r w:rsidRPr="00BA4111">
        <w:t xml:space="preserve">kūrimo darbų vientisumą ir tęstinumą Jo metu, panaudojant įgytą patirtį ir įdirbį, patikslinami reikalavimai sistemos galutinei versijai. Pateikiami reikalavimų įgyvendinimo detalūs būdai, t.y. aprašoma tobulinamos sistemos architektūra ir veikimas, duomenų bazės struktūra ir jos pakeitimai. Tuo tikslu išsamiai aprašoma, kokias užduotis (esamas, patikslintas ir naujas) vykdo sistema, kokius scenarijus ji naudos toms užduotims įgyvendinti, kokie resursai ir kokiu būdu bus naudojami realizuojant scenarijus, ir kokie rezultatai bus gaunami įvykdžius užduotis. Detaliai aprašoma įeinančių ir išeinančių iš </w:t>
      </w:r>
      <w:r>
        <w:t>KRISIN</w:t>
      </w:r>
      <w:r w:rsidRPr="00BA4111">
        <w:t xml:space="preserve"> duomenų srautų struktūra. Suprojektuojami vartotojų patikslinti sąsajų vaizdai. Pateikiam</w:t>
      </w:r>
      <w:r>
        <w:t>i detalūs</w:t>
      </w:r>
      <w:r w:rsidRPr="00BA4111">
        <w:t xml:space="preserve"> duomenų mainų </w:t>
      </w:r>
      <w:r>
        <w:t>aprašai</w:t>
      </w:r>
      <w:r w:rsidRPr="00BA4111">
        <w:t xml:space="preserve">. Pateikiamas preliminarus mokymo organizavimo aprašymas. Suplanuojamas registro vystymas ir tobulinimas. Patikslinamos sistemos administravimo funkcijos ir aprašomi reikalingi klasifikatoriai. Peržiūrimas klasifikatorių ir duomenų teikimo (gavimo) </w:t>
      </w:r>
      <w:r>
        <w:t>KRISIN</w:t>
      </w:r>
      <w:r w:rsidRPr="00BA4111">
        <w:t xml:space="preserve"> vartotojams mechanizmas. Pateikiama testavimo metodika. Patikslinamas projekto planas. Užtikrinama, kad komponentai darniai ir vieningai veiktų viso </w:t>
      </w:r>
      <w:r>
        <w:t>KRISIN</w:t>
      </w:r>
      <w:r w:rsidRPr="00BA4111">
        <w:t xml:space="preserve"> kontekste. Patikslinami </w:t>
      </w:r>
      <w:r>
        <w:t>KRISIN</w:t>
      </w:r>
      <w:r w:rsidRPr="00BA4111">
        <w:t xml:space="preserve"> komponentų integracijos mechanizmai</w:t>
      </w:r>
      <w:r>
        <w:t>.</w:t>
      </w:r>
    </w:p>
    <w:p w:rsidR="00C03DCB" w:rsidRPr="00BA4111" w:rsidRDefault="00C03DCB" w:rsidP="001F5FA2">
      <w:pPr>
        <w:pStyle w:val="Sraas1lygis"/>
        <w:tabs>
          <w:tab w:val="clear" w:pos="1588"/>
          <w:tab w:val="num" w:pos="1447"/>
        </w:tabs>
        <w:spacing w:line="360" w:lineRule="auto"/>
        <w:ind w:left="709"/>
        <w:rPr>
          <w:b/>
        </w:rPr>
      </w:pPr>
      <w:r w:rsidRPr="00BA4111">
        <w:rPr>
          <w:b/>
        </w:rPr>
        <w:t>kodavimas</w:t>
      </w:r>
    </w:p>
    <w:p w:rsidR="00C03DCB" w:rsidRDefault="00C03DCB" w:rsidP="003E65EC">
      <w:r>
        <w:t>Atliekami programavimo, sisteminiai, duomenų bazės struktūros darbai. Atliekami testavimai ir kontroliniai bandymai. Pateikiamas pasiektų rezultatų kokybės įvertinimas. Šalinamos neatitiktys. Sukuriama mokomoji programa personalui, duomenų teikėjams ir KRISIN vartotojams. Patikslinamas projekto planas.</w:t>
      </w:r>
    </w:p>
    <w:p w:rsidR="00C03DCB" w:rsidRPr="00BA4111" w:rsidRDefault="00C03DCB" w:rsidP="001F5FA2">
      <w:pPr>
        <w:pStyle w:val="Sraas1lygis"/>
        <w:tabs>
          <w:tab w:val="clear" w:pos="1588"/>
          <w:tab w:val="num" w:pos="1447"/>
        </w:tabs>
        <w:spacing w:line="360" w:lineRule="auto"/>
        <w:ind w:left="709"/>
        <w:rPr>
          <w:b/>
        </w:rPr>
      </w:pPr>
      <w:r w:rsidRPr="00BA4111">
        <w:rPr>
          <w:b/>
        </w:rPr>
        <w:t>dokumentavimas</w:t>
      </w:r>
    </w:p>
    <w:p w:rsidR="00C03DCB" w:rsidRDefault="00C03DCB" w:rsidP="003E65EC">
      <w:r>
        <w:t>Dokumentavimo etapo metu paruošiama KRISIN eksploatacinė dokumentacija, instrukcijos ir kiti reikalingi dokumentai.</w:t>
      </w:r>
    </w:p>
    <w:p w:rsidR="00C03DCB" w:rsidRPr="00BA4111" w:rsidRDefault="00C03DCB" w:rsidP="001F5FA2">
      <w:pPr>
        <w:pStyle w:val="Sraas1lygis"/>
        <w:tabs>
          <w:tab w:val="clear" w:pos="1588"/>
          <w:tab w:val="num" w:pos="1447"/>
        </w:tabs>
        <w:spacing w:line="360" w:lineRule="auto"/>
        <w:ind w:left="709"/>
        <w:rPr>
          <w:b/>
        </w:rPr>
      </w:pPr>
      <w:r w:rsidRPr="00BA4111">
        <w:rPr>
          <w:b/>
        </w:rPr>
        <w:lastRenderedPageBreak/>
        <w:t>diegimas</w:t>
      </w:r>
    </w:p>
    <w:p w:rsidR="00C03DCB" w:rsidRDefault="00C03DCB" w:rsidP="003E65EC">
      <w:r>
        <w:t>Diegimo etapo metu atliekamas KRISIN diegimas. Visi komponentai integruojami į vieną visumą. Atliekamas testavimas ir kontroliniai bandymai. Pašalinamos neatitiktys. Jei reikia, tikslinami duomenų mainų aprašai ir koreguojamos atitinkamos duomenų mainus realizuojančios programos.</w:t>
      </w:r>
    </w:p>
    <w:p w:rsidR="00C03DCB" w:rsidRPr="00BA4111" w:rsidRDefault="00C03DCB" w:rsidP="001F5FA2">
      <w:pPr>
        <w:pStyle w:val="Sraas1lygis"/>
        <w:tabs>
          <w:tab w:val="clear" w:pos="1588"/>
          <w:tab w:val="num" w:pos="1447"/>
        </w:tabs>
        <w:spacing w:line="360" w:lineRule="auto"/>
        <w:ind w:left="709"/>
        <w:rPr>
          <w:b/>
        </w:rPr>
      </w:pPr>
      <w:r w:rsidRPr="00BA4111">
        <w:rPr>
          <w:b/>
        </w:rPr>
        <w:t>eksploatavimas</w:t>
      </w:r>
    </w:p>
    <w:p w:rsidR="00C03DCB" w:rsidRDefault="00C03DCB" w:rsidP="003E65EC">
      <w:r>
        <w:t>Eksploatavimo etapo metu eksploatuojamas KRISIN. Atliekamas registro monitoringas ir auditas. KRISIN testavimas esant pilnam sistemos apkrovimui. Pastebėtų neatitikčių šalinimas. Atliekamų procesų optimizavimas.</w:t>
      </w:r>
    </w:p>
    <w:p w:rsidR="00C03DCB" w:rsidRPr="00BA4111" w:rsidRDefault="00C03DCB" w:rsidP="00E16A69">
      <w:pPr>
        <w:pStyle w:val="Sraas1lygis"/>
        <w:tabs>
          <w:tab w:val="clear" w:pos="1588"/>
          <w:tab w:val="num" w:pos="1447"/>
        </w:tabs>
        <w:spacing w:line="360" w:lineRule="auto"/>
        <w:ind w:left="709"/>
        <w:rPr>
          <w:b/>
        </w:rPr>
      </w:pPr>
      <w:r w:rsidRPr="00BA4111">
        <w:rPr>
          <w:b/>
        </w:rPr>
        <w:t>perdavimas į eksploataciją</w:t>
      </w:r>
    </w:p>
    <w:p w:rsidR="00C03DCB" w:rsidRDefault="00C03DCB" w:rsidP="003E65EC">
      <w:r>
        <w:t>KRISIN pridavimui reikalingų dokumentų parengimas. Pridavimo organizavimas.</w:t>
      </w:r>
    </w:p>
    <w:p w:rsidR="00C03DCB" w:rsidRPr="00BA4111" w:rsidRDefault="00C03DCB" w:rsidP="00E16A69">
      <w:pPr>
        <w:pStyle w:val="Sraas1lygis"/>
        <w:tabs>
          <w:tab w:val="clear" w:pos="1588"/>
          <w:tab w:val="num" w:pos="1447"/>
        </w:tabs>
        <w:spacing w:line="360" w:lineRule="auto"/>
        <w:ind w:left="709"/>
        <w:rPr>
          <w:b/>
        </w:rPr>
      </w:pPr>
      <w:r w:rsidRPr="00BA4111">
        <w:rPr>
          <w:b/>
        </w:rPr>
        <w:t>mokymai</w:t>
      </w:r>
    </w:p>
    <w:p w:rsidR="00C03DCB" w:rsidRDefault="00C03DCB" w:rsidP="003E65EC">
      <w:r>
        <w:t>KRISIN</w:t>
      </w:r>
      <w:r w:rsidR="0090488D">
        <w:t xml:space="preserve"> administratoriaus</w:t>
      </w:r>
      <w:r>
        <w:t xml:space="preserve"> instruktavimas, mokymas bei konsultavimas. KRISIN </w:t>
      </w:r>
      <w:r w:rsidR="001D06D6">
        <w:t xml:space="preserve">registruotų </w:t>
      </w:r>
      <w:r w:rsidR="0090488D">
        <w:t>naudotojų</w:t>
      </w:r>
      <w:r>
        <w:t xml:space="preserve"> mokymai dirbti su parengta programine įranga.</w:t>
      </w:r>
    </w:p>
    <w:p w:rsidR="00C03DCB" w:rsidRDefault="00C03DCB" w:rsidP="003E65EC"/>
    <w:p w:rsidR="00C03DCB" w:rsidRPr="00BA4111" w:rsidRDefault="00C03DCB" w:rsidP="00E16A69">
      <w:pPr>
        <w:pStyle w:val="Sraas1lygis"/>
        <w:tabs>
          <w:tab w:val="clear" w:pos="1588"/>
          <w:tab w:val="num" w:pos="1447"/>
        </w:tabs>
        <w:spacing w:line="360" w:lineRule="auto"/>
        <w:ind w:left="709"/>
        <w:rPr>
          <w:b/>
        </w:rPr>
      </w:pPr>
      <w:r w:rsidRPr="00BA4111">
        <w:rPr>
          <w:b/>
        </w:rPr>
        <w:t>administravimas</w:t>
      </w:r>
    </w:p>
    <w:p w:rsidR="00C03DCB" w:rsidRDefault="00C03DCB" w:rsidP="003E65EC">
      <w:r>
        <w:t xml:space="preserve">Už KRISIN administravimą gamybinio eksploatavimo metu atsako </w:t>
      </w:r>
      <w:r w:rsidR="00EB2ED9">
        <w:t>ITC</w:t>
      </w:r>
      <w:r>
        <w:t xml:space="preserve"> skirti </w:t>
      </w:r>
      <w:r w:rsidR="00EB2ED9">
        <w:t>specialistai</w:t>
      </w:r>
      <w:r>
        <w:t>.</w:t>
      </w:r>
    </w:p>
    <w:p w:rsidR="00C03DCB" w:rsidRDefault="00C03DCB" w:rsidP="003E65EC">
      <w:pPr>
        <w:pStyle w:val="ListParagraph"/>
        <w:ind w:left="0"/>
      </w:pPr>
    </w:p>
    <w:p w:rsidR="004B354B" w:rsidRPr="00F22633" w:rsidRDefault="001D1B6D" w:rsidP="00F22633">
      <w:pPr>
        <w:pStyle w:val="Heading2"/>
        <w:numPr>
          <w:ilvl w:val="0"/>
          <w:numId w:val="44"/>
        </w:numPr>
        <w:ind w:left="851" w:hanging="567"/>
      </w:pPr>
      <w:bookmarkStart w:id="50" w:name="_Toc422251715"/>
      <w:r w:rsidRPr="00F22633">
        <w:t>P</w:t>
      </w:r>
      <w:r w:rsidR="004B354B" w:rsidRPr="00F22633">
        <w:t xml:space="preserve">asirinktas </w:t>
      </w:r>
      <w:r w:rsidRPr="00F22633">
        <w:t xml:space="preserve">modernizavimo </w:t>
      </w:r>
      <w:r w:rsidR="004B354B" w:rsidRPr="00F22633">
        <w:t>būdas</w:t>
      </w:r>
      <w:bookmarkEnd w:id="50"/>
    </w:p>
    <w:p w:rsidR="007A27CE" w:rsidRDefault="007A27CE" w:rsidP="00A47F69">
      <w:r>
        <w:t xml:space="preserve">KRISIN </w:t>
      </w:r>
      <w:r w:rsidR="00336C63">
        <w:t xml:space="preserve">modernizavimo </w:t>
      </w:r>
      <w:r>
        <w:t xml:space="preserve">įgyvendinimui pasirinktas </w:t>
      </w:r>
      <w:r w:rsidR="00336C63">
        <w:t>projekt</w:t>
      </w:r>
      <w:r>
        <w:t>as</w:t>
      </w:r>
      <w:r w:rsidR="00336C63">
        <w:t xml:space="preserve"> ,,Atviros informavimo, konsultavimo, orientavimo siste</w:t>
      </w:r>
      <w:r>
        <w:t>mos plėtotė (AIKOS 2</w:t>
      </w:r>
      <w:r w:rsidR="005E775A">
        <w:t xml:space="preserve"> projektas</w:t>
      </w:r>
      <w:r>
        <w:t>)</w:t>
      </w:r>
      <w:r w:rsidR="00C3242E">
        <w:t>“</w:t>
      </w:r>
      <w:r>
        <w:t xml:space="preserve">, </w:t>
      </w:r>
      <w:r w:rsidR="00336C63">
        <w:t>Nr. VP3-2.2-ŠMM-07-V-01-001</w:t>
      </w:r>
      <w:r w:rsidR="005E775A">
        <w:t>, numatytas</w:t>
      </w:r>
      <w:r>
        <w:t xml:space="preserve"> vykdyti 2011-2014 metais, nes:</w:t>
      </w:r>
    </w:p>
    <w:p w:rsidR="007A27CE" w:rsidRDefault="00254F9D" w:rsidP="00E16A69">
      <w:pPr>
        <w:pStyle w:val="ListParagraph"/>
        <w:numPr>
          <w:ilvl w:val="0"/>
          <w:numId w:val="33"/>
        </w:numPr>
        <w:ind w:left="709"/>
      </w:pPr>
      <w:r>
        <w:t xml:space="preserve">KRISIN </w:t>
      </w:r>
      <w:r w:rsidR="007A27CE">
        <w:t>yra</w:t>
      </w:r>
      <w:r>
        <w:t xml:space="preserve"> sudedamoji AIKOS 2 projekto</w:t>
      </w:r>
      <w:r w:rsidR="007A27CE">
        <w:t xml:space="preserve"> dalis;</w:t>
      </w:r>
    </w:p>
    <w:p w:rsidR="0090488D" w:rsidRDefault="007A27CE" w:rsidP="00E16A69">
      <w:pPr>
        <w:pStyle w:val="ListParagraph"/>
        <w:numPr>
          <w:ilvl w:val="0"/>
          <w:numId w:val="33"/>
        </w:numPr>
        <w:ind w:left="709"/>
      </w:pPr>
      <w:r>
        <w:t>Visų švietimo registrų PĮ yra susietos su klasifikatorių DB</w:t>
      </w:r>
      <w:r w:rsidR="00336C63">
        <w:t>.</w:t>
      </w:r>
    </w:p>
    <w:p w:rsidR="0090488D" w:rsidRDefault="0090488D" w:rsidP="003E65EC">
      <w:pPr>
        <w:pStyle w:val="ListParagraph"/>
        <w:ind w:left="0" w:firstLine="0"/>
      </w:pPr>
    </w:p>
    <w:p w:rsidR="004B354B" w:rsidRPr="00F22633" w:rsidRDefault="004B354B" w:rsidP="00F22633">
      <w:pPr>
        <w:pStyle w:val="Heading2"/>
        <w:numPr>
          <w:ilvl w:val="0"/>
          <w:numId w:val="44"/>
        </w:numPr>
        <w:ind w:left="851" w:hanging="567"/>
      </w:pPr>
      <w:bookmarkStart w:id="51" w:name="_Toc422251716"/>
      <w:r w:rsidRPr="00F22633">
        <w:t>Finansavimo šaltiniai ir finansavimo tvarka</w:t>
      </w:r>
      <w:bookmarkEnd w:id="51"/>
    </w:p>
    <w:p w:rsidR="00E31FC0" w:rsidRDefault="00E31FC0" w:rsidP="003E65EC">
      <w:r>
        <w:t>KRISIN modernizavimo darbai yra finansuojami Lietuvos Respublikos valstybės biudžeto ir Europos Sąjungos struktūrinių fondų lėšomis, skiriamomis Švietimo ir mokslo ministerijai.</w:t>
      </w:r>
    </w:p>
    <w:p w:rsidR="00E31FC0" w:rsidRDefault="00E31FC0" w:rsidP="003E65EC"/>
    <w:p w:rsidR="004B354B" w:rsidRPr="00F22633" w:rsidRDefault="00E31FC0" w:rsidP="00F22633">
      <w:pPr>
        <w:pStyle w:val="Heading2"/>
        <w:numPr>
          <w:ilvl w:val="0"/>
          <w:numId w:val="44"/>
        </w:numPr>
        <w:ind w:left="851" w:hanging="567"/>
      </w:pPr>
      <w:bookmarkStart w:id="52" w:name="_Toc422251717"/>
      <w:r w:rsidRPr="00F22633">
        <w:rPr>
          <w:rStyle w:val="Heading2Char"/>
          <w:b/>
          <w:bCs/>
          <w:iCs/>
        </w:rPr>
        <w:t>D</w:t>
      </w:r>
      <w:r w:rsidR="004B354B" w:rsidRPr="00F22633">
        <w:rPr>
          <w:rStyle w:val="Heading2Char"/>
          <w:b/>
          <w:bCs/>
          <w:iCs/>
        </w:rPr>
        <w:t>arbų grafika</w:t>
      </w:r>
      <w:r w:rsidRPr="00F22633">
        <w:rPr>
          <w:rStyle w:val="Heading2Char"/>
          <w:b/>
          <w:bCs/>
          <w:iCs/>
        </w:rPr>
        <w:t>s</w:t>
      </w:r>
      <w:bookmarkEnd w:id="52"/>
    </w:p>
    <w:p w:rsidR="00E31FC0" w:rsidRDefault="00E31FC0" w:rsidP="00A47F69">
      <w:r>
        <w:t>KRISN modernizavimo darbų grafikas, remiantis darbų etapų eiliškumu, pateikiamas sekančia lentele: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940"/>
        <w:gridCol w:w="2140"/>
      </w:tblGrid>
      <w:tr w:rsidR="00E31FC0" w:rsidTr="00DE3BC2">
        <w:tc>
          <w:tcPr>
            <w:tcW w:w="959" w:type="dxa"/>
            <w:shd w:val="clear" w:color="auto" w:fill="E6E6E6"/>
          </w:tcPr>
          <w:p w:rsidR="00E31FC0" w:rsidRDefault="00E31FC0" w:rsidP="003E65EC">
            <w:pPr>
              <w:ind w:firstLine="0"/>
              <w:jc w:val="center"/>
              <w:rPr>
                <w:b/>
                <w:bCs/>
              </w:rPr>
            </w:pPr>
            <w:r>
              <w:rPr>
                <w:b/>
                <w:bCs/>
              </w:rPr>
              <w:t>Nr.</w:t>
            </w:r>
          </w:p>
        </w:tc>
        <w:tc>
          <w:tcPr>
            <w:tcW w:w="5940" w:type="dxa"/>
            <w:shd w:val="clear" w:color="auto" w:fill="E6E6E6"/>
          </w:tcPr>
          <w:p w:rsidR="00E31FC0" w:rsidRDefault="00E31FC0" w:rsidP="003E65EC">
            <w:pPr>
              <w:ind w:firstLine="0"/>
              <w:jc w:val="center"/>
              <w:rPr>
                <w:b/>
                <w:bCs/>
              </w:rPr>
            </w:pPr>
            <w:r>
              <w:rPr>
                <w:b/>
                <w:bCs/>
              </w:rPr>
              <w:t>Darbų etapo pavadinimas</w:t>
            </w:r>
          </w:p>
        </w:tc>
        <w:tc>
          <w:tcPr>
            <w:tcW w:w="2140" w:type="dxa"/>
            <w:shd w:val="clear" w:color="auto" w:fill="E6E6E6"/>
          </w:tcPr>
          <w:p w:rsidR="00E31FC0" w:rsidRDefault="00E31FC0" w:rsidP="003E65EC">
            <w:pPr>
              <w:ind w:firstLine="0"/>
              <w:jc w:val="center"/>
              <w:rPr>
                <w:b/>
                <w:bCs/>
              </w:rPr>
            </w:pPr>
            <w:r>
              <w:rPr>
                <w:b/>
                <w:bCs/>
              </w:rPr>
              <w:t>Terminas</w:t>
            </w:r>
          </w:p>
        </w:tc>
      </w:tr>
      <w:tr w:rsidR="00E31FC0" w:rsidTr="00DE3BC2">
        <w:tc>
          <w:tcPr>
            <w:tcW w:w="959" w:type="dxa"/>
            <w:shd w:val="clear" w:color="auto" w:fill="F2F2F2"/>
          </w:tcPr>
          <w:p w:rsidR="00E31FC0" w:rsidRDefault="00E31FC0" w:rsidP="003E65EC">
            <w:pPr>
              <w:ind w:firstLine="0"/>
              <w:jc w:val="left"/>
              <w:rPr>
                <w:b/>
                <w:bCs/>
              </w:rPr>
            </w:pPr>
            <w:r>
              <w:rPr>
                <w:b/>
                <w:bCs/>
              </w:rPr>
              <w:t>A.</w:t>
            </w:r>
          </w:p>
        </w:tc>
        <w:tc>
          <w:tcPr>
            <w:tcW w:w="5940" w:type="dxa"/>
            <w:shd w:val="clear" w:color="auto" w:fill="F2F2F2"/>
          </w:tcPr>
          <w:p w:rsidR="00E31FC0" w:rsidRDefault="00E31FC0" w:rsidP="003E65EC">
            <w:pPr>
              <w:ind w:firstLine="0"/>
              <w:jc w:val="left"/>
              <w:rPr>
                <w:b/>
                <w:bCs/>
              </w:rPr>
            </w:pPr>
            <w:r>
              <w:rPr>
                <w:b/>
                <w:bCs/>
              </w:rPr>
              <w:t>Analizės etapas</w:t>
            </w:r>
          </w:p>
        </w:tc>
        <w:tc>
          <w:tcPr>
            <w:tcW w:w="2140" w:type="dxa"/>
            <w:shd w:val="clear" w:color="auto" w:fill="F2F2F2"/>
          </w:tcPr>
          <w:p w:rsidR="00E31FC0" w:rsidRDefault="00E31FC0" w:rsidP="003E65EC">
            <w:pPr>
              <w:ind w:firstLine="0"/>
              <w:jc w:val="left"/>
              <w:rPr>
                <w:b/>
                <w:bCs/>
              </w:rPr>
            </w:pPr>
          </w:p>
        </w:tc>
      </w:tr>
      <w:tr w:rsidR="00E31FC0" w:rsidRPr="00BC26A0" w:rsidTr="00DE3BC2">
        <w:tc>
          <w:tcPr>
            <w:tcW w:w="959" w:type="dxa"/>
            <w:shd w:val="clear" w:color="auto" w:fill="auto"/>
          </w:tcPr>
          <w:p w:rsidR="00E31FC0" w:rsidRPr="00BC26A0" w:rsidRDefault="00E31FC0" w:rsidP="003E65EC">
            <w:pPr>
              <w:ind w:firstLine="0"/>
              <w:jc w:val="left"/>
              <w:rPr>
                <w:bCs/>
              </w:rPr>
            </w:pPr>
            <w:r w:rsidRPr="00BC26A0">
              <w:rPr>
                <w:bCs/>
              </w:rPr>
              <w:t>A.1.</w:t>
            </w:r>
          </w:p>
        </w:tc>
        <w:tc>
          <w:tcPr>
            <w:tcW w:w="5940" w:type="dxa"/>
            <w:shd w:val="clear" w:color="auto" w:fill="auto"/>
          </w:tcPr>
          <w:p w:rsidR="00E31FC0" w:rsidRPr="00BC26A0" w:rsidRDefault="00E31FC0" w:rsidP="003E65EC">
            <w:pPr>
              <w:ind w:firstLine="0"/>
              <w:jc w:val="left"/>
              <w:rPr>
                <w:bCs/>
              </w:rPr>
            </w:pPr>
            <w:r w:rsidRPr="00BC26A0">
              <w:rPr>
                <w:bCs/>
              </w:rPr>
              <w:t>Nuostatų parengimas</w:t>
            </w:r>
          </w:p>
        </w:tc>
        <w:tc>
          <w:tcPr>
            <w:tcW w:w="2140" w:type="dxa"/>
            <w:shd w:val="clear" w:color="auto" w:fill="auto"/>
          </w:tcPr>
          <w:p w:rsidR="00E31FC0" w:rsidRPr="00BC26A0" w:rsidRDefault="00E31FC0" w:rsidP="003E65EC">
            <w:pPr>
              <w:ind w:firstLine="0"/>
              <w:jc w:val="left"/>
              <w:rPr>
                <w:bCs/>
              </w:rPr>
            </w:pPr>
          </w:p>
        </w:tc>
      </w:tr>
      <w:tr w:rsidR="00E31FC0" w:rsidRPr="00BC26A0" w:rsidTr="00DE3BC2">
        <w:tc>
          <w:tcPr>
            <w:tcW w:w="959" w:type="dxa"/>
            <w:shd w:val="clear" w:color="auto" w:fill="auto"/>
          </w:tcPr>
          <w:p w:rsidR="00E31FC0" w:rsidRPr="00BC26A0" w:rsidRDefault="00E31FC0" w:rsidP="003E65EC">
            <w:pPr>
              <w:ind w:firstLine="0"/>
              <w:jc w:val="left"/>
              <w:rPr>
                <w:bCs/>
              </w:rPr>
            </w:pPr>
            <w:r>
              <w:rPr>
                <w:bCs/>
              </w:rPr>
              <w:t>A.2.</w:t>
            </w:r>
          </w:p>
        </w:tc>
        <w:tc>
          <w:tcPr>
            <w:tcW w:w="5940" w:type="dxa"/>
            <w:shd w:val="clear" w:color="auto" w:fill="auto"/>
          </w:tcPr>
          <w:p w:rsidR="00E31FC0" w:rsidRPr="00BC26A0" w:rsidRDefault="00E31FC0" w:rsidP="003E65EC">
            <w:pPr>
              <w:ind w:firstLine="0"/>
              <w:jc w:val="left"/>
              <w:rPr>
                <w:bCs/>
              </w:rPr>
            </w:pPr>
            <w:r>
              <w:rPr>
                <w:bCs/>
              </w:rPr>
              <w:t>Specifikacijos parengimas</w:t>
            </w:r>
          </w:p>
        </w:tc>
        <w:tc>
          <w:tcPr>
            <w:tcW w:w="2140" w:type="dxa"/>
            <w:shd w:val="clear" w:color="auto" w:fill="auto"/>
          </w:tcPr>
          <w:p w:rsidR="00E31FC0" w:rsidRPr="00BC26A0" w:rsidRDefault="00E31FC0" w:rsidP="003E65EC">
            <w:pPr>
              <w:ind w:firstLine="0"/>
              <w:jc w:val="left"/>
              <w:rPr>
                <w:bCs/>
              </w:rPr>
            </w:pPr>
          </w:p>
        </w:tc>
      </w:tr>
      <w:tr w:rsidR="00E31FC0" w:rsidTr="00DE3BC2">
        <w:tc>
          <w:tcPr>
            <w:tcW w:w="959" w:type="dxa"/>
            <w:shd w:val="clear" w:color="auto" w:fill="F2F2F2"/>
          </w:tcPr>
          <w:p w:rsidR="00E31FC0" w:rsidRDefault="00E31FC0" w:rsidP="003E65EC">
            <w:pPr>
              <w:ind w:firstLine="0"/>
              <w:rPr>
                <w:b/>
                <w:bCs/>
              </w:rPr>
            </w:pPr>
            <w:r>
              <w:rPr>
                <w:b/>
                <w:bCs/>
              </w:rPr>
              <w:t>B</w:t>
            </w:r>
          </w:p>
        </w:tc>
        <w:tc>
          <w:tcPr>
            <w:tcW w:w="5940" w:type="dxa"/>
            <w:shd w:val="clear" w:color="auto" w:fill="F2F2F2"/>
          </w:tcPr>
          <w:p w:rsidR="00E31FC0" w:rsidRDefault="00E31FC0" w:rsidP="003E65EC">
            <w:pPr>
              <w:ind w:firstLine="0"/>
              <w:rPr>
                <w:b/>
                <w:bCs/>
              </w:rPr>
            </w:pPr>
            <w:r>
              <w:rPr>
                <w:b/>
                <w:bCs/>
              </w:rPr>
              <w:t>Kūrimo etapas</w:t>
            </w:r>
          </w:p>
        </w:tc>
        <w:tc>
          <w:tcPr>
            <w:tcW w:w="2140" w:type="dxa"/>
            <w:shd w:val="clear" w:color="auto" w:fill="F2F2F2"/>
          </w:tcPr>
          <w:p w:rsidR="00E31FC0" w:rsidRDefault="00E31FC0" w:rsidP="003E65EC">
            <w:pPr>
              <w:ind w:firstLine="0"/>
            </w:pPr>
          </w:p>
        </w:tc>
      </w:tr>
      <w:tr w:rsidR="00E31FC0" w:rsidTr="00DE3BC2">
        <w:tc>
          <w:tcPr>
            <w:tcW w:w="959" w:type="dxa"/>
          </w:tcPr>
          <w:p w:rsidR="00E31FC0" w:rsidRDefault="00E31FC0" w:rsidP="003E65EC">
            <w:pPr>
              <w:ind w:firstLine="0"/>
            </w:pPr>
            <w:r>
              <w:t>B.1.</w:t>
            </w:r>
          </w:p>
        </w:tc>
        <w:tc>
          <w:tcPr>
            <w:tcW w:w="5940" w:type="dxa"/>
          </w:tcPr>
          <w:p w:rsidR="00E31FC0" w:rsidRDefault="00E31FC0" w:rsidP="003E65EC">
            <w:pPr>
              <w:ind w:firstLine="0"/>
            </w:pPr>
            <w:r>
              <w:t>Komponentų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B.1.1.</w:t>
            </w:r>
          </w:p>
        </w:tc>
        <w:tc>
          <w:tcPr>
            <w:tcW w:w="5940" w:type="dxa"/>
          </w:tcPr>
          <w:p w:rsidR="00E31FC0" w:rsidRDefault="00E31FC0" w:rsidP="003E65EC">
            <w:pPr>
              <w:ind w:firstLine="0"/>
            </w:pPr>
            <w:r>
              <w:t>Administravimo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B.1.2.</w:t>
            </w:r>
          </w:p>
        </w:tc>
        <w:tc>
          <w:tcPr>
            <w:tcW w:w="5940" w:type="dxa"/>
          </w:tcPr>
          <w:p w:rsidR="00E31FC0" w:rsidRDefault="00E31FC0" w:rsidP="003E65EC">
            <w:pPr>
              <w:ind w:firstLine="0"/>
            </w:pPr>
            <w:r>
              <w:t>Apskaitos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B.1.3.</w:t>
            </w:r>
          </w:p>
        </w:tc>
        <w:tc>
          <w:tcPr>
            <w:tcW w:w="5940" w:type="dxa"/>
          </w:tcPr>
          <w:p w:rsidR="00E31FC0" w:rsidRDefault="00E31FC0" w:rsidP="003E65EC">
            <w:pPr>
              <w:ind w:firstLine="0"/>
            </w:pPr>
            <w:r>
              <w:t>Informacijos pateikimo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w:t>
            </w:r>
          </w:p>
        </w:tc>
        <w:tc>
          <w:tcPr>
            <w:tcW w:w="5940" w:type="dxa"/>
          </w:tcPr>
          <w:p w:rsidR="00E31FC0" w:rsidRDefault="00E31FC0" w:rsidP="003E65EC">
            <w:pPr>
              <w:ind w:firstLine="0"/>
            </w:pPr>
            <w:r>
              <w:t>Komponentų programinės įrangos parengimas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B.2.1.</w:t>
            </w:r>
          </w:p>
        </w:tc>
        <w:tc>
          <w:tcPr>
            <w:tcW w:w="5940" w:type="dxa"/>
          </w:tcPr>
          <w:p w:rsidR="00E31FC0" w:rsidRDefault="00E31FC0" w:rsidP="003E65EC">
            <w:pPr>
              <w:ind w:firstLine="0"/>
            </w:pPr>
            <w:r>
              <w:t>Administravimo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B.2.2.</w:t>
            </w:r>
          </w:p>
        </w:tc>
        <w:tc>
          <w:tcPr>
            <w:tcW w:w="5940" w:type="dxa"/>
          </w:tcPr>
          <w:p w:rsidR="00E31FC0" w:rsidRDefault="00E31FC0" w:rsidP="003E65EC">
            <w:pPr>
              <w:ind w:firstLine="0"/>
            </w:pPr>
            <w:r>
              <w:t>Apskaitos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B.2.3.</w:t>
            </w:r>
          </w:p>
        </w:tc>
        <w:tc>
          <w:tcPr>
            <w:tcW w:w="5940" w:type="dxa"/>
          </w:tcPr>
          <w:p w:rsidR="00E31FC0" w:rsidRDefault="00E31FC0" w:rsidP="003E65EC">
            <w:pPr>
              <w:ind w:firstLine="0"/>
            </w:pPr>
            <w:r>
              <w:t>Informacijos pateikimo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B.3.</w:t>
            </w:r>
          </w:p>
        </w:tc>
        <w:tc>
          <w:tcPr>
            <w:tcW w:w="5940" w:type="dxa"/>
          </w:tcPr>
          <w:p w:rsidR="00E31FC0" w:rsidRDefault="00E31FC0" w:rsidP="003E65EC">
            <w:pPr>
              <w:ind w:firstLine="0"/>
            </w:pPr>
            <w:r>
              <w:t>Bandymų programos ir metodikos parengimas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B.4.</w:t>
            </w:r>
          </w:p>
        </w:tc>
        <w:tc>
          <w:tcPr>
            <w:tcW w:w="5940" w:type="dxa"/>
          </w:tcPr>
          <w:p w:rsidR="00E31FC0" w:rsidRDefault="00E31FC0" w:rsidP="003E65EC">
            <w:pPr>
              <w:ind w:firstLine="0"/>
            </w:pPr>
            <w:r>
              <w:t>Programinės įrangos testavimas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B.5.</w:t>
            </w:r>
          </w:p>
        </w:tc>
        <w:tc>
          <w:tcPr>
            <w:tcW w:w="5940" w:type="dxa"/>
          </w:tcPr>
          <w:p w:rsidR="00E31FC0" w:rsidRDefault="00E31FC0" w:rsidP="003E65EC">
            <w:pPr>
              <w:ind w:firstLine="0"/>
            </w:pPr>
            <w:r>
              <w:t>Programinės įrangos bandomoji eksploatacija</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B.6.</w:t>
            </w:r>
          </w:p>
        </w:tc>
        <w:tc>
          <w:tcPr>
            <w:tcW w:w="5940" w:type="dxa"/>
          </w:tcPr>
          <w:p w:rsidR="00E31FC0" w:rsidRDefault="00E31FC0" w:rsidP="003E65EC">
            <w:pPr>
              <w:ind w:firstLine="0"/>
            </w:pPr>
            <w:r>
              <w:t>Programinės įrangos modifikavimas pagal bandomosios eksploatacijos rezultatus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B.7.</w:t>
            </w:r>
          </w:p>
        </w:tc>
        <w:tc>
          <w:tcPr>
            <w:tcW w:w="5940" w:type="dxa"/>
          </w:tcPr>
          <w:p w:rsidR="00E31FC0" w:rsidRDefault="00E31FC0" w:rsidP="003E65EC">
            <w:pPr>
              <w:ind w:firstLine="0"/>
            </w:pPr>
            <w:r>
              <w:t>Dokumentavimas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B.8.</w:t>
            </w:r>
          </w:p>
        </w:tc>
        <w:tc>
          <w:tcPr>
            <w:tcW w:w="5940" w:type="dxa"/>
          </w:tcPr>
          <w:p w:rsidR="00E31FC0" w:rsidRDefault="00E31FC0" w:rsidP="003E65EC">
            <w:pPr>
              <w:ind w:firstLine="0"/>
            </w:pPr>
            <w:r>
              <w:t>Mokymai</w:t>
            </w:r>
          </w:p>
        </w:tc>
        <w:tc>
          <w:tcPr>
            <w:tcW w:w="2140" w:type="dxa"/>
          </w:tcPr>
          <w:p w:rsidR="00E31FC0" w:rsidRDefault="00E31FC0" w:rsidP="003E65EC">
            <w:pPr>
              <w:ind w:firstLine="0"/>
              <w:jc w:val="left"/>
            </w:pPr>
          </w:p>
        </w:tc>
      </w:tr>
      <w:tr w:rsidR="00E31FC0" w:rsidTr="00DE3BC2">
        <w:tc>
          <w:tcPr>
            <w:tcW w:w="959" w:type="dxa"/>
          </w:tcPr>
          <w:p w:rsidR="00E31FC0" w:rsidRDefault="00E31FC0" w:rsidP="003E65EC">
            <w:pPr>
              <w:ind w:firstLine="0"/>
            </w:pPr>
            <w:r>
              <w:t>B.9.</w:t>
            </w:r>
          </w:p>
        </w:tc>
        <w:tc>
          <w:tcPr>
            <w:tcW w:w="5940" w:type="dxa"/>
          </w:tcPr>
          <w:p w:rsidR="00E31FC0" w:rsidRDefault="00E31FC0" w:rsidP="003E65EC">
            <w:pPr>
              <w:ind w:firstLine="0"/>
            </w:pPr>
            <w:r>
              <w:t>Programinės įrangos atidavimas eksploatacijai</w:t>
            </w:r>
          </w:p>
        </w:tc>
        <w:tc>
          <w:tcPr>
            <w:tcW w:w="2140" w:type="dxa"/>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C</w:t>
            </w:r>
          </w:p>
        </w:tc>
        <w:tc>
          <w:tcPr>
            <w:tcW w:w="5940" w:type="dxa"/>
            <w:shd w:val="clear" w:color="auto" w:fill="F2F2F2"/>
          </w:tcPr>
          <w:p w:rsidR="00E31FC0" w:rsidRDefault="00E31FC0" w:rsidP="003E65EC">
            <w:pPr>
              <w:ind w:firstLine="0"/>
              <w:jc w:val="left"/>
              <w:rPr>
                <w:b/>
                <w:bCs/>
              </w:rPr>
            </w:pPr>
            <w:r>
              <w:rPr>
                <w:b/>
                <w:bCs/>
              </w:rPr>
              <w:t>Kompiuterinė technika, tinklo įranga, sisteminė programinė įranga, trečiųjų šalių taikomoji programinė įranga, licencijos</w:t>
            </w:r>
          </w:p>
        </w:tc>
        <w:tc>
          <w:tcPr>
            <w:tcW w:w="2140" w:type="dxa"/>
            <w:shd w:val="clear" w:color="auto" w:fill="F2F2F2"/>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D</w:t>
            </w:r>
          </w:p>
        </w:tc>
        <w:tc>
          <w:tcPr>
            <w:tcW w:w="5940" w:type="dxa"/>
            <w:shd w:val="clear" w:color="auto" w:fill="F2F2F2"/>
          </w:tcPr>
          <w:p w:rsidR="00E31FC0" w:rsidRDefault="00E31FC0" w:rsidP="003E65EC">
            <w:pPr>
              <w:ind w:firstLine="0"/>
              <w:rPr>
                <w:b/>
                <w:bCs/>
              </w:rPr>
            </w:pPr>
            <w:r>
              <w:rPr>
                <w:b/>
                <w:bCs/>
              </w:rPr>
              <w:t>Palaikymo etapas</w:t>
            </w:r>
          </w:p>
        </w:tc>
        <w:tc>
          <w:tcPr>
            <w:tcW w:w="2140" w:type="dxa"/>
            <w:shd w:val="clear" w:color="auto" w:fill="F2F2F2"/>
          </w:tcPr>
          <w:p w:rsidR="00E31FC0" w:rsidRDefault="00E31FC0" w:rsidP="003E65EC">
            <w:pPr>
              <w:ind w:firstLine="0"/>
            </w:pPr>
          </w:p>
        </w:tc>
      </w:tr>
      <w:tr w:rsidR="00E31FC0" w:rsidTr="00DE3BC2">
        <w:tc>
          <w:tcPr>
            <w:tcW w:w="959" w:type="dxa"/>
          </w:tcPr>
          <w:p w:rsidR="00E31FC0" w:rsidRDefault="00E31FC0" w:rsidP="003E65EC">
            <w:pPr>
              <w:ind w:firstLine="0"/>
            </w:pPr>
            <w:r>
              <w:t>D.1.</w:t>
            </w:r>
          </w:p>
        </w:tc>
        <w:tc>
          <w:tcPr>
            <w:tcW w:w="5940" w:type="dxa"/>
          </w:tcPr>
          <w:p w:rsidR="00E31FC0" w:rsidRDefault="00E31FC0" w:rsidP="003E65EC">
            <w:pPr>
              <w:ind w:firstLine="0"/>
            </w:pPr>
            <w:r>
              <w:t>Sukurtos registro programinės įrangos eksploatacija ir priežiūra</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D.2.</w:t>
            </w:r>
          </w:p>
        </w:tc>
        <w:tc>
          <w:tcPr>
            <w:tcW w:w="5940" w:type="dxa"/>
          </w:tcPr>
          <w:p w:rsidR="00E31FC0" w:rsidRDefault="00E31FC0" w:rsidP="003E65EC">
            <w:pPr>
              <w:ind w:firstLine="0"/>
            </w:pPr>
            <w:r>
              <w:t>Kompiuterinės technikos ir sisteminės programinės įrangos vystymas</w:t>
            </w:r>
          </w:p>
        </w:tc>
        <w:tc>
          <w:tcPr>
            <w:tcW w:w="2140" w:type="dxa"/>
          </w:tcPr>
          <w:p w:rsidR="00E31FC0" w:rsidRDefault="00E31FC0" w:rsidP="003E65EC">
            <w:pPr>
              <w:pStyle w:val="NormalTimesNewRoman"/>
              <w:numPr>
                <w:ilvl w:val="0"/>
                <w:numId w:val="0"/>
              </w:numPr>
              <w:rPr>
                <w:rFonts w:ascii="Times New Roman" w:hAnsi="Times New Roman"/>
                <w:szCs w:val="24"/>
                <w:lang w:eastAsia="en-US"/>
              </w:rPr>
            </w:pPr>
          </w:p>
        </w:tc>
      </w:tr>
      <w:tr w:rsidR="00E31FC0" w:rsidTr="00DE3BC2">
        <w:tc>
          <w:tcPr>
            <w:tcW w:w="959" w:type="dxa"/>
          </w:tcPr>
          <w:p w:rsidR="00E31FC0" w:rsidRDefault="00E31FC0" w:rsidP="003E65EC">
            <w:pPr>
              <w:ind w:firstLine="0"/>
            </w:pPr>
            <w:r>
              <w:lastRenderedPageBreak/>
              <w:t>D.3.</w:t>
            </w:r>
          </w:p>
        </w:tc>
        <w:tc>
          <w:tcPr>
            <w:tcW w:w="5940" w:type="dxa"/>
          </w:tcPr>
          <w:p w:rsidR="00E31FC0" w:rsidRDefault="00E31FC0" w:rsidP="003E65EC">
            <w:pPr>
              <w:ind w:firstLine="0"/>
            </w:pPr>
            <w:r>
              <w:t>Informacinių mainų užtikrinimas</w:t>
            </w:r>
          </w:p>
        </w:tc>
        <w:tc>
          <w:tcPr>
            <w:tcW w:w="2140" w:type="dxa"/>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E</w:t>
            </w:r>
          </w:p>
        </w:tc>
        <w:tc>
          <w:tcPr>
            <w:tcW w:w="5940" w:type="dxa"/>
            <w:shd w:val="clear" w:color="auto" w:fill="F2F2F2"/>
          </w:tcPr>
          <w:p w:rsidR="00E31FC0" w:rsidRDefault="00E31FC0" w:rsidP="003E65EC">
            <w:pPr>
              <w:ind w:firstLine="0"/>
              <w:rPr>
                <w:b/>
                <w:bCs/>
              </w:rPr>
            </w:pPr>
            <w:r>
              <w:rPr>
                <w:b/>
                <w:bCs/>
              </w:rPr>
              <w:t xml:space="preserve">Kitos </w:t>
            </w:r>
            <w:r w:rsidR="00F64406">
              <w:rPr>
                <w:b/>
                <w:bCs/>
              </w:rPr>
              <w:t xml:space="preserve">darbų </w:t>
            </w:r>
            <w:r>
              <w:rPr>
                <w:b/>
                <w:bCs/>
              </w:rPr>
              <w:t>sąnaudos</w:t>
            </w:r>
          </w:p>
        </w:tc>
        <w:tc>
          <w:tcPr>
            <w:tcW w:w="2140" w:type="dxa"/>
            <w:shd w:val="clear" w:color="auto" w:fill="F2F2F2"/>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jc w:val="left"/>
              <w:rPr>
                <w:b/>
                <w:bCs/>
              </w:rPr>
            </w:pPr>
            <w:r>
              <w:rPr>
                <w:b/>
                <w:bCs/>
              </w:rPr>
              <w:t>A.</w:t>
            </w:r>
          </w:p>
        </w:tc>
        <w:tc>
          <w:tcPr>
            <w:tcW w:w="5940" w:type="dxa"/>
            <w:shd w:val="clear" w:color="auto" w:fill="F2F2F2"/>
          </w:tcPr>
          <w:p w:rsidR="00E31FC0" w:rsidRDefault="00E31FC0" w:rsidP="003E65EC">
            <w:pPr>
              <w:ind w:firstLine="0"/>
              <w:jc w:val="left"/>
              <w:rPr>
                <w:b/>
                <w:bCs/>
              </w:rPr>
            </w:pPr>
            <w:r>
              <w:rPr>
                <w:b/>
                <w:bCs/>
              </w:rPr>
              <w:t>Analizės etapas</w:t>
            </w:r>
          </w:p>
        </w:tc>
        <w:tc>
          <w:tcPr>
            <w:tcW w:w="2140" w:type="dxa"/>
            <w:shd w:val="clear" w:color="auto" w:fill="F2F2F2"/>
          </w:tcPr>
          <w:p w:rsidR="00E31FC0" w:rsidRDefault="00E31FC0" w:rsidP="003E65EC">
            <w:pPr>
              <w:ind w:firstLine="0"/>
              <w:jc w:val="left"/>
              <w:rPr>
                <w:b/>
                <w:bCs/>
              </w:rPr>
            </w:pPr>
          </w:p>
        </w:tc>
      </w:tr>
      <w:tr w:rsidR="00E31FC0" w:rsidRPr="00BC26A0" w:rsidTr="00DE3BC2">
        <w:tc>
          <w:tcPr>
            <w:tcW w:w="959" w:type="dxa"/>
          </w:tcPr>
          <w:p w:rsidR="00E31FC0" w:rsidRPr="00BC26A0" w:rsidRDefault="00E31FC0" w:rsidP="003E65EC">
            <w:pPr>
              <w:ind w:firstLine="0"/>
              <w:jc w:val="left"/>
              <w:rPr>
                <w:bCs/>
              </w:rPr>
            </w:pPr>
            <w:r w:rsidRPr="00BC26A0">
              <w:rPr>
                <w:bCs/>
              </w:rPr>
              <w:t>A.1.</w:t>
            </w:r>
          </w:p>
        </w:tc>
        <w:tc>
          <w:tcPr>
            <w:tcW w:w="5940" w:type="dxa"/>
          </w:tcPr>
          <w:p w:rsidR="00E31FC0" w:rsidRPr="00BC26A0" w:rsidRDefault="00E31FC0" w:rsidP="003E65EC">
            <w:pPr>
              <w:ind w:firstLine="0"/>
              <w:jc w:val="left"/>
              <w:rPr>
                <w:bCs/>
              </w:rPr>
            </w:pPr>
            <w:r w:rsidRPr="00BC26A0">
              <w:rPr>
                <w:bCs/>
              </w:rPr>
              <w:t>Nuostatų parengimas</w:t>
            </w:r>
          </w:p>
        </w:tc>
        <w:tc>
          <w:tcPr>
            <w:tcW w:w="2140" w:type="dxa"/>
          </w:tcPr>
          <w:p w:rsidR="00E31FC0" w:rsidRPr="00BC26A0" w:rsidRDefault="00E31FC0" w:rsidP="003E65EC">
            <w:pPr>
              <w:ind w:firstLine="0"/>
              <w:jc w:val="left"/>
              <w:rPr>
                <w:bCs/>
              </w:rPr>
            </w:pPr>
          </w:p>
        </w:tc>
      </w:tr>
      <w:tr w:rsidR="00E31FC0" w:rsidRPr="00BC26A0" w:rsidTr="00DE3BC2">
        <w:tc>
          <w:tcPr>
            <w:tcW w:w="959" w:type="dxa"/>
          </w:tcPr>
          <w:p w:rsidR="00E31FC0" w:rsidRPr="00BC26A0" w:rsidRDefault="00E31FC0" w:rsidP="003E65EC">
            <w:pPr>
              <w:ind w:firstLine="0"/>
              <w:jc w:val="left"/>
              <w:rPr>
                <w:bCs/>
              </w:rPr>
            </w:pPr>
            <w:r>
              <w:rPr>
                <w:bCs/>
              </w:rPr>
              <w:t>A.2.</w:t>
            </w:r>
          </w:p>
        </w:tc>
        <w:tc>
          <w:tcPr>
            <w:tcW w:w="5940" w:type="dxa"/>
          </w:tcPr>
          <w:p w:rsidR="00E31FC0" w:rsidRPr="00BC26A0" w:rsidRDefault="00E31FC0" w:rsidP="003E65EC">
            <w:pPr>
              <w:ind w:firstLine="0"/>
              <w:jc w:val="left"/>
              <w:rPr>
                <w:bCs/>
              </w:rPr>
            </w:pPr>
            <w:r>
              <w:rPr>
                <w:bCs/>
              </w:rPr>
              <w:t>Specifikacijos parengimas</w:t>
            </w:r>
          </w:p>
        </w:tc>
        <w:tc>
          <w:tcPr>
            <w:tcW w:w="2140" w:type="dxa"/>
          </w:tcPr>
          <w:p w:rsidR="00E31FC0" w:rsidRPr="00BC26A0" w:rsidRDefault="00E31FC0" w:rsidP="003E65EC">
            <w:pPr>
              <w:ind w:firstLine="0"/>
              <w:jc w:val="left"/>
              <w:rPr>
                <w:bCs/>
              </w:rPr>
            </w:pPr>
          </w:p>
        </w:tc>
      </w:tr>
      <w:tr w:rsidR="00E31FC0" w:rsidTr="00DE3BC2">
        <w:tc>
          <w:tcPr>
            <w:tcW w:w="959" w:type="dxa"/>
            <w:shd w:val="clear" w:color="auto" w:fill="F2F2F2"/>
          </w:tcPr>
          <w:p w:rsidR="00E31FC0" w:rsidRDefault="00E31FC0" w:rsidP="003E65EC">
            <w:pPr>
              <w:ind w:firstLine="0"/>
              <w:rPr>
                <w:b/>
                <w:bCs/>
              </w:rPr>
            </w:pPr>
            <w:r>
              <w:rPr>
                <w:b/>
                <w:bCs/>
              </w:rPr>
              <w:t>B</w:t>
            </w:r>
          </w:p>
        </w:tc>
        <w:tc>
          <w:tcPr>
            <w:tcW w:w="5940" w:type="dxa"/>
            <w:shd w:val="clear" w:color="auto" w:fill="F2F2F2"/>
          </w:tcPr>
          <w:p w:rsidR="00E31FC0" w:rsidRDefault="00E31FC0" w:rsidP="003E65EC">
            <w:pPr>
              <w:ind w:firstLine="0"/>
              <w:rPr>
                <w:b/>
                <w:bCs/>
              </w:rPr>
            </w:pPr>
            <w:r>
              <w:rPr>
                <w:b/>
                <w:bCs/>
              </w:rPr>
              <w:t>Kūrimo etapas</w:t>
            </w:r>
          </w:p>
        </w:tc>
        <w:tc>
          <w:tcPr>
            <w:tcW w:w="2140" w:type="dxa"/>
            <w:shd w:val="clear" w:color="auto" w:fill="F2F2F2"/>
          </w:tcPr>
          <w:p w:rsidR="00E31FC0" w:rsidRDefault="00E31FC0" w:rsidP="003E65EC">
            <w:pPr>
              <w:ind w:firstLine="0"/>
            </w:pPr>
          </w:p>
        </w:tc>
      </w:tr>
      <w:tr w:rsidR="00E31FC0" w:rsidTr="00DE3BC2">
        <w:tc>
          <w:tcPr>
            <w:tcW w:w="959" w:type="dxa"/>
          </w:tcPr>
          <w:p w:rsidR="00E31FC0" w:rsidRDefault="00E31FC0" w:rsidP="003E65EC">
            <w:pPr>
              <w:ind w:firstLine="0"/>
            </w:pPr>
            <w:r>
              <w:t>B.1.</w:t>
            </w:r>
          </w:p>
        </w:tc>
        <w:tc>
          <w:tcPr>
            <w:tcW w:w="5940" w:type="dxa"/>
          </w:tcPr>
          <w:p w:rsidR="00E31FC0" w:rsidRDefault="00E31FC0" w:rsidP="003E65EC">
            <w:pPr>
              <w:ind w:firstLine="0"/>
            </w:pPr>
            <w:r>
              <w:t>Komponentų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B.1.1.</w:t>
            </w:r>
          </w:p>
        </w:tc>
        <w:tc>
          <w:tcPr>
            <w:tcW w:w="5940" w:type="dxa"/>
          </w:tcPr>
          <w:p w:rsidR="00E31FC0" w:rsidRDefault="00E31FC0" w:rsidP="003E65EC">
            <w:pPr>
              <w:ind w:firstLine="0"/>
            </w:pPr>
            <w:r>
              <w:t>Administravimo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B.1.2.</w:t>
            </w:r>
          </w:p>
        </w:tc>
        <w:tc>
          <w:tcPr>
            <w:tcW w:w="5940" w:type="dxa"/>
          </w:tcPr>
          <w:p w:rsidR="00E31FC0" w:rsidRDefault="00E31FC0" w:rsidP="003E65EC">
            <w:pPr>
              <w:ind w:firstLine="0"/>
            </w:pPr>
            <w:r>
              <w:t>Duomenų tvarkymo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B.1.3.</w:t>
            </w:r>
          </w:p>
        </w:tc>
        <w:tc>
          <w:tcPr>
            <w:tcW w:w="5940" w:type="dxa"/>
          </w:tcPr>
          <w:p w:rsidR="00E31FC0" w:rsidRDefault="00E31FC0" w:rsidP="003E65EC">
            <w:pPr>
              <w:ind w:firstLine="0"/>
            </w:pPr>
            <w:r>
              <w:t>Duomenų teikimo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B.1.4.</w:t>
            </w:r>
          </w:p>
        </w:tc>
        <w:tc>
          <w:tcPr>
            <w:tcW w:w="5940" w:type="dxa"/>
          </w:tcPr>
          <w:p w:rsidR="00E31FC0" w:rsidRDefault="00E31FC0" w:rsidP="003E65EC">
            <w:pPr>
              <w:ind w:firstLine="0"/>
            </w:pPr>
            <w:r>
              <w:t>Duomenų sąveikos komponento projektavimas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w:t>
            </w:r>
          </w:p>
        </w:tc>
        <w:tc>
          <w:tcPr>
            <w:tcW w:w="5940" w:type="dxa"/>
          </w:tcPr>
          <w:p w:rsidR="00E31FC0" w:rsidRDefault="00E31FC0" w:rsidP="003E65EC">
            <w:pPr>
              <w:ind w:firstLine="0"/>
            </w:pPr>
            <w:r>
              <w:t>Komponentų programinės įrangos parengimas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B.2.1.</w:t>
            </w:r>
          </w:p>
        </w:tc>
        <w:tc>
          <w:tcPr>
            <w:tcW w:w="5940" w:type="dxa"/>
          </w:tcPr>
          <w:p w:rsidR="00E31FC0" w:rsidRDefault="00E31FC0" w:rsidP="003E65EC">
            <w:pPr>
              <w:ind w:firstLine="0"/>
            </w:pPr>
            <w:r>
              <w:t>Administravimo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B.2.2.</w:t>
            </w:r>
          </w:p>
        </w:tc>
        <w:tc>
          <w:tcPr>
            <w:tcW w:w="5940" w:type="dxa"/>
          </w:tcPr>
          <w:p w:rsidR="00E31FC0" w:rsidRDefault="00E31FC0" w:rsidP="003E65EC">
            <w:pPr>
              <w:ind w:firstLine="0"/>
            </w:pPr>
            <w:r>
              <w:t>Duomenų tvarkymo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B.2.3.</w:t>
            </w:r>
          </w:p>
        </w:tc>
        <w:tc>
          <w:tcPr>
            <w:tcW w:w="5940" w:type="dxa"/>
          </w:tcPr>
          <w:p w:rsidR="00E31FC0" w:rsidRDefault="00E31FC0" w:rsidP="003E65EC">
            <w:pPr>
              <w:ind w:firstLine="0"/>
            </w:pPr>
            <w:r>
              <w:t>Duomenų teikimo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B.2.4.</w:t>
            </w:r>
          </w:p>
        </w:tc>
        <w:tc>
          <w:tcPr>
            <w:tcW w:w="5940" w:type="dxa"/>
          </w:tcPr>
          <w:p w:rsidR="00E31FC0" w:rsidRDefault="00E31FC0" w:rsidP="003E65EC">
            <w:pPr>
              <w:ind w:firstLine="0"/>
            </w:pPr>
            <w:r>
              <w:t>Duomenų sąveikos komponento kodavimas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B.3.</w:t>
            </w:r>
          </w:p>
        </w:tc>
        <w:tc>
          <w:tcPr>
            <w:tcW w:w="5940" w:type="dxa"/>
          </w:tcPr>
          <w:p w:rsidR="00E31FC0" w:rsidRDefault="00E31FC0" w:rsidP="003E65EC">
            <w:pPr>
              <w:ind w:firstLine="0"/>
            </w:pPr>
            <w:r>
              <w:t>Bandymų programos ir metodikos parengimas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B.4.</w:t>
            </w:r>
          </w:p>
        </w:tc>
        <w:tc>
          <w:tcPr>
            <w:tcW w:w="5940" w:type="dxa"/>
          </w:tcPr>
          <w:p w:rsidR="00E31FC0" w:rsidRDefault="00E31FC0" w:rsidP="003E65EC">
            <w:pPr>
              <w:ind w:firstLine="0"/>
            </w:pPr>
            <w:r>
              <w:t>Programinės įrangos testavimas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B.5.</w:t>
            </w:r>
          </w:p>
        </w:tc>
        <w:tc>
          <w:tcPr>
            <w:tcW w:w="5940" w:type="dxa"/>
          </w:tcPr>
          <w:p w:rsidR="00E31FC0" w:rsidRDefault="00E31FC0" w:rsidP="003E65EC">
            <w:pPr>
              <w:ind w:firstLine="0"/>
            </w:pPr>
            <w:r>
              <w:t>Programinės įrangos bandomoji eksploatacija</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B.6.</w:t>
            </w:r>
          </w:p>
        </w:tc>
        <w:tc>
          <w:tcPr>
            <w:tcW w:w="5940" w:type="dxa"/>
          </w:tcPr>
          <w:p w:rsidR="00E31FC0" w:rsidRDefault="00E31FC0" w:rsidP="003E65EC">
            <w:pPr>
              <w:ind w:firstLine="0"/>
            </w:pPr>
            <w:r>
              <w:t>Programinės įrangos modifikavimas pagal bandomosios eksploatacijos rezultatus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B.7.</w:t>
            </w:r>
          </w:p>
        </w:tc>
        <w:tc>
          <w:tcPr>
            <w:tcW w:w="5940" w:type="dxa"/>
          </w:tcPr>
          <w:p w:rsidR="00E31FC0" w:rsidRDefault="00E31FC0" w:rsidP="003E65EC">
            <w:pPr>
              <w:ind w:firstLine="0"/>
            </w:pPr>
            <w:r>
              <w:t>Dokumentavimas</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B.8.</w:t>
            </w:r>
          </w:p>
        </w:tc>
        <w:tc>
          <w:tcPr>
            <w:tcW w:w="5940" w:type="dxa"/>
          </w:tcPr>
          <w:p w:rsidR="00E31FC0" w:rsidRDefault="00E31FC0" w:rsidP="003E65EC">
            <w:pPr>
              <w:ind w:firstLine="0"/>
            </w:pPr>
            <w:r>
              <w:t>Mokymai</w:t>
            </w:r>
          </w:p>
        </w:tc>
        <w:tc>
          <w:tcPr>
            <w:tcW w:w="2140" w:type="dxa"/>
          </w:tcPr>
          <w:p w:rsidR="00E31FC0" w:rsidRDefault="00E31FC0" w:rsidP="003E65EC">
            <w:pPr>
              <w:ind w:firstLine="0"/>
              <w:jc w:val="left"/>
            </w:pPr>
          </w:p>
        </w:tc>
      </w:tr>
      <w:tr w:rsidR="00E31FC0" w:rsidTr="00DE3BC2">
        <w:tc>
          <w:tcPr>
            <w:tcW w:w="959" w:type="dxa"/>
          </w:tcPr>
          <w:p w:rsidR="00E31FC0" w:rsidRDefault="00E31FC0" w:rsidP="003E65EC">
            <w:pPr>
              <w:ind w:firstLine="0"/>
            </w:pPr>
            <w:r>
              <w:t>B.9.</w:t>
            </w:r>
          </w:p>
        </w:tc>
        <w:tc>
          <w:tcPr>
            <w:tcW w:w="5940" w:type="dxa"/>
          </w:tcPr>
          <w:p w:rsidR="00E31FC0" w:rsidRDefault="00E31FC0" w:rsidP="003E65EC">
            <w:pPr>
              <w:ind w:firstLine="0"/>
            </w:pPr>
            <w:r>
              <w:t>Programinės įrangos atidavimas eksploatacijai</w:t>
            </w:r>
          </w:p>
        </w:tc>
        <w:tc>
          <w:tcPr>
            <w:tcW w:w="2140" w:type="dxa"/>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C</w:t>
            </w:r>
          </w:p>
        </w:tc>
        <w:tc>
          <w:tcPr>
            <w:tcW w:w="5940" w:type="dxa"/>
            <w:shd w:val="clear" w:color="auto" w:fill="F2F2F2"/>
          </w:tcPr>
          <w:p w:rsidR="00E31FC0" w:rsidRDefault="00E31FC0" w:rsidP="003E65EC">
            <w:pPr>
              <w:ind w:firstLine="0"/>
              <w:jc w:val="left"/>
              <w:rPr>
                <w:b/>
                <w:bCs/>
              </w:rPr>
            </w:pPr>
            <w:r>
              <w:rPr>
                <w:b/>
                <w:bCs/>
              </w:rPr>
              <w:t>Kompiuterinė technika, tinklo įranga, sisteminė programinė įranga, trečiųjų šalių taikomoji programinė įranga, licencijos</w:t>
            </w:r>
          </w:p>
        </w:tc>
        <w:tc>
          <w:tcPr>
            <w:tcW w:w="2140" w:type="dxa"/>
            <w:shd w:val="clear" w:color="auto" w:fill="F2F2F2"/>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D</w:t>
            </w:r>
          </w:p>
        </w:tc>
        <w:tc>
          <w:tcPr>
            <w:tcW w:w="5940" w:type="dxa"/>
            <w:shd w:val="clear" w:color="auto" w:fill="F2F2F2"/>
          </w:tcPr>
          <w:p w:rsidR="00E31FC0" w:rsidRDefault="00E31FC0" w:rsidP="003E65EC">
            <w:pPr>
              <w:ind w:firstLine="0"/>
              <w:rPr>
                <w:b/>
                <w:bCs/>
              </w:rPr>
            </w:pPr>
            <w:r>
              <w:rPr>
                <w:b/>
                <w:bCs/>
              </w:rPr>
              <w:t>Palaikymo etapas</w:t>
            </w:r>
          </w:p>
        </w:tc>
        <w:tc>
          <w:tcPr>
            <w:tcW w:w="2140" w:type="dxa"/>
            <w:shd w:val="clear" w:color="auto" w:fill="F2F2F2"/>
          </w:tcPr>
          <w:p w:rsidR="00E31FC0" w:rsidRDefault="00E31FC0" w:rsidP="003E65EC">
            <w:pPr>
              <w:ind w:firstLine="0"/>
            </w:pPr>
          </w:p>
        </w:tc>
      </w:tr>
      <w:tr w:rsidR="00E31FC0" w:rsidTr="00DE3BC2">
        <w:tc>
          <w:tcPr>
            <w:tcW w:w="959" w:type="dxa"/>
          </w:tcPr>
          <w:p w:rsidR="00E31FC0" w:rsidRDefault="00E31FC0" w:rsidP="003E65EC">
            <w:pPr>
              <w:ind w:firstLine="0"/>
            </w:pPr>
            <w:r>
              <w:t>D.1.</w:t>
            </w:r>
          </w:p>
        </w:tc>
        <w:tc>
          <w:tcPr>
            <w:tcW w:w="5940" w:type="dxa"/>
          </w:tcPr>
          <w:p w:rsidR="00E31FC0" w:rsidRDefault="00E31FC0" w:rsidP="003E65EC">
            <w:pPr>
              <w:ind w:firstLine="0"/>
            </w:pPr>
            <w:r>
              <w:t>Sukurtos registro programinės įrangos eksploatacija ir priežiūra</w:t>
            </w:r>
          </w:p>
        </w:tc>
        <w:tc>
          <w:tcPr>
            <w:tcW w:w="2140" w:type="dxa"/>
          </w:tcPr>
          <w:p w:rsidR="00E31FC0" w:rsidRDefault="00E31FC0" w:rsidP="003E65EC">
            <w:pPr>
              <w:ind w:firstLine="0"/>
            </w:pPr>
          </w:p>
        </w:tc>
      </w:tr>
      <w:tr w:rsidR="00E31FC0" w:rsidTr="00DE3BC2">
        <w:tc>
          <w:tcPr>
            <w:tcW w:w="959" w:type="dxa"/>
          </w:tcPr>
          <w:p w:rsidR="00E31FC0" w:rsidRDefault="00E31FC0" w:rsidP="003E65EC">
            <w:pPr>
              <w:ind w:firstLine="0"/>
            </w:pPr>
            <w:r>
              <w:t>D.2.</w:t>
            </w:r>
          </w:p>
        </w:tc>
        <w:tc>
          <w:tcPr>
            <w:tcW w:w="5940" w:type="dxa"/>
          </w:tcPr>
          <w:p w:rsidR="00E31FC0" w:rsidRDefault="00E31FC0" w:rsidP="003E65EC">
            <w:pPr>
              <w:ind w:firstLine="0"/>
            </w:pPr>
            <w:r>
              <w:t>Kompiuterinės technikos ir sisteminės programinės įrangos vystymas</w:t>
            </w:r>
          </w:p>
        </w:tc>
        <w:tc>
          <w:tcPr>
            <w:tcW w:w="2140" w:type="dxa"/>
          </w:tcPr>
          <w:p w:rsidR="00E31FC0" w:rsidRDefault="00E31FC0" w:rsidP="003E65EC">
            <w:pPr>
              <w:pStyle w:val="NormalTimesNewRoman"/>
              <w:numPr>
                <w:ilvl w:val="0"/>
                <w:numId w:val="0"/>
              </w:numPr>
              <w:rPr>
                <w:rFonts w:ascii="Times New Roman" w:hAnsi="Times New Roman"/>
                <w:szCs w:val="24"/>
                <w:lang w:eastAsia="en-US"/>
              </w:rPr>
            </w:pPr>
          </w:p>
        </w:tc>
      </w:tr>
      <w:tr w:rsidR="00E31FC0" w:rsidTr="00DE3BC2">
        <w:tc>
          <w:tcPr>
            <w:tcW w:w="959" w:type="dxa"/>
          </w:tcPr>
          <w:p w:rsidR="00E31FC0" w:rsidRDefault="00E31FC0" w:rsidP="003E65EC">
            <w:pPr>
              <w:ind w:firstLine="0"/>
            </w:pPr>
            <w:r>
              <w:t>D.3.</w:t>
            </w:r>
          </w:p>
        </w:tc>
        <w:tc>
          <w:tcPr>
            <w:tcW w:w="5940" w:type="dxa"/>
          </w:tcPr>
          <w:p w:rsidR="00E31FC0" w:rsidRDefault="00E31FC0" w:rsidP="003E65EC">
            <w:pPr>
              <w:ind w:firstLine="0"/>
            </w:pPr>
            <w:r>
              <w:t>Informacinių mainų užtikrinimas</w:t>
            </w:r>
          </w:p>
        </w:tc>
        <w:tc>
          <w:tcPr>
            <w:tcW w:w="2140" w:type="dxa"/>
          </w:tcPr>
          <w:p w:rsidR="00E31FC0" w:rsidRDefault="00E31FC0" w:rsidP="003E65EC">
            <w:pPr>
              <w:ind w:firstLine="0"/>
            </w:pPr>
          </w:p>
        </w:tc>
      </w:tr>
      <w:tr w:rsidR="00E31FC0" w:rsidTr="00DE3BC2">
        <w:tc>
          <w:tcPr>
            <w:tcW w:w="959" w:type="dxa"/>
            <w:shd w:val="clear" w:color="auto" w:fill="F2F2F2"/>
          </w:tcPr>
          <w:p w:rsidR="00E31FC0" w:rsidRDefault="00E31FC0" w:rsidP="003E65EC">
            <w:pPr>
              <w:ind w:firstLine="0"/>
              <w:rPr>
                <w:b/>
                <w:bCs/>
              </w:rPr>
            </w:pPr>
            <w:r>
              <w:rPr>
                <w:b/>
                <w:bCs/>
              </w:rPr>
              <w:t>E</w:t>
            </w:r>
          </w:p>
        </w:tc>
        <w:tc>
          <w:tcPr>
            <w:tcW w:w="5940" w:type="dxa"/>
            <w:shd w:val="clear" w:color="auto" w:fill="F2F2F2"/>
          </w:tcPr>
          <w:p w:rsidR="00E31FC0" w:rsidRDefault="00E31FC0" w:rsidP="003E65EC">
            <w:pPr>
              <w:ind w:firstLine="0"/>
              <w:rPr>
                <w:b/>
                <w:bCs/>
              </w:rPr>
            </w:pPr>
            <w:r>
              <w:rPr>
                <w:b/>
                <w:bCs/>
              </w:rPr>
              <w:t xml:space="preserve">Kitos </w:t>
            </w:r>
            <w:r w:rsidR="00F64406">
              <w:rPr>
                <w:b/>
                <w:bCs/>
              </w:rPr>
              <w:t xml:space="preserve">darbų </w:t>
            </w:r>
            <w:r>
              <w:rPr>
                <w:b/>
                <w:bCs/>
              </w:rPr>
              <w:t>sąnaudos</w:t>
            </w:r>
          </w:p>
        </w:tc>
        <w:tc>
          <w:tcPr>
            <w:tcW w:w="2140" w:type="dxa"/>
            <w:shd w:val="clear" w:color="auto" w:fill="F2F2F2"/>
          </w:tcPr>
          <w:p w:rsidR="00E31FC0" w:rsidRDefault="00E31FC0" w:rsidP="003E65EC">
            <w:pPr>
              <w:ind w:firstLine="0"/>
            </w:pPr>
          </w:p>
        </w:tc>
      </w:tr>
    </w:tbl>
    <w:p w:rsidR="00E31FC0" w:rsidRDefault="00E31FC0" w:rsidP="003E65EC">
      <w:pPr>
        <w:pStyle w:val="ListParagraph"/>
        <w:ind w:left="0" w:firstLine="0"/>
      </w:pPr>
    </w:p>
    <w:p w:rsidR="004B354B" w:rsidRPr="00F22633" w:rsidRDefault="004B354B" w:rsidP="00F22633">
      <w:pPr>
        <w:pStyle w:val="Heading2"/>
        <w:numPr>
          <w:ilvl w:val="0"/>
          <w:numId w:val="44"/>
        </w:numPr>
        <w:ind w:left="851" w:hanging="567"/>
      </w:pPr>
      <w:bookmarkStart w:id="53" w:name="_Toc422251718"/>
      <w:r w:rsidRPr="00F22633">
        <w:t>Atitikimo veiklos ir realizavimo reikalavimams vertinimas (testavimas)</w:t>
      </w:r>
      <w:bookmarkEnd w:id="53"/>
    </w:p>
    <w:p w:rsidR="00B358D0" w:rsidRDefault="00F64406" w:rsidP="003E65EC">
      <w:r>
        <w:t>A</w:t>
      </w:r>
      <w:r w:rsidR="00B358D0">
        <w:t xml:space="preserve">titikimo </w:t>
      </w:r>
      <w:r>
        <w:t xml:space="preserve">veiklos </w:t>
      </w:r>
      <w:r w:rsidR="00B358D0">
        <w:t xml:space="preserve">ir realizavimo reikalavimams vertinti KRISIN modernizavimo </w:t>
      </w:r>
      <w:r w:rsidR="005E775A">
        <w:t xml:space="preserve">su kitomis </w:t>
      </w:r>
      <w:r>
        <w:t>AIKOS 2 projekt</w:t>
      </w:r>
      <w:r w:rsidR="005E775A">
        <w:t>o sudedamomis dalimis</w:t>
      </w:r>
      <w:r>
        <w:t xml:space="preserve"> laikotarpiui</w:t>
      </w:r>
      <w:r w:rsidR="005E775A">
        <w:t xml:space="preserve"> yra</w:t>
      </w:r>
      <w:r w:rsidR="00B358D0">
        <w:t>:</w:t>
      </w:r>
    </w:p>
    <w:p w:rsidR="00B358D0" w:rsidRPr="002E406B" w:rsidRDefault="00F64406" w:rsidP="00E16A69">
      <w:pPr>
        <w:pStyle w:val="Sraas1lygis"/>
        <w:tabs>
          <w:tab w:val="clear" w:pos="1588"/>
          <w:tab w:val="num" w:pos="1447"/>
        </w:tabs>
        <w:spacing w:line="360" w:lineRule="auto"/>
        <w:ind w:left="567"/>
        <w:rPr>
          <w:b/>
        </w:rPr>
      </w:pPr>
      <w:r>
        <w:rPr>
          <w:b/>
        </w:rPr>
        <w:t>sudaryta</w:t>
      </w:r>
      <w:r w:rsidR="00B358D0" w:rsidRPr="002E406B">
        <w:rPr>
          <w:b/>
        </w:rPr>
        <w:t xml:space="preserve"> projekto valdymo grupė</w:t>
      </w:r>
    </w:p>
    <w:p w:rsidR="00B358D0" w:rsidRDefault="00B358D0" w:rsidP="003E65EC">
      <w:r>
        <w:t>Projekto priežiūrą tęsia projekto valdymo grupė, kuri kontroliuoja projekto eigą ir kokybę, nustato sistemos kūrimo ir įgyvendinimo strategiją, sprendžia diegimo ir kūrimo metu iškylančius principinius klausimus, sprendžia klausimus dėl projekto darbų finansavimo.</w:t>
      </w:r>
    </w:p>
    <w:p w:rsidR="00B358D0" w:rsidRDefault="00B358D0" w:rsidP="003E65EC">
      <w:r>
        <w:t>Grupė taip pat skiria darbuotojus projekto vykdymui ir kontroliuoja darbų vykdymo grafikų laikymosi. Projekto valdymo grupė kiekvieno etapo pabaigoje tvirtina projekto veiklos rezultatus, tvirtina projekto darbų paskirstymą vykdytojams.</w:t>
      </w:r>
    </w:p>
    <w:p w:rsidR="00B358D0" w:rsidRPr="002E406B" w:rsidRDefault="00B358D0" w:rsidP="00E16A69">
      <w:pPr>
        <w:pStyle w:val="Sraas1lygis"/>
        <w:tabs>
          <w:tab w:val="clear" w:pos="1588"/>
          <w:tab w:val="num" w:pos="1447"/>
        </w:tabs>
        <w:spacing w:line="360" w:lineRule="auto"/>
        <w:ind w:left="567"/>
        <w:rPr>
          <w:b/>
        </w:rPr>
      </w:pPr>
      <w:r w:rsidRPr="002E406B">
        <w:rPr>
          <w:b/>
        </w:rPr>
        <w:t>paskirtas projekto vadovas</w:t>
      </w:r>
    </w:p>
    <w:p w:rsidR="00B358D0" w:rsidRDefault="00B358D0" w:rsidP="003E65EC">
      <w:r>
        <w:t xml:space="preserve">Projekto vadovą skiria projekto valdymo grupė. Projekto vadovas organizuoja ir koordinuoja projekto darbus, kontroliuoja darbų vykdymą, inicijuoja pateiktų principinių spendimų ar iškilusių problemų svarstymą projekto valdymo grupėje. Projekto vadovas pristato projekto veiklos rezultatus projekto valdymo grupei tvirtinti, teikia projekto valdymo grupei tvirtinti projekto darbų paskirstymą vykdytojams. Projekto vadovui </w:t>
      </w:r>
      <w:proofErr w:type="spellStart"/>
      <w:r>
        <w:t>atskaitingi</w:t>
      </w:r>
      <w:proofErr w:type="spellEnd"/>
      <w:r>
        <w:t xml:space="preserve"> </w:t>
      </w:r>
      <w:r w:rsidR="00761CE1">
        <w:t>visi projekto</w:t>
      </w:r>
      <w:r>
        <w:t xml:space="preserve"> dalyviai, kurie savo ruožtu turės informuoti projekto vadovą apie atliekamus, atliktus darbus, problemas ir kitus aspektus, susietus su projekto administravimu bei darbo priežiūra.</w:t>
      </w:r>
    </w:p>
    <w:p w:rsidR="00B358D0" w:rsidRPr="002E406B" w:rsidRDefault="00B358D0" w:rsidP="00E16A69">
      <w:pPr>
        <w:pStyle w:val="Sraas1lygis"/>
        <w:tabs>
          <w:tab w:val="clear" w:pos="1588"/>
          <w:tab w:val="num" w:pos="1447"/>
        </w:tabs>
        <w:spacing w:line="360" w:lineRule="auto"/>
        <w:ind w:left="567"/>
        <w:rPr>
          <w:b/>
        </w:rPr>
      </w:pPr>
      <w:r w:rsidRPr="002E406B">
        <w:rPr>
          <w:b/>
        </w:rPr>
        <w:t>projekto vykdytojas</w:t>
      </w:r>
    </w:p>
    <w:p w:rsidR="00F64406" w:rsidRDefault="005E775A" w:rsidP="003E65EC">
      <w:r>
        <w:t xml:space="preserve">Projekto vykdytojas </w:t>
      </w:r>
      <w:r w:rsidR="00B358D0">
        <w:t xml:space="preserve">renkamas </w:t>
      </w:r>
      <w:r>
        <w:t xml:space="preserve">atviro </w:t>
      </w:r>
      <w:r w:rsidR="00B358D0">
        <w:t>konkurso būdu. Konkursą rengia, su nugalėtoj</w:t>
      </w:r>
      <w:r>
        <w:t>u</w:t>
      </w:r>
      <w:r w:rsidR="00B358D0">
        <w:t xml:space="preserve"> pasirašo sutartį ir prisiima finansinius įsipareigojimus Švietimo informacinių technologijų centras. Projektas vykdomas sudarius sutartį su vykdytoju, kuris savo ruožtu gali pasitelkti subvykdytojus dalinių projektų vykdymui. Tokiu atveju pagrindinis vykdytojas turi priimti subvykdytojo darbus ir visiškai atsakyti už visą proj</w:t>
      </w:r>
      <w:bookmarkStart w:id="54" w:name="_Toc323027943"/>
      <w:bookmarkStart w:id="55" w:name="_Toc323119294"/>
      <w:bookmarkStart w:id="56" w:name="_Toc323212624"/>
      <w:bookmarkStart w:id="57" w:name="_Toc365802726"/>
      <w:r w:rsidR="00F64406">
        <w:t>ektą.</w:t>
      </w:r>
    </w:p>
    <w:p w:rsidR="00B358D0" w:rsidRPr="00F64406" w:rsidRDefault="00B358D0" w:rsidP="003E65EC">
      <w:pPr>
        <w:ind w:firstLine="0"/>
        <w:rPr>
          <w:b/>
        </w:rPr>
      </w:pPr>
      <w:r w:rsidRPr="00F64406">
        <w:rPr>
          <w:b/>
        </w:rPr>
        <w:t>KRIS</w:t>
      </w:r>
      <w:r w:rsidR="00E16A69">
        <w:rPr>
          <w:b/>
        </w:rPr>
        <w:t>IN modernizavimo metu parengiamas</w:t>
      </w:r>
      <w:r w:rsidRPr="00F64406">
        <w:rPr>
          <w:b/>
        </w:rPr>
        <w:t xml:space="preserve"> technini</w:t>
      </w:r>
      <w:r w:rsidR="00E16A69">
        <w:rPr>
          <w:b/>
        </w:rPr>
        <w:t>o projekto dokumentas, apimantis:</w:t>
      </w:r>
      <w:bookmarkEnd w:id="54"/>
      <w:bookmarkEnd w:id="55"/>
      <w:bookmarkEnd w:id="56"/>
      <w:bookmarkEnd w:id="57"/>
    </w:p>
    <w:p w:rsidR="00B358D0" w:rsidRDefault="00B358D0" w:rsidP="00E16A69">
      <w:pPr>
        <w:pStyle w:val="Sraas1lygis"/>
        <w:tabs>
          <w:tab w:val="clear" w:pos="1588"/>
          <w:tab w:val="num" w:pos="1134"/>
          <w:tab w:val="num" w:pos="1447"/>
        </w:tabs>
        <w:spacing w:line="360" w:lineRule="auto"/>
        <w:ind w:left="426" w:hanging="425"/>
      </w:pPr>
      <w:r>
        <w:t>Adm</w:t>
      </w:r>
      <w:r w:rsidR="00E16A69">
        <w:t>inistravimo komponento projektą;</w:t>
      </w:r>
    </w:p>
    <w:p w:rsidR="00B358D0" w:rsidRDefault="00B358D0" w:rsidP="00E16A69">
      <w:pPr>
        <w:pStyle w:val="Sraas1lygis"/>
        <w:tabs>
          <w:tab w:val="clear" w:pos="1588"/>
          <w:tab w:val="num" w:pos="1134"/>
          <w:tab w:val="num" w:pos="1447"/>
        </w:tabs>
        <w:spacing w:line="360" w:lineRule="auto"/>
        <w:ind w:left="426" w:hanging="425"/>
      </w:pPr>
      <w:r>
        <w:t>Duome</w:t>
      </w:r>
      <w:r w:rsidR="00E16A69">
        <w:t>nų tvarkymo komponento projektą;</w:t>
      </w:r>
    </w:p>
    <w:p w:rsidR="00B358D0" w:rsidRDefault="00B358D0" w:rsidP="00E16A69">
      <w:pPr>
        <w:pStyle w:val="Sraas1lygis"/>
        <w:tabs>
          <w:tab w:val="clear" w:pos="1588"/>
          <w:tab w:val="num" w:pos="1134"/>
          <w:tab w:val="num" w:pos="1447"/>
        </w:tabs>
        <w:spacing w:line="360" w:lineRule="auto"/>
        <w:ind w:left="426" w:hanging="425"/>
      </w:pPr>
      <w:r>
        <w:t xml:space="preserve">Duomenų teikimo </w:t>
      </w:r>
      <w:r w:rsidR="00E16A69">
        <w:t>vartotojams komponento projektą;</w:t>
      </w:r>
    </w:p>
    <w:p w:rsidR="00B358D0" w:rsidRDefault="00B358D0" w:rsidP="00E16A69">
      <w:pPr>
        <w:pStyle w:val="Sraas1lygis"/>
        <w:tabs>
          <w:tab w:val="clear" w:pos="1588"/>
          <w:tab w:val="num" w:pos="1134"/>
          <w:tab w:val="num" w:pos="1447"/>
        </w:tabs>
        <w:spacing w:line="360" w:lineRule="auto"/>
        <w:ind w:left="426" w:hanging="425"/>
      </w:pPr>
      <w:r>
        <w:t>Du</w:t>
      </w:r>
      <w:r w:rsidR="00E16A69">
        <w:t>omenų mainų komponento projektą.</w:t>
      </w:r>
    </w:p>
    <w:p w:rsidR="00E16A69" w:rsidRPr="00E16A69" w:rsidRDefault="00E16A69" w:rsidP="00E16A69">
      <w:pPr>
        <w:pStyle w:val="Sraas1lygis"/>
        <w:numPr>
          <w:ilvl w:val="0"/>
          <w:numId w:val="0"/>
        </w:numPr>
        <w:tabs>
          <w:tab w:val="num" w:pos="1588"/>
        </w:tabs>
        <w:spacing w:line="360" w:lineRule="auto"/>
        <w:rPr>
          <w:b/>
        </w:rPr>
      </w:pPr>
      <w:r w:rsidRPr="00E16A69">
        <w:rPr>
          <w:b/>
        </w:rPr>
        <w:lastRenderedPageBreak/>
        <w:t>KRISIN vykdytojai pateikia naudotojų darbui:</w:t>
      </w:r>
    </w:p>
    <w:p w:rsidR="00B358D0" w:rsidRDefault="00254F9D" w:rsidP="00E16A69">
      <w:pPr>
        <w:pStyle w:val="Sraas1lygis"/>
        <w:tabs>
          <w:tab w:val="clear" w:pos="1588"/>
          <w:tab w:val="num" w:pos="1134"/>
          <w:tab w:val="num" w:pos="1447"/>
        </w:tabs>
        <w:spacing w:line="360" w:lineRule="auto"/>
        <w:ind w:left="426" w:hanging="426"/>
      </w:pPr>
      <w:r>
        <w:t>Registruoto n</w:t>
      </w:r>
      <w:r w:rsidR="00E16A69">
        <w:t>audotojo vadovą</w:t>
      </w:r>
    </w:p>
    <w:p w:rsidR="00B358D0" w:rsidRDefault="00B358D0" w:rsidP="00E16A69">
      <w:pPr>
        <w:pStyle w:val="Sraas1lygis"/>
        <w:tabs>
          <w:tab w:val="clear" w:pos="1588"/>
          <w:tab w:val="num" w:pos="1134"/>
          <w:tab w:val="num" w:pos="1447"/>
        </w:tabs>
        <w:spacing w:line="360" w:lineRule="auto"/>
        <w:ind w:left="426" w:hanging="426"/>
      </w:pPr>
      <w:r>
        <w:t>Administra</w:t>
      </w:r>
      <w:r w:rsidR="00F64406">
        <w:t>toriaus</w:t>
      </w:r>
      <w:r w:rsidR="00E16A69">
        <w:t xml:space="preserve"> vadovą</w:t>
      </w:r>
    </w:p>
    <w:p w:rsidR="00B358D0" w:rsidRDefault="00B358D0" w:rsidP="00E16A69">
      <w:pPr>
        <w:pStyle w:val="Sraas1lygis"/>
        <w:tabs>
          <w:tab w:val="clear" w:pos="1588"/>
          <w:tab w:val="num" w:pos="1134"/>
          <w:tab w:val="num" w:pos="1447"/>
        </w:tabs>
        <w:spacing w:line="360" w:lineRule="auto"/>
        <w:ind w:left="426" w:hanging="426"/>
      </w:pPr>
      <w:bookmarkStart w:id="58" w:name="_Toc365802727"/>
      <w:r>
        <w:t>Diegimo instru</w:t>
      </w:r>
      <w:r w:rsidR="00E16A69">
        <w:t>kciją</w:t>
      </w:r>
    </w:p>
    <w:p w:rsidR="00B358D0" w:rsidRPr="00F64406" w:rsidRDefault="00B358D0" w:rsidP="003E65EC">
      <w:pPr>
        <w:pStyle w:val="Sraas1lygis"/>
        <w:numPr>
          <w:ilvl w:val="0"/>
          <w:numId w:val="0"/>
        </w:numPr>
        <w:tabs>
          <w:tab w:val="num" w:pos="1447"/>
        </w:tabs>
        <w:spacing w:line="360" w:lineRule="auto"/>
        <w:rPr>
          <w:b/>
        </w:rPr>
      </w:pPr>
      <w:r w:rsidRPr="00F64406">
        <w:rPr>
          <w:b/>
        </w:rPr>
        <w:t xml:space="preserve">KRISIN modernizavimo metu sukuriama </w:t>
      </w:r>
      <w:r w:rsidR="00296343" w:rsidRPr="00F64406">
        <w:rPr>
          <w:b/>
        </w:rPr>
        <w:t xml:space="preserve">tokia </w:t>
      </w:r>
      <w:r w:rsidRPr="00F64406">
        <w:rPr>
          <w:b/>
        </w:rPr>
        <w:t>programinė įranga</w:t>
      </w:r>
      <w:bookmarkEnd w:id="58"/>
      <w:r w:rsidR="00296343" w:rsidRPr="00F64406">
        <w:rPr>
          <w:b/>
        </w:rPr>
        <w:t>:</w:t>
      </w:r>
    </w:p>
    <w:p w:rsidR="00B358D0" w:rsidRDefault="00B358D0" w:rsidP="003E65EC">
      <w:pPr>
        <w:pStyle w:val="Sraas1lygis"/>
        <w:tabs>
          <w:tab w:val="clear" w:pos="1588"/>
          <w:tab w:val="num" w:pos="1134"/>
          <w:tab w:val="num" w:pos="1447"/>
        </w:tabs>
        <w:spacing w:line="360" w:lineRule="auto"/>
        <w:ind w:left="0" w:hanging="425"/>
      </w:pPr>
      <w:r>
        <w:t xml:space="preserve">Duomenų tvarkymo darbo vietos PĮ su </w:t>
      </w:r>
      <w:r w:rsidR="00761CE1">
        <w:t>naudotojo</w:t>
      </w:r>
      <w:r>
        <w:t xml:space="preserve"> sąsaja, vykdanti visas ankstesniuose skyriuose aprašytas funkcijas.</w:t>
      </w:r>
    </w:p>
    <w:p w:rsidR="00B358D0" w:rsidRDefault="00B358D0" w:rsidP="003E65EC">
      <w:pPr>
        <w:pStyle w:val="Sraas1lygis"/>
        <w:tabs>
          <w:tab w:val="clear" w:pos="1588"/>
          <w:tab w:val="num" w:pos="1134"/>
          <w:tab w:val="num" w:pos="1447"/>
        </w:tabs>
        <w:spacing w:line="360" w:lineRule="auto"/>
        <w:ind w:left="0" w:hanging="425"/>
      </w:pPr>
      <w:r>
        <w:t>Duomenų mainų PĮ, realizuojanti visus ankstesniuose skyriuose  aprašytus duomenų srautus</w:t>
      </w:r>
    </w:p>
    <w:p w:rsidR="00F64406" w:rsidRDefault="00761CE1" w:rsidP="003E65EC">
      <w:pPr>
        <w:pStyle w:val="Sraas1lygis"/>
        <w:tabs>
          <w:tab w:val="clear" w:pos="1588"/>
          <w:tab w:val="num" w:pos="1134"/>
          <w:tab w:val="num" w:pos="1447"/>
        </w:tabs>
        <w:spacing w:line="360" w:lineRule="auto"/>
        <w:ind w:left="0" w:hanging="425"/>
      </w:pPr>
      <w:r>
        <w:t>Naudotojų</w:t>
      </w:r>
      <w:r w:rsidR="00B358D0">
        <w:t xml:space="preserve"> administravimo PĮ, skirta registruoti </w:t>
      </w:r>
      <w:bookmarkStart w:id="59" w:name="_Toc365802728"/>
      <w:r>
        <w:t>ir tvarkyti sistemos</w:t>
      </w:r>
      <w:r w:rsidR="00F64406">
        <w:t xml:space="preserve"> </w:t>
      </w:r>
      <w:r>
        <w:t>registruotus naudotoj</w:t>
      </w:r>
      <w:r w:rsidR="00F64406">
        <w:t>us</w:t>
      </w:r>
    </w:p>
    <w:p w:rsidR="00B358D0" w:rsidRPr="00F64406" w:rsidRDefault="00296343" w:rsidP="003E65EC">
      <w:pPr>
        <w:pStyle w:val="Sraas1lygis"/>
        <w:numPr>
          <w:ilvl w:val="0"/>
          <w:numId w:val="0"/>
        </w:numPr>
        <w:tabs>
          <w:tab w:val="num" w:pos="1447"/>
        </w:tabs>
        <w:spacing w:line="360" w:lineRule="auto"/>
        <w:rPr>
          <w:b/>
        </w:rPr>
      </w:pPr>
      <w:r w:rsidRPr="00F64406">
        <w:rPr>
          <w:b/>
        </w:rPr>
        <w:t>KRISIN modernizavimo metu diegiama</w:t>
      </w:r>
      <w:r w:rsidR="00B358D0" w:rsidRPr="00F64406">
        <w:rPr>
          <w:b/>
        </w:rPr>
        <w:t xml:space="preserve"> </w:t>
      </w:r>
      <w:r w:rsidR="005E775A">
        <w:rPr>
          <w:b/>
        </w:rPr>
        <w:t>nauja</w:t>
      </w:r>
      <w:r w:rsidR="00B358D0" w:rsidRPr="00F64406">
        <w:rPr>
          <w:b/>
        </w:rPr>
        <w:t xml:space="preserve"> programinė įranga</w:t>
      </w:r>
      <w:bookmarkEnd w:id="59"/>
    </w:p>
    <w:p w:rsidR="00B358D0" w:rsidRDefault="00B358D0" w:rsidP="003E65EC">
      <w:r>
        <w:t xml:space="preserve">Kadangi </w:t>
      </w:r>
      <w:r w:rsidR="00296343">
        <w:t xml:space="preserve">KRISIN vientisa </w:t>
      </w:r>
      <w:r w:rsidR="00761CE1">
        <w:t xml:space="preserve">informacinė </w:t>
      </w:r>
      <w:r w:rsidR="00296343">
        <w:t>sistema</w:t>
      </w:r>
      <w:r>
        <w:t xml:space="preserve"> yra </w:t>
      </w:r>
      <w:r w:rsidR="00296343">
        <w:t xml:space="preserve">perkeliama </w:t>
      </w:r>
      <w:r>
        <w:t xml:space="preserve">į </w:t>
      </w:r>
      <w:r w:rsidR="00761CE1">
        <w:t>naują</w:t>
      </w:r>
      <w:r w:rsidR="00296343">
        <w:t xml:space="preserve"> </w:t>
      </w:r>
      <w:r>
        <w:t xml:space="preserve">internetinę aplinką, </w:t>
      </w:r>
      <w:r w:rsidR="00296343">
        <w:t>todėl</w:t>
      </w:r>
      <w:r>
        <w:t xml:space="preserve"> </w:t>
      </w:r>
      <w:r w:rsidR="00296343">
        <w:t xml:space="preserve">turi </w:t>
      </w:r>
      <w:r>
        <w:t>būti papildomai įdiegtas aplikacijų serveris.</w:t>
      </w:r>
    </w:p>
    <w:p w:rsidR="00B358D0" w:rsidRDefault="00B358D0" w:rsidP="003E65EC">
      <w:pPr>
        <w:pStyle w:val="ListParagraph"/>
        <w:ind w:left="0" w:firstLine="0"/>
      </w:pPr>
    </w:p>
    <w:p w:rsidR="004B354B" w:rsidRPr="00F22633" w:rsidRDefault="004B354B" w:rsidP="00F22633">
      <w:pPr>
        <w:pStyle w:val="Heading2"/>
        <w:numPr>
          <w:ilvl w:val="0"/>
          <w:numId w:val="44"/>
        </w:numPr>
        <w:ind w:left="709" w:hanging="567"/>
      </w:pPr>
      <w:bookmarkStart w:id="60" w:name="_Toc422251719"/>
      <w:r w:rsidRPr="00F22633">
        <w:t>Diegimas ir tinkamumo naudoti įvertinimas</w:t>
      </w:r>
      <w:bookmarkEnd w:id="60"/>
    </w:p>
    <w:p w:rsidR="00296343" w:rsidRDefault="00F52D91" w:rsidP="003E65EC">
      <w:r w:rsidRPr="00F52D91">
        <w:rPr>
          <w:color w:val="666666"/>
        </w:rPr>
        <w:t>Projekto „Atviros informavimo, konsultavimo, orientavimo sistemos (AIKOS) plėtotė“ sudedamosios dalies</w:t>
      </w:r>
      <w:r>
        <w:t xml:space="preserve"> </w:t>
      </w:r>
      <w:r w:rsidR="00C3242E">
        <w:t>–</w:t>
      </w:r>
      <w:r>
        <w:t xml:space="preserve"> m</w:t>
      </w:r>
      <w:r w:rsidR="00296343">
        <w:t>odernizuotos KRISIN sistemos diegimą ir tinkamumo naudoti įvertinimą, darbų kontrolę ir priėmimą vykdo Švietimo informacinių technologijų centras.</w:t>
      </w:r>
    </w:p>
    <w:p w:rsidR="00296343" w:rsidRDefault="00296343" w:rsidP="003E65EC">
      <w:r>
        <w:t>Projekto vykdymo kontrolę atlieka projekto valdymo grupė, kurią sudaro Švietimo informacinių technologijų centras.</w:t>
      </w:r>
    </w:p>
    <w:p w:rsidR="00296343" w:rsidRDefault="00F52D91" w:rsidP="003E65EC">
      <w:r>
        <w:t>Projekto valdymo</w:t>
      </w:r>
      <w:r w:rsidR="00296343">
        <w:t xml:space="preserve"> grupė pagal kompetenciją vertina bendrojo ir detalaus projektavimo spre</w:t>
      </w:r>
      <w:r>
        <w:t>ndimus, sprendžia, ar jie pilni ir</w:t>
      </w:r>
      <w:r w:rsidR="00296343">
        <w:t xml:space="preserve"> neprieštarauja galiojantiems teisės aktams, tenkina </w:t>
      </w:r>
      <w:r>
        <w:t xml:space="preserve">projekto visų sudedamųjų dalių, tame tarpe </w:t>
      </w:r>
      <w:r w:rsidR="00296343">
        <w:t>KRISIN poreikius</w:t>
      </w:r>
      <w:r>
        <w:t>. T</w:t>
      </w:r>
      <w:r w:rsidR="00296343">
        <w:t>ikrina, ar pilna</w:t>
      </w:r>
      <w:r>
        <w:t>i</w:t>
      </w:r>
      <w:r w:rsidR="00296343">
        <w:t xml:space="preserve"> ir tiksli</w:t>
      </w:r>
      <w:r>
        <w:t>ai</w:t>
      </w:r>
      <w:r w:rsidR="00296343">
        <w:t xml:space="preserve"> paruošta dokumentacija.</w:t>
      </w:r>
    </w:p>
    <w:p w:rsidR="00296343" w:rsidRDefault="00296343" w:rsidP="003E65EC">
      <w:r>
        <w:t>Nustatomi kontroliniai taškai, kuri</w:t>
      </w:r>
      <w:r w:rsidR="007D4464">
        <w:t>e</w:t>
      </w:r>
      <w:r>
        <w:t xml:space="preserve"> derina</w:t>
      </w:r>
      <w:r w:rsidR="007D4464">
        <w:t>mi su projekto vadovu</w:t>
      </w:r>
      <w:r w:rsidR="00F52D91">
        <w:t xml:space="preserve"> </w:t>
      </w:r>
      <w:r w:rsidR="007D4464">
        <w:t>ir</w:t>
      </w:r>
      <w:r>
        <w:t xml:space="preserve"> tvirtina</w:t>
      </w:r>
      <w:r w:rsidR="007D4464">
        <w:t>mi</w:t>
      </w:r>
      <w:r>
        <w:t xml:space="preserve"> valdymo grupė</w:t>
      </w:r>
      <w:r w:rsidR="007D4464">
        <w:t>s</w:t>
      </w:r>
      <w:r>
        <w:t>. Projekto vykdytojas, atsižvelgiant į nustatytus kontrolinius taškus, teikia projekto vadovui ataskaitas apie projekto eigą.</w:t>
      </w:r>
    </w:p>
    <w:p w:rsidR="00296343" w:rsidRDefault="00296343" w:rsidP="003E65EC">
      <w:r>
        <w:t xml:space="preserve">Periodiškai organizuojami susitikimai tarp projekto </w:t>
      </w:r>
      <w:r w:rsidR="007D4464">
        <w:t>valdymo grupės ir vykdytojo</w:t>
      </w:r>
      <w:r>
        <w:t>. Susitikimai protokoluojami. Protokolas – fiksuotos suderintos formos dokumentas.</w:t>
      </w:r>
    </w:p>
    <w:p w:rsidR="00296343" w:rsidRDefault="00296343" w:rsidP="003E65EC">
      <w:r>
        <w:t>Vykdytoj</w:t>
      </w:r>
      <w:r w:rsidR="007D4464">
        <w:t>as</w:t>
      </w:r>
      <w:r>
        <w:t xml:space="preserve"> registruoja projekto metu kylančias problemas, </w:t>
      </w:r>
      <w:r w:rsidR="007D4464">
        <w:t xml:space="preserve">kurias </w:t>
      </w:r>
      <w:r>
        <w:t>fiksuo</w:t>
      </w:r>
      <w:r w:rsidR="007D4464">
        <w:t>ja</w:t>
      </w:r>
      <w:r>
        <w:t xml:space="preserve"> laisvos formos dokumente – sprendžiamų problemų sąraše. Sprendžiamų problemų sąrašas pateikiamas kartu su projekto vykdymo ataskaita.</w:t>
      </w:r>
    </w:p>
    <w:p w:rsidR="00296343" w:rsidRDefault="00296343" w:rsidP="003E65EC">
      <w:r>
        <w:lastRenderedPageBreak/>
        <w:t xml:space="preserve">Reikalavimų </w:t>
      </w:r>
      <w:r w:rsidR="007D4464">
        <w:t xml:space="preserve">projekto </w:t>
      </w:r>
      <w:r>
        <w:t>valdymui naudojami du fiksuotos suderintos formos dokumentai – prašymas pakeisti projektą, susitarimas dėl interpretacijos. Šiuos dokumentus pateikia projekto vadovas. Susitarimo dėl interpretacijos dokumento iniciatorius gali būti ir vykdytoj</w:t>
      </w:r>
      <w:r w:rsidR="007D4464">
        <w:t>as</w:t>
      </w:r>
      <w:r>
        <w:t>.</w:t>
      </w:r>
    </w:p>
    <w:p w:rsidR="00296343" w:rsidRDefault="00296343" w:rsidP="003E65EC">
      <w:r>
        <w:t>Projektiniai dokumentai privalo būti pateikti derinimui.</w:t>
      </w:r>
    </w:p>
    <w:p w:rsidR="00296343" w:rsidRDefault="00296343" w:rsidP="003E65EC">
      <w:r>
        <w:t xml:space="preserve">Kiekvienas etapas baigiamas kompleksiniais bandymais ir darbų priėmimu. Kompleksinių bandymų programą rengia projekto vykdytojas kartu su projekto </w:t>
      </w:r>
      <w:r w:rsidR="007D4464">
        <w:t>valdymo</w:t>
      </w:r>
      <w:r>
        <w:t xml:space="preserve"> grupe.</w:t>
      </w:r>
    </w:p>
    <w:p w:rsidR="00296343" w:rsidRDefault="00296343" w:rsidP="003E65EC">
      <w:r>
        <w:t>Neatitikčių šalinimui naudojamas fiksuotos suderintos formos dokumentas – neatitikčių fiksavimo ir šalinimo protokolas projekto vykdytojui pateikus Švietimo informacinių technologijų centrui atlikto projekto etapo rezultatus:</w:t>
      </w:r>
    </w:p>
    <w:p w:rsidR="00296343" w:rsidRDefault="00296343" w:rsidP="003E65EC">
      <w:pPr>
        <w:pStyle w:val="Sraas1lygis"/>
        <w:tabs>
          <w:tab w:val="clear" w:pos="1588"/>
          <w:tab w:val="num" w:pos="1134"/>
          <w:tab w:val="num" w:pos="1447"/>
        </w:tabs>
        <w:spacing w:line="360" w:lineRule="auto"/>
        <w:ind w:left="0" w:hanging="425"/>
      </w:pPr>
      <w:r>
        <w:t>Švietimo informacinių technologijų centras nustatyta tvarka užregistruoja pateiktus dokumentus ir kitus projekto etapo rezultatus;</w:t>
      </w:r>
    </w:p>
    <w:p w:rsidR="00296343" w:rsidRDefault="00296343" w:rsidP="003E65EC">
      <w:pPr>
        <w:pStyle w:val="Sraas1lygis"/>
        <w:tabs>
          <w:tab w:val="clear" w:pos="1588"/>
          <w:tab w:val="num" w:pos="1134"/>
          <w:tab w:val="num" w:pos="1447"/>
        </w:tabs>
        <w:spacing w:line="360" w:lineRule="auto"/>
        <w:ind w:left="0" w:hanging="425"/>
      </w:pPr>
      <w:r>
        <w:t>projekto vadovas organizuoja dokumentų ir projekto etapų rezultatų įteisinimą. Esant pastaboms surašomas neatitikčių fiksavimo ir šalinimo protokolas;</w:t>
      </w:r>
    </w:p>
    <w:p w:rsidR="00296343" w:rsidRDefault="00296343" w:rsidP="003E65EC">
      <w:pPr>
        <w:pStyle w:val="Sraas1lygis"/>
        <w:tabs>
          <w:tab w:val="clear" w:pos="1588"/>
          <w:tab w:val="num" w:pos="1134"/>
          <w:tab w:val="num" w:pos="1447"/>
        </w:tabs>
        <w:spacing w:line="360" w:lineRule="auto"/>
        <w:ind w:left="0" w:hanging="425"/>
      </w:pPr>
      <w:r>
        <w:t>sutartyje suderinti atstovai pasirašo suderintą darbų perdavimo ir priėmimo aktą.</w:t>
      </w:r>
    </w:p>
    <w:p w:rsidR="00296343" w:rsidRPr="00296343" w:rsidRDefault="00296343" w:rsidP="003E65EC">
      <w:pPr>
        <w:pStyle w:val="Heading2"/>
        <w:ind w:firstLine="567"/>
        <w:rPr>
          <w:b w:val="0"/>
          <w:sz w:val="24"/>
          <w:szCs w:val="24"/>
        </w:rPr>
      </w:pPr>
      <w:bookmarkStart w:id="61" w:name="_Toc421823101"/>
      <w:bookmarkStart w:id="62" w:name="_Toc422251633"/>
      <w:bookmarkStart w:id="63" w:name="_Toc422251720"/>
      <w:r w:rsidRPr="00296343">
        <w:rPr>
          <w:b w:val="0"/>
          <w:sz w:val="24"/>
          <w:szCs w:val="24"/>
        </w:rPr>
        <w:t>Modernizuotos</w:t>
      </w:r>
      <w:r>
        <w:rPr>
          <w:b w:val="0"/>
          <w:sz w:val="24"/>
          <w:szCs w:val="24"/>
        </w:rPr>
        <w:t xml:space="preserve"> KRISIN sistemos diegimas susideda iš sekančių etapų</w:t>
      </w:r>
      <w:r w:rsidRPr="00296343">
        <w:rPr>
          <w:b w:val="0"/>
          <w:sz w:val="24"/>
          <w:szCs w:val="24"/>
        </w:rPr>
        <w:t>:</w:t>
      </w:r>
      <w:bookmarkEnd w:id="61"/>
      <w:bookmarkEnd w:id="62"/>
      <w:bookmarkEnd w:id="63"/>
    </w:p>
    <w:p w:rsidR="00296343" w:rsidRDefault="001D06D6" w:rsidP="003E65EC">
      <w:pPr>
        <w:pStyle w:val="Sraas1lygis"/>
        <w:tabs>
          <w:tab w:val="clear" w:pos="1588"/>
          <w:tab w:val="num" w:pos="1174"/>
          <w:tab w:val="num" w:pos="1447"/>
        </w:tabs>
        <w:spacing w:line="360" w:lineRule="auto"/>
        <w:ind w:left="0"/>
      </w:pPr>
      <w:r>
        <w:t>D</w:t>
      </w:r>
      <w:r w:rsidR="00296343">
        <w:t>uomenų bazės tarnybinės stoties gamybinės versijos parengimas:</w:t>
      </w:r>
    </w:p>
    <w:p w:rsidR="00296343" w:rsidRDefault="00296343" w:rsidP="00EE2D0E">
      <w:pPr>
        <w:pStyle w:val="Sraas2lygis"/>
        <w:numPr>
          <w:ilvl w:val="1"/>
          <w:numId w:val="18"/>
        </w:numPr>
        <w:tabs>
          <w:tab w:val="clear" w:pos="2665"/>
          <w:tab w:val="num" w:pos="1560"/>
        </w:tabs>
        <w:spacing w:line="360" w:lineRule="auto"/>
        <w:ind w:left="0" w:hanging="360"/>
      </w:pPr>
      <w:r>
        <w:t>tarnybinės stoties parengimo plano sudarymas, paskiriant terminus ir atsakingus as</w:t>
      </w:r>
      <w:r w:rsidR="001D06D6">
        <w:t>menis už atskirų etapų atlikimą;</w:t>
      </w:r>
    </w:p>
    <w:p w:rsidR="00296343" w:rsidRDefault="00296343" w:rsidP="00EE2D0E">
      <w:pPr>
        <w:pStyle w:val="Sraas2lygis"/>
        <w:numPr>
          <w:ilvl w:val="1"/>
          <w:numId w:val="18"/>
        </w:numPr>
        <w:tabs>
          <w:tab w:val="clear" w:pos="2665"/>
          <w:tab w:val="num" w:pos="1560"/>
        </w:tabs>
        <w:spacing w:line="360" w:lineRule="auto"/>
        <w:ind w:left="0" w:hanging="360"/>
      </w:pPr>
      <w:r>
        <w:t>operacinės sistemos instaliavimas ir tarnybinės s</w:t>
      </w:r>
      <w:r w:rsidR="001D06D6">
        <w:t>toties paruošimas darbui tinkle;</w:t>
      </w:r>
    </w:p>
    <w:p w:rsidR="00296343" w:rsidRDefault="00F52D91" w:rsidP="00EE2D0E">
      <w:pPr>
        <w:pStyle w:val="Sraas2lygis"/>
        <w:numPr>
          <w:ilvl w:val="1"/>
          <w:numId w:val="18"/>
        </w:numPr>
        <w:tabs>
          <w:tab w:val="clear" w:pos="2665"/>
          <w:tab w:val="num" w:pos="1560"/>
        </w:tabs>
        <w:spacing w:line="360" w:lineRule="auto"/>
        <w:ind w:left="0" w:hanging="360"/>
      </w:pPr>
      <w:r>
        <w:t>duomenų bazės</w:t>
      </w:r>
      <w:r w:rsidR="00296343">
        <w:t xml:space="preserve"> valdymo sistemos </w:t>
      </w:r>
      <w:r w:rsidR="001D06D6">
        <w:t>instaliavimas ir konfigūravimas;</w:t>
      </w:r>
    </w:p>
    <w:p w:rsidR="00296343" w:rsidRDefault="00F52D91" w:rsidP="00EE2D0E">
      <w:pPr>
        <w:pStyle w:val="Sraas2lygis"/>
        <w:numPr>
          <w:ilvl w:val="1"/>
          <w:numId w:val="18"/>
        </w:numPr>
        <w:tabs>
          <w:tab w:val="clear" w:pos="2665"/>
          <w:tab w:val="num" w:pos="1560"/>
        </w:tabs>
        <w:spacing w:line="360" w:lineRule="auto"/>
        <w:ind w:left="0" w:hanging="360"/>
      </w:pPr>
      <w:r>
        <w:t>duomenų bazės</w:t>
      </w:r>
      <w:r w:rsidR="001D06D6">
        <w:t xml:space="preserve"> struktūrų sukūrimas;</w:t>
      </w:r>
    </w:p>
    <w:p w:rsidR="00296343" w:rsidRDefault="00296343" w:rsidP="00EE2D0E">
      <w:pPr>
        <w:pStyle w:val="Sraas2lygis"/>
        <w:numPr>
          <w:ilvl w:val="1"/>
          <w:numId w:val="18"/>
        </w:numPr>
        <w:tabs>
          <w:tab w:val="clear" w:pos="2665"/>
          <w:tab w:val="num" w:pos="1560"/>
        </w:tabs>
        <w:spacing w:line="360" w:lineRule="auto"/>
        <w:ind w:left="0" w:hanging="360"/>
      </w:pPr>
      <w:r>
        <w:t>duomenų automatinio periodinio atn</w:t>
      </w:r>
      <w:r w:rsidR="001D06D6">
        <w:t>aujinimo programų instaliavimas;</w:t>
      </w:r>
    </w:p>
    <w:p w:rsidR="00296343" w:rsidRDefault="00F52D91" w:rsidP="00EE2D0E">
      <w:pPr>
        <w:pStyle w:val="Sraas2lygis"/>
        <w:numPr>
          <w:ilvl w:val="1"/>
          <w:numId w:val="18"/>
        </w:numPr>
        <w:tabs>
          <w:tab w:val="clear" w:pos="2665"/>
          <w:tab w:val="num" w:pos="1560"/>
        </w:tabs>
        <w:spacing w:line="360" w:lineRule="auto"/>
        <w:ind w:left="0" w:hanging="360"/>
      </w:pPr>
      <w:r>
        <w:t>sistemos tvarkytojo</w:t>
      </w:r>
      <w:r w:rsidR="00296343">
        <w:t xml:space="preserve"> bei </w:t>
      </w:r>
      <w:r>
        <w:t xml:space="preserve">registruotų </w:t>
      </w:r>
      <w:r w:rsidR="00296343">
        <w:t>naudotojų instruktavimas;</w:t>
      </w:r>
    </w:p>
    <w:p w:rsidR="00296343" w:rsidRPr="005373A1" w:rsidRDefault="001D06D6" w:rsidP="003E65EC">
      <w:pPr>
        <w:pStyle w:val="Sraas1lygis"/>
        <w:tabs>
          <w:tab w:val="clear" w:pos="1588"/>
          <w:tab w:val="num" w:pos="1134"/>
          <w:tab w:val="num" w:pos="1447"/>
        </w:tabs>
        <w:spacing w:line="360" w:lineRule="auto"/>
        <w:ind w:left="0"/>
      </w:pPr>
      <w:r>
        <w:t>A</w:t>
      </w:r>
      <w:r w:rsidR="00296343" w:rsidRPr="005373A1">
        <w:t>plikacijų tarnybinės stoties gamybinės versijos parengimas:</w:t>
      </w:r>
    </w:p>
    <w:p w:rsidR="00296343" w:rsidRDefault="00296343" w:rsidP="00EE2D0E">
      <w:pPr>
        <w:pStyle w:val="Sraas2lygis"/>
        <w:numPr>
          <w:ilvl w:val="1"/>
          <w:numId w:val="19"/>
        </w:numPr>
        <w:tabs>
          <w:tab w:val="clear" w:pos="2665"/>
          <w:tab w:val="num" w:pos="1560"/>
        </w:tabs>
        <w:spacing w:line="360" w:lineRule="auto"/>
        <w:ind w:left="0" w:hanging="360"/>
      </w:pPr>
      <w:r>
        <w:t>tarnybinės stoties parengimo plano sudarymas, paskiriant terminus ir atsakingus as</w:t>
      </w:r>
      <w:r w:rsidR="001D06D6">
        <w:t>menis už atskirų etapų atlikimą;</w:t>
      </w:r>
    </w:p>
    <w:p w:rsidR="00296343" w:rsidRDefault="00296343" w:rsidP="00EE2D0E">
      <w:pPr>
        <w:pStyle w:val="Sraas2lygis"/>
        <w:numPr>
          <w:ilvl w:val="1"/>
          <w:numId w:val="19"/>
        </w:numPr>
        <w:tabs>
          <w:tab w:val="clear" w:pos="2665"/>
          <w:tab w:val="num" w:pos="1560"/>
        </w:tabs>
        <w:spacing w:line="360" w:lineRule="auto"/>
        <w:ind w:left="0" w:hanging="360"/>
      </w:pPr>
      <w:r>
        <w:t>operacinės sistemos instaliavimas ir tarnybinės s</w:t>
      </w:r>
      <w:r w:rsidR="001D06D6">
        <w:t>toties paruošimas darbui tinkle;</w:t>
      </w:r>
    </w:p>
    <w:p w:rsidR="00296343" w:rsidRPr="00677AED" w:rsidRDefault="00296343" w:rsidP="00EE2D0E">
      <w:pPr>
        <w:pStyle w:val="Sraas2lygis"/>
        <w:numPr>
          <w:ilvl w:val="1"/>
          <w:numId w:val="19"/>
        </w:numPr>
        <w:tabs>
          <w:tab w:val="clear" w:pos="2665"/>
          <w:tab w:val="num" w:pos="1560"/>
        </w:tabs>
        <w:spacing w:line="360" w:lineRule="auto"/>
        <w:ind w:left="0" w:hanging="360"/>
      </w:pPr>
      <w:r w:rsidRPr="00677AED">
        <w:t>aplikacijų t</w:t>
      </w:r>
      <w:r w:rsidR="001D06D6">
        <w:t>arnybinės stoties instaliavimas;</w:t>
      </w:r>
    </w:p>
    <w:p w:rsidR="00296343" w:rsidRPr="00677AED" w:rsidRDefault="001D06D6" w:rsidP="00EE2D0E">
      <w:pPr>
        <w:pStyle w:val="Sraas2lygis"/>
        <w:numPr>
          <w:ilvl w:val="1"/>
          <w:numId w:val="19"/>
        </w:numPr>
        <w:tabs>
          <w:tab w:val="clear" w:pos="2665"/>
          <w:tab w:val="num" w:pos="1560"/>
        </w:tabs>
        <w:spacing w:line="360" w:lineRule="auto"/>
        <w:ind w:left="0" w:hanging="360"/>
      </w:pPr>
      <w:r>
        <w:t>aplikacijų instaliavimas;</w:t>
      </w:r>
    </w:p>
    <w:p w:rsidR="00296343" w:rsidRDefault="00F52D91" w:rsidP="00EE2D0E">
      <w:pPr>
        <w:pStyle w:val="Sraas2lygis"/>
        <w:numPr>
          <w:ilvl w:val="1"/>
          <w:numId w:val="19"/>
        </w:numPr>
        <w:tabs>
          <w:tab w:val="clear" w:pos="2665"/>
          <w:tab w:val="num" w:pos="1560"/>
        </w:tabs>
        <w:spacing w:line="360" w:lineRule="auto"/>
        <w:ind w:left="0" w:hanging="360"/>
      </w:pPr>
      <w:r>
        <w:lastRenderedPageBreak/>
        <w:t>sistemos tvarkytojo</w:t>
      </w:r>
      <w:r w:rsidR="00296343">
        <w:t xml:space="preserve"> bei </w:t>
      </w:r>
      <w:r>
        <w:t xml:space="preserve">registruotų </w:t>
      </w:r>
      <w:r w:rsidR="00296343">
        <w:t>naudotojų instruktavimas;</w:t>
      </w:r>
    </w:p>
    <w:p w:rsidR="00296343" w:rsidRDefault="001D06D6" w:rsidP="003E65EC">
      <w:pPr>
        <w:pStyle w:val="Sraas1lygis"/>
        <w:tabs>
          <w:tab w:val="clear" w:pos="1588"/>
          <w:tab w:val="num" w:pos="1134"/>
          <w:tab w:val="num" w:pos="1447"/>
        </w:tabs>
        <w:ind w:left="0" w:hanging="425"/>
      </w:pPr>
      <w:r>
        <w:t>S</w:t>
      </w:r>
      <w:r w:rsidR="00296343">
        <w:t>istemos administratoriaus darbo vietos parengimas:</w:t>
      </w:r>
    </w:p>
    <w:p w:rsidR="00296343" w:rsidRDefault="00296343" w:rsidP="00EE2D0E">
      <w:pPr>
        <w:pStyle w:val="Sraas2lygis"/>
        <w:numPr>
          <w:ilvl w:val="1"/>
          <w:numId w:val="20"/>
        </w:numPr>
        <w:tabs>
          <w:tab w:val="clear" w:pos="2665"/>
          <w:tab w:val="num" w:pos="1560"/>
        </w:tabs>
        <w:spacing w:line="360" w:lineRule="auto"/>
        <w:ind w:left="0" w:hanging="432"/>
      </w:pPr>
      <w:r>
        <w:t>sistemos administravimo pr</w:t>
      </w:r>
      <w:r w:rsidR="001D06D6">
        <w:t>ograminės įrangos instaliavimas;</w:t>
      </w:r>
    </w:p>
    <w:p w:rsidR="00296343" w:rsidRDefault="00296343" w:rsidP="00EE2D0E">
      <w:pPr>
        <w:pStyle w:val="Sraas2lygis"/>
        <w:numPr>
          <w:ilvl w:val="1"/>
          <w:numId w:val="20"/>
        </w:numPr>
        <w:tabs>
          <w:tab w:val="clear" w:pos="2665"/>
          <w:tab w:val="num" w:pos="1560"/>
        </w:tabs>
        <w:spacing w:line="360" w:lineRule="auto"/>
        <w:ind w:left="0" w:hanging="432"/>
      </w:pPr>
      <w:r>
        <w:t>sistemos administratoriaus instruktavimas;</w:t>
      </w:r>
    </w:p>
    <w:p w:rsidR="00296343" w:rsidRDefault="001D06D6" w:rsidP="003E65EC">
      <w:pPr>
        <w:pStyle w:val="Sraas1lygis"/>
        <w:tabs>
          <w:tab w:val="clear" w:pos="1588"/>
          <w:tab w:val="num" w:pos="1134"/>
          <w:tab w:val="num" w:pos="1447"/>
        </w:tabs>
        <w:spacing w:line="360" w:lineRule="auto"/>
        <w:ind w:left="0" w:hanging="425"/>
      </w:pPr>
      <w:r>
        <w:t>S</w:t>
      </w:r>
      <w:r w:rsidR="00F52D91">
        <w:t>istemos tvarkytojo</w:t>
      </w:r>
      <w:r w:rsidR="00296343">
        <w:t xml:space="preserve"> ir </w:t>
      </w:r>
      <w:r w:rsidR="00F52D91">
        <w:t xml:space="preserve">registruotų </w:t>
      </w:r>
      <w:r w:rsidR="00296343">
        <w:t>naudotojų mokymas:</w:t>
      </w:r>
    </w:p>
    <w:p w:rsidR="00296343" w:rsidRDefault="00296343" w:rsidP="00EE2D0E">
      <w:pPr>
        <w:pStyle w:val="Sraas2lygis"/>
        <w:numPr>
          <w:ilvl w:val="1"/>
          <w:numId w:val="21"/>
        </w:numPr>
        <w:tabs>
          <w:tab w:val="clear" w:pos="2665"/>
          <w:tab w:val="num" w:pos="1560"/>
        </w:tabs>
        <w:spacing w:line="360" w:lineRule="auto"/>
        <w:ind w:left="0" w:hanging="360"/>
      </w:pPr>
      <w:r>
        <w:t>sistemos</w:t>
      </w:r>
      <w:r w:rsidR="00F52D91">
        <w:t xml:space="preserve"> tvarkytojo</w:t>
      </w:r>
      <w:r>
        <w:t xml:space="preserve"> ir naudot</w:t>
      </w:r>
      <w:r w:rsidR="001D06D6">
        <w:t>ojų mokymo programos parengimas;</w:t>
      </w:r>
    </w:p>
    <w:p w:rsidR="00296343" w:rsidRDefault="00296343" w:rsidP="00EE2D0E">
      <w:pPr>
        <w:pStyle w:val="Sraas2lygis"/>
        <w:numPr>
          <w:ilvl w:val="1"/>
          <w:numId w:val="21"/>
        </w:numPr>
        <w:tabs>
          <w:tab w:val="clear" w:pos="2665"/>
          <w:tab w:val="num" w:pos="1560"/>
        </w:tabs>
        <w:spacing w:line="360" w:lineRule="auto"/>
        <w:ind w:left="0" w:hanging="360"/>
      </w:pPr>
      <w:r>
        <w:t>mokymui r</w:t>
      </w:r>
      <w:r w:rsidR="001D06D6">
        <w:t>eikalingos medžiagos parengimas;</w:t>
      </w:r>
    </w:p>
    <w:p w:rsidR="00296343" w:rsidRDefault="00296343" w:rsidP="00EE2D0E">
      <w:pPr>
        <w:pStyle w:val="Sraas2lygis"/>
        <w:numPr>
          <w:ilvl w:val="1"/>
          <w:numId w:val="21"/>
        </w:numPr>
        <w:tabs>
          <w:tab w:val="clear" w:pos="2665"/>
          <w:tab w:val="num" w:pos="1560"/>
        </w:tabs>
        <w:spacing w:line="360" w:lineRule="auto"/>
        <w:ind w:left="0" w:hanging="360"/>
      </w:pPr>
      <w:r>
        <w:t>mokymo dalyvių kvietim</w:t>
      </w:r>
      <w:r w:rsidR="001D06D6">
        <w:t>as ir informavimas apie mokymus;</w:t>
      </w:r>
    </w:p>
    <w:p w:rsidR="00296343" w:rsidRPr="00F4062D" w:rsidRDefault="00296343" w:rsidP="00EE2D0E">
      <w:pPr>
        <w:pStyle w:val="Sraas2lygis"/>
        <w:numPr>
          <w:ilvl w:val="1"/>
          <w:numId w:val="21"/>
        </w:numPr>
        <w:tabs>
          <w:tab w:val="clear" w:pos="2665"/>
          <w:tab w:val="num" w:pos="1560"/>
        </w:tabs>
        <w:spacing w:line="360" w:lineRule="auto"/>
        <w:ind w:left="0" w:hanging="360"/>
      </w:pPr>
      <w:r w:rsidRPr="00F4062D">
        <w:t>mokymai.</w:t>
      </w:r>
    </w:p>
    <w:p w:rsidR="004B354B" w:rsidRDefault="004B354B" w:rsidP="003E65EC">
      <w:pPr>
        <w:pStyle w:val="ListParagraph"/>
        <w:ind w:left="0" w:firstLine="0"/>
      </w:pPr>
    </w:p>
    <w:p w:rsidR="004B354B" w:rsidRPr="00513C8F" w:rsidRDefault="004E5587" w:rsidP="00A47F69">
      <w:pPr>
        <w:pStyle w:val="Heading1"/>
        <w:rPr>
          <w:rStyle w:val="Heading1Char"/>
          <w:b/>
          <w:bCs/>
          <w:sz w:val="28"/>
          <w:szCs w:val="28"/>
        </w:rPr>
      </w:pPr>
      <w:bookmarkStart w:id="64" w:name="_Toc422251721"/>
      <w:r w:rsidRPr="00513C8F">
        <w:rPr>
          <w:rStyle w:val="Heading1Char"/>
          <w:b/>
          <w:bCs/>
          <w:sz w:val="28"/>
          <w:szCs w:val="28"/>
        </w:rPr>
        <w:lastRenderedPageBreak/>
        <w:t>P</w:t>
      </w:r>
      <w:r w:rsidR="009D6186" w:rsidRPr="00513C8F">
        <w:rPr>
          <w:rStyle w:val="Heading1Char"/>
          <w:b/>
          <w:bCs/>
          <w:sz w:val="28"/>
          <w:szCs w:val="28"/>
        </w:rPr>
        <w:t>riedai</w:t>
      </w:r>
      <w:bookmarkEnd w:id="64"/>
    </w:p>
    <w:p w:rsidR="001D1B6D" w:rsidRDefault="001D1B6D" w:rsidP="009D6186">
      <w:pPr>
        <w:pStyle w:val="Heading2"/>
        <w:numPr>
          <w:ilvl w:val="1"/>
          <w:numId w:val="1"/>
        </w:numPr>
      </w:pPr>
      <w:bookmarkStart w:id="65" w:name="_Toc422251722"/>
      <w:r w:rsidRPr="009D6186">
        <w:t>Priedas Nr. 1</w:t>
      </w:r>
      <w:r w:rsidR="004E5587" w:rsidRPr="009D6186">
        <w:t xml:space="preserve">  KRISIN vidinė loginė struktūra</w:t>
      </w:r>
      <w:bookmarkEnd w:id="65"/>
    </w:p>
    <w:p w:rsidR="00782163" w:rsidRDefault="00782163" w:rsidP="00782163"/>
    <w:p w:rsidR="00782163" w:rsidRPr="00782163" w:rsidRDefault="00782163" w:rsidP="00782163"/>
    <w:p w:rsidR="004E5587" w:rsidRDefault="004E5587" w:rsidP="004E5587">
      <w:pPr>
        <w:pStyle w:val="Heading2"/>
      </w:pPr>
      <w:bookmarkStart w:id="66" w:name="_Toc422250145"/>
      <w:bookmarkStart w:id="67" w:name="_Toc422250361"/>
      <w:bookmarkStart w:id="68" w:name="_Toc422251047"/>
      <w:bookmarkStart w:id="69" w:name="_Toc422251328"/>
      <w:bookmarkStart w:id="70" w:name="_Toc422251636"/>
      <w:bookmarkStart w:id="71" w:name="_Toc422251723"/>
      <w:r>
        <w:rPr>
          <w:noProof/>
        </w:rPr>
        <w:drawing>
          <wp:inline distT="0" distB="0" distL="0" distR="0" wp14:anchorId="256DF476" wp14:editId="06480A9E">
            <wp:extent cx="5934075" cy="722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IN loginė schema.png"/>
                    <pic:cNvPicPr/>
                  </pic:nvPicPr>
                  <pic:blipFill>
                    <a:blip r:embed="rId15">
                      <a:extLst>
                        <a:ext uri="{28A0092B-C50C-407E-A947-70E740481C1C}">
                          <a14:useLocalDpi xmlns:a14="http://schemas.microsoft.com/office/drawing/2010/main" val="0"/>
                        </a:ext>
                      </a:extLst>
                    </a:blip>
                    <a:stretch>
                      <a:fillRect/>
                    </a:stretch>
                  </pic:blipFill>
                  <pic:spPr>
                    <a:xfrm>
                      <a:off x="0" y="0"/>
                      <a:ext cx="5934291" cy="7227883"/>
                    </a:xfrm>
                    <a:prstGeom prst="rect">
                      <a:avLst/>
                    </a:prstGeom>
                  </pic:spPr>
                </pic:pic>
              </a:graphicData>
            </a:graphic>
          </wp:inline>
        </w:drawing>
      </w:r>
      <w:bookmarkEnd w:id="66"/>
      <w:bookmarkEnd w:id="67"/>
      <w:bookmarkEnd w:id="68"/>
      <w:bookmarkEnd w:id="69"/>
      <w:bookmarkEnd w:id="70"/>
      <w:bookmarkEnd w:id="71"/>
    </w:p>
    <w:p w:rsidR="004E5587" w:rsidRDefault="004E5587" w:rsidP="004E5587"/>
    <w:p w:rsidR="004E5587" w:rsidRPr="004E5587" w:rsidRDefault="004E5587" w:rsidP="004E5587"/>
    <w:p w:rsidR="004E5587" w:rsidRDefault="004E5587" w:rsidP="004E5587">
      <w:pPr>
        <w:pStyle w:val="ListParagraph"/>
        <w:numPr>
          <w:ilvl w:val="0"/>
          <w:numId w:val="35"/>
        </w:numPr>
        <w:ind w:left="567"/>
      </w:pPr>
      <w:r>
        <w:t>KRISIN duomenų mainų komponentas bus realizuotas kaip AIKOS 2 registrų duomenų mainų posistemio dalis;</w:t>
      </w:r>
    </w:p>
    <w:p w:rsidR="004E5587" w:rsidRDefault="004E5587" w:rsidP="004E5587">
      <w:pPr>
        <w:pStyle w:val="ListParagraph"/>
        <w:numPr>
          <w:ilvl w:val="0"/>
          <w:numId w:val="35"/>
        </w:numPr>
        <w:ind w:left="567"/>
      </w:pPr>
      <w:r>
        <w:t>KRISIN duomenų teikimo naudotojams komponentas bus realizuotas kaip AIKOS 2 registrų dinaminių sąrašų formavimo programinės įrangos dalis;</w:t>
      </w:r>
    </w:p>
    <w:p w:rsidR="004E5587" w:rsidRDefault="004E5587" w:rsidP="004E5587">
      <w:pPr>
        <w:pStyle w:val="ListParagraph"/>
        <w:numPr>
          <w:ilvl w:val="0"/>
          <w:numId w:val="35"/>
        </w:numPr>
        <w:ind w:left="567"/>
      </w:pPr>
      <w:r>
        <w:t xml:space="preserve">KRISIN administravimo komponentas naudosis ta pačia naudotojų autentifikavimo, </w:t>
      </w:r>
      <w:proofErr w:type="spellStart"/>
      <w:r>
        <w:t>autorizavimo</w:t>
      </w:r>
      <w:proofErr w:type="spellEnd"/>
      <w:r>
        <w:t xml:space="preserve"> ir administravimo programine įranga savų naudotojų tvarkymui;</w:t>
      </w:r>
    </w:p>
    <w:p w:rsidR="004E5587" w:rsidRDefault="004E5587" w:rsidP="004E5587">
      <w:pPr>
        <w:pStyle w:val="ListParagraph"/>
        <w:numPr>
          <w:ilvl w:val="0"/>
          <w:numId w:val="35"/>
        </w:numPr>
        <w:ind w:left="567"/>
      </w:pPr>
      <w:r>
        <w:t>Unikali KRISIN funkcionalumo dalis bus KRISIN duomenų tvarkymo komponentas.</w:t>
      </w:r>
    </w:p>
    <w:p w:rsidR="004E5587" w:rsidRDefault="004E5587">
      <w:pPr>
        <w:spacing w:after="200" w:line="276" w:lineRule="auto"/>
        <w:ind w:firstLine="0"/>
        <w:jc w:val="left"/>
      </w:pPr>
      <w:r>
        <w:br w:type="page"/>
      </w:r>
    </w:p>
    <w:p w:rsidR="004E5587" w:rsidRPr="009D6186" w:rsidRDefault="004E5587" w:rsidP="009D6186">
      <w:pPr>
        <w:pStyle w:val="Heading2"/>
        <w:numPr>
          <w:ilvl w:val="1"/>
          <w:numId w:val="1"/>
        </w:numPr>
      </w:pPr>
      <w:bookmarkStart w:id="72" w:name="_Toc422251724"/>
      <w:r w:rsidRPr="009D6186">
        <w:lastRenderedPageBreak/>
        <w:t>Priedas Nr. 2     Pakeitimų registravimo žurnalas</w:t>
      </w:r>
      <w:bookmarkEnd w:id="72"/>
    </w:p>
    <w:p w:rsidR="004E5587" w:rsidRDefault="004E5587" w:rsidP="003E65EC"/>
    <w:p w:rsidR="001D1B6D" w:rsidRPr="00033209" w:rsidRDefault="001D1B6D" w:rsidP="003E65EC">
      <w:pPr>
        <w:jc w:val="center"/>
        <w:rPr>
          <w:b/>
          <w:sz w:val="28"/>
          <w:szCs w:val="28"/>
        </w:rPr>
      </w:pPr>
      <w:r w:rsidRPr="00D45909">
        <w:rPr>
          <w:b/>
          <w:sz w:val="28"/>
          <w:szCs w:val="28"/>
        </w:rPr>
        <w:t>Pakeitimų ist</w:t>
      </w:r>
      <w:r w:rsidR="00033209">
        <w:rPr>
          <w:b/>
          <w:sz w:val="28"/>
          <w:szCs w:val="28"/>
        </w:rPr>
        <w:t>orija</w:t>
      </w:r>
    </w:p>
    <w:tbl>
      <w:tblPr>
        <w:tblStyle w:val="TableGrid"/>
        <w:tblW w:w="0" w:type="auto"/>
        <w:tblLook w:val="01E0" w:firstRow="1" w:lastRow="1" w:firstColumn="1" w:lastColumn="1" w:noHBand="0" w:noVBand="0"/>
      </w:tblPr>
      <w:tblGrid>
        <w:gridCol w:w="997"/>
        <w:gridCol w:w="1301"/>
        <w:gridCol w:w="3309"/>
        <w:gridCol w:w="3781"/>
      </w:tblGrid>
      <w:tr w:rsidR="00033209" w:rsidRPr="002B55E9" w:rsidTr="00033209">
        <w:tc>
          <w:tcPr>
            <w:tcW w:w="1005" w:type="dxa"/>
            <w:shd w:val="clear" w:color="auto" w:fill="E6E6E6"/>
          </w:tcPr>
          <w:p w:rsidR="001D1B6D" w:rsidRPr="002B55E9" w:rsidRDefault="001D1B6D" w:rsidP="003E65EC">
            <w:pPr>
              <w:ind w:firstLine="0"/>
              <w:jc w:val="left"/>
              <w:rPr>
                <w:b/>
              </w:rPr>
            </w:pPr>
            <w:r w:rsidRPr="002B55E9">
              <w:rPr>
                <w:b/>
              </w:rPr>
              <w:t>Versija</w:t>
            </w:r>
          </w:p>
        </w:tc>
        <w:tc>
          <w:tcPr>
            <w:tcW w:w="1403" w:type="dxa"/>
            <w:shd w:val="clear" w:color="auto" w:fill="E6E6E6"/>
          </w:tcPr>
          <w:p w:rsidR="001D1B6D" w:rsidRPr="002B55E9" w:rsidRDefault="001D1B6D" w:rsidP="003E65EC">
            <w:pPr>
              <w:ind w:firstLine="0"/>
              <w:jc w:val="center"/>
              <w:rPr>
                <w:b/>
              </w:rPr>
            </w:pPr>
            <w:r w:rsidRPr="002B55E9">
              <w:rPr>
                <w:b/>
              </w:rPr>
              <w:t>Data</w:t>
            </w:r>
          </w:p>
        </w:tc>
        <w:tc>
          <w:tcPr>
            <w:tcW w:w="3654" w:type="dxa"/>
            <w:shd w:val="clear" w:color="auto" w:fill="E6E6E6"/>
          </w:tcPr>
          <w:p w:rsidR="001D1B6D" w:rsidRPr="002B55E9" w:rsidRDefault="001D1B6D" w:rsidP="003E65EC">
            <w:pPr>
              <w:jc w:val="left"/>
              <w:rPr>
                <w:b/>
              </w:rPr>
            </w:pPr>
            <w:r w:rsidRPr="002B55E9">
              <w:rPr>
                <w:b/>
              </w:rPr>
              <w:t>Aprašymas</w:t>
            </w:r>
          </w:p>
        </w:tc>
        <w:tc>
          <w:tcPr>
            <w:tcW w:w="3793" w:type="dxa"/>
            <w:shd w:val="clear" w:color="auto" w:fill="E6E6E6"/>
          </w:tcPr>
          <w:p w:rsidR="001D1B6D" w:rsidRPr="002B55E9" w:rsidRDefault="001D1B6D" w:rsidP="003E65EC">
            <w:pPr>
              <w:jc w:val="left"/>
              <w:rPr>
                <w:b/>
              </w:rPr>
            </w:pPr>
            <w:r w:rsidRPr="002B55E9">
              <w:rPr>
                <w:b/>
              </w:rPr>
              <w:t>Autorius</w:t>
            </w:r>
          </w:p>
        </w:tc>
      </w:tr>
      <w:tr w:rsidR="00033209" w:rsidRPr="002B55E9" w:rsidTr="00033209">
        <w:tc>
          <w:tcPr>
            <w:tcW w:w="1005" w:type="dxa"/>
          </w:tcPr>
          <w:p w:rsidR="001D1B6D" w:rsidRPr="002B55E9" w:rsidRDefault="001D1B6D" w:rsidP="003E65EC">
            <w:pPr>
              <w:ind w:firstLine="0"/>
            </w:pPr>
            <w:r>
              <w:t xml:space="preserve">Nr. </w:t>
            </w:r>
            <w:r w:rsidRPr="002B55E9">
              <w:t>1.0</w:t>
            </w:r>
          </w:p>
        </w:tc>
        <w:tc>
          <w:tcPr>
            <w:tcW w:w="1403" w:type="dxa"/>
          </w:tcPr>
          <w:p w:rsidR="001D1B6D" w:rsidRPr="004E5587" w:rsidRDefault="001D1B6D" w:rsidP="003E65EC">
            <w:pPr>
              <w:ind w:firstLine="0"/>
            </w:pPr>
            <w:r w:rsidRPr="00BA747C">
              <w:t>2008-10-</w:t>
            </w:r>
            <w:r w:rsidRPr="004E5587">
              <w:t>28</w:t>
            </w:r>
          </w:p>
        </w:tc>
        <w:tc>
          <w:tcPr>
            <w:tcW w:w="3654" w:type="dxa"/>
          </w:tcPr>
          <w:p w:rsidR="001D1B6D" w:rsidRPr="002B55E9" w:rsidRDefault="001D1B6D" w:rsidP="003E65EC">
            <w:pPr>
              <w:ind w:firstLine="0"/>
            </w:pPr>
            <w:r w:rsidRPr="002B55E9">
              <w:t>Pirminis dokumento variantas</w:t>
            </w:r>
          </w:p>
        </w:tc>
        <w:tc>
          <w:tcPr>
            <w:tcW w:w="3793" w:type="dxa"/>
          </w:tcPr>
          <w:p w:rsidR="00033209" w:rsidRDefault="001D1B6D" w:rsidP="003E65EC">
            <w:pPr>
              <w:ind w:firstLine="0"/>
            </w:pPr>
            <w:r w:rsidRPr="002B55E9">
              <w:t xml:space="preserve">UAB </w:t>
            </w:r>
            <w:r>
              <w:t>„</w:t>
            </w:r>
            <w:r w:rsidRPr="002B55E9">
              <w:t>Sintagma</w:t>
            </w:r>
            <w:r>
              <w:t>“</w:t>
            </w:r>
            <w:r w:rsidR="00033209">
              <w:t>,</w:t>
            </w:r>
          </w:p>
          <w:p w:rsidR="00033209" w:rsidRDefault="00033209" w:rsidP="003E65EC">
            <w:pPr>
              <w:ind w:firstLine="0"/>
            </w:pPr>
            <w:r>
              <w:t>sistemų analitikas K. Mickus,</w:t>
            </w:r>
          </w:p>
          <w:p w:rsidR="0005289E" w:rsidRDefault="00033209" w:rsidP="003E65EC">
            <w:pPr>
              <w:ind w:firstLine="0"/>
            </w:pPr>
            <w:r>
              <w:t xml:space="preserve">tel. 8-52102423, </w:t>
            </w:r>
            <w:proofErr w:type="spellStart"/>
            <w:r>
              <w:t>el.p</w:t>
            </w:r>
            <w:r w:rsidR="0005289E">
              <w:t>aštas</w:t>
            </w:r>
            <w:proofErr w:type="spellEnd"/>
          </w:p>
          <w:p w:rsidR="00C3242E" w:rsidRPr="00C3242E" w:rsidRDefault="00C3242E" w:rsidP="003E65EC">
            <w:pPr>
              <w:ind w:firstLine="0"/>
            </w:pPr>
            <w:proofErr w:type="spellStart"/>
            <w:r>
              <w:t>kazi</w:t>
            </w:r>
            <w:r w:rsidRPr="00C3242E">
              <w:t>mieras</w:t>
            </w:r>
            <w:hyperlink r:id="rId16" w:history="1">
              <w:r w:rsidRPr="00C3242E">
                <w:rPr>
                  <w:rStyle w:val="Hyperlink"/>
                  <w:color w:val="auto"/>
                  <w:u w:val="none"/>
                </w:rPr>
                <w:t>.mickus</w:t>
              </w:r>
              <w:proofErr w:type="spellEnd"/>
              <w:r w:rsidRPr="00C3242E">
                <w:rPr>
                  <w:rStyle w:val="Hyperlink"/>
                  <w:color w:val="auto"/>
                  <w:u w:val="none"/>
                  <w:lang w:val="de-DE"/>
                </w:rPr>
                <w:t>@sintagma.lt</w:t>
              </w:r>
            </w:hyperlink>
          </w:p>
        </w:tc>
      </w:tr>
      <w:tr w:rsidR="001D1B6D" w:rsidRPr="002B55E9" w:rsidTr="00033209">
        <w:tc>
          <w:tcPr>
            <w:tcW w:w="1005" w:type="dxa"/>
          </w:tcPr>
          <w:p w:rsidR="001D1B6D" w:rsidRDefault="0005289E" w:rsidP="003E65EC">
            <w:pPr>
              <w:ind w:firstLine="0"/>
            </w:pPr>
            <w:r>
              <w:t>Nr. 1.1</w:t>
            </w:r>
          </w:p>
          <w:p w:rsidR="00033209" w:rsidRDefault="00033209" w:rsidP="003E65EC">
            <w:pPr>
              <w:ind w:firstLine="0"/>
            </w:pPr>
          </w:p>
          <w:p w:rsidR="00033209" w:rsidRDefault="00033209" w:rsidP="003E65EC">
            <w:pPr>
              <w:ind w:firstLine="0"/>
            </w:pPr>
          </w:p>
        </w:tc>
        <w:tc>
          <w:tcPr>
            <w:tcW w:w="1403" w:type="dxa"/>
          </w:tcPr>
          <w:p w:rsidR="001D1B6D" w:rsidRPr="00BA747C" w:rsidRDefault="0005289E" w:rsidP="00322EA0">
            <w:pPr>
              <w:ind w:firstLine="0"/>
            </w:pPr>
            <w:r>
              <w:t>201</w:t>
            </w:r>
            <w:r w:rsidR="00322EA0">
              <w:t>3</w:t>
            </w:r>
            <w:r>
              <w:t>-</w:t>
            </w:r>
            <w:r w:rsidR="00322EA0">
              <w:t>09</w:t>
            </w:r>
            <w:r>
              <w:t>-</w:t>
            </w:r>
            <w:r w:rsidR="00322EA0">
              <w:t>02</w:t>
            </w:r>
          </w:p>
        </w:tc>
        <w:tc>
          <w:tcPr>
            <w:tcW w:w="3654" w:type="dxa"/>
          </w:tcPr>
          <w:p w:rsidR="001D1B6D" w:rsidRPr="002B55E9" w:rsidRDefault="0005289E" w:rsidP="003E65EC">
            <w:pPr>
              <w:ind w:firstLine="0"/>
            </w:pPr>
            <w:r>
              <w:t xml:space="preserve">AIKOS 2 projekto dalies KRISIN specifikacijos projektas </w:t>
            </w:r>
          </w:p>
        </w:tc>
        <w:tc>
          <w:tcPr>
            <w:tcW w:w="3793" w:type="dxa"/>
          </w:tcPr>
          <w:p w:rsidR="001D1B6D" w:rsidRDefault="0005289E" w:rsidP="003E65EC">
            <w:pPr>
              <w:ind w:firstLine="0"/>
            </w:pPr>
            <w:r>
              <w:t>UAB ,,</w:t>
            </w:r>
            <w:proofErr w:type="spellStart"/>
            <w:r>
              <w:t>Profectusnovus</w:t>
            </w:r>
            <w:proofErr w:type="spellEnd"/>
            <w:r>
              <w:t>“,</w:t>
            </w:r>
          </w:p>
          <w:p w:rsidR="0005289E" w:rsidRDefault="0005289E" w:rsidP="003E65EC">
            <w:pPr>
              <w:tabs>
                <w:tab w:val="left" w:pos="5760"/>
              </w:tabs>
              <w:ind w:firstLine="0"/>
              <w:jc w:val="left"/>
            </w:pPr>
            <w:r>
              <w:t>projektų direktorius R.Dagys,</w:t>
            </w:r>
          </w:p>
          <w:p w:rsidR="0005289E" w:rsidRPr="002B55E9" w:rsidRDefault="0005289E" w:rsidP="003E65EC">
            <w:pPr>
              <w:tabs>
                <w:tab w:val="left" w:pos="5760"/>
              </w:tabs>
              <w:ind w:firstLine="0"/>
              <w:jc w:val="left"/>
            </w:pPr>
            <w:r>
              <w:t>t</w:t>
            </w:r>
            <w:r w:rsidRPr="00D44B4A">
              <w:t xml:space="preserve">el. </w:t>
            </w:r>
            <w:r>
              <w:t xml:space="preserve">867922902, </w:t>
            </w:r>
            <w:proofErr w:type="spellStart"/>
            <w:r>
              <w:t>el.paštas</w:t>
            </w:r>
            <w:proofErr w:type="spellEnd"/>
            <w:r>
              <w:t xml:space="preserve"> </w:t>
            </w:r>
            <w:proofErr w:type="spellStart"/>
            <w:r w:rsidR="00C3242E">
              <w:t>raimondas</w:t>
            </w:r>
            <w:r>
              <w:t>.dagys</w:t>
            </w:r>
            <w:proofErr w:type="spellEnd"/>
            <w:r w:rsidRPr="0005289E">
              <w:rPr>
                <w:lang w:val="en-US"/>
              </w:rPr>
              <w:t>@</w:t>
            </w:r>
            <w:proofErr w:type="spellStart"/>
            <w:r w:rsidRPr="0005289E">
              <w:rPr>
                <w:lang w:val="en-US"/>
              </w:rPr>
              <w:t>profectusnovus.lt</w:t>
            </w:r>
            <w:proofErr w:type="spellEnd"/>
            <w:r>
              <w:t xml:space="preserve"> </w:t>
            </w:r>
          </w:p>
        </w:tc>
      </w:tr>
      <w:tr w:rsidR="00C3242E" w:rsidRPr="002B55E9" w:rsidTr="00033209">
        <w:tc>
          <w:tcPr>
            <w:tcW w:w="1005" w:type="dxa"/>
          </w:tcPr>
          <w:p w:rsidR="00C3242E" w:rsidRDefault="00C3242E" w:rsidP="003E65EC">
            <w:pPr>
              <w:ind w:firstLine="0"/>
            </w:pPr>
            <w:r>
              <w:t>Nr. 2.0</w:t>
            </w:r>
          </w:p>
        </w:tc>
        <w:tc>
          <w:tcPr>
            <w:tcW w:w="1403" w:type="dxa"/>
          </w:tcPr>
          <w:p w:rsidR="00C3242E" w:rsidRDefault="00C3242E" w:rsidP="00322EA0">
            <w:pPr>
              <w:ind w:firstLine="0"/>
            </w:pPr>
            <w:r>
              <w:t>2015-10-28</w:t>
            </w:r>
          </w:p>
        </w:tc>
        <w:tc>
          <w:tcPr>
            <w:tcW w:w="3654" w:type="dxa"/>
          </w:tcPr>
          <w:p w:rsidR="00C3242E" w:rsidRDefault="00C3242E" w:rsidP="003E65EC">
            <w:pPr>
              <w:ind w:firstLine="0"/>
            </w:pPr>
            <w:r w:rsidRPr="00C3242E">
              <w:t>AIKOS 2 projekto dalies</w:t>
            </w:r>
            <w:r>
              <w:t xml:space="preserve"> KRISIN specifikacija</w:t>
            </w:r>
          </w:p>
        </w:tc>
        <w:tc>
          <w:tcPr>
            <w:tcW w:w="3793" w:type="dxa"/>
          </w:tcPr>
          <w:p w:rsidR="00C3242E" w:rsidRDefault="00C3242E" w:rsidP="00C3242E">
            <w:pPr>
              <w:ind w:firstLine="0"/>
            </w:pPr>
            <w:r w:rsidRPr="00C3242E">
              <w:t>Švietimo informacinių technologijų centro AIKOS ir integralių IS skyriaus vedėjo pavaduotoja</w:t>
            </w:r>
            <w:r>
              <w:t>.</w:t>
            </w:r>
            <w:r w:rsidRPr="00C3242E">
              <w:t xml:space="preserve"> </w:t>
            </w:r>
            <w:r>
              <w:t>Tel. 852356109,el.paštas  violeta.janulioniene@itc.smm.lt</w:t>
            </w:r>
          </w:p>
        </w:tc>
      </w:tr>
    </w:tbl>
    <w:p w:rsidR="00033209" w:rsidRDefault="00033209" w:rsidP="004E5587">
      <w:pPr>
        <w:spacing w:after="200" w:line="276" w:lineRule="auto"/>
        <w:ind w:firstLine="0"/>
        <w:jc w:val="left"/>
      </w:pPr>
    </w:p>
    <w:p w:rsidR="004E5587" w:rsidRDefault="004E5587" w:rsidP="004E5587">
      <w:pPr>
        <w:spacing w:after="200" w:line="276" w:lineRule="auto"/>
        <w:ind w:firstLine="0"/>
        <w:jc w:val="left"/>
      </w:pPr>
    </w:p>
    <w:p w:rsidR="004E5587" w:rsidRDefault="004E5587" w:rsidP="004E5587">
      <w:pPr>
        <w:spacing w:after="200" w:line="276" w:lineRule="auto"/>
        <w:ind w:firstLine="0"/>
        <w:jc w:val="center"/>
      </w:pPr>
      <w:r>
        <w:t>_________________________________</w:t>
      </w:r>
    </w:p>
    <w:sectPr w:rsidR="004E5587" w:rsidSect="00636F37">
      <w:headerReference w:type="even" r:id="rId17"/>
      <w:headerReference w:type="default" r:id="rId18"/>
      <w:footerReference w:type="even" r:id="rId19"/>
      <w:footerReference w:type="default" r:id="rId20"/>
      <w:headerReference w:type="first" r:id="rId21"/>
      <w:footerReference w:type="first" r:id="rId22"/>
      <w:pgSz w:w="11906" w:h="16838"/>
      <w:pgMar w:top="1135" w:right="749" w:bottom="1134" w:left="1985"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D4" w:rsidRDefault="00E65DD4" w:rsidP="00335F21">
      <w:pPr>
        <w:spacing w:line="240" w:lineRule="auto"/>
      </w:pPr>
      <w:r>
        <w:separator/>
      </w:r>
    </w:p>
  </w:endnote>
  <w:endnote w:type="continuationSeparator" w:id="0">
    <w:p w:rsidR="00E65DD4" w:rsidRDefault="00E65DD4" w:rsidP="00335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font42">
    <w:altName w:val="Times New Roman"/>
    <w:panose1 w:val="00000000000000000000"/>
    <w:charset w:val="00"/>
    <w:family w:val="auto"/>
    <w:notTrueType/>
    <w:pitch w:val="default"/>
    <w:sig w:usb0="FFFF0000" w:usb1="00000000" w:usb2="00000000" w:usb3="00000000" w:csb0="00000000" w:csb1="FFFFFFFF"/>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37" w:rsidRDefault="00636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37" w:rsidRDefault="00636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37" w:rsidRDefault="0063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D4" w:rsidRDefault="00E65DD4" w:rsidP="00335F21">
      <w:pPr>
        <w:spacing w:line="240" w:lineRule="auto"/>
      </w:pPr>
      <w:r>
        <w:separator/>
      </w:r>
    </w:p>
  </w:footnote>
  <w:footnote w:type="continuationSeparator" w:id="0">
    <w:p w:rsidR="00E65DD4" w:rsidRDefault="00E65DD4" w:rsidP="00335F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37" w:rsidRDefault="0063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49453"/>
      <w:docPartObj>
        <w:docPartGallery w:val="Page Numbers (Top of Page)"/>
        <w:docPartUnique/>
      </w:docPartObj>
    </w:sdtPr>
    <w:sdtEndPr>
      <w:rPr>
        <w:noProof/>
      </w:rPr>
    </w:sdtEndPr>
    <w:sdtContent>
      <w:p w:rsidR="006E70FC" w:rsidRDefault="006E70FC">
        <w:pPr>
          <w:pStyle w:val="Header"/>
          <w:jc w:val="center"/>
        </w:pPr>
        <w:r>
          <w:fldChar w:fldCharType="begin"/>
        </w:r>
        <w:r>
          <w:instrText xml:space="preserve"> PAGE   \* MERGEFORMAT </w:instrText>
        </w:r>
        <w:r>
          <w:fldChar w:fldCharType="separate"/>
        </w:r>
        <w:r w:rsidR="00636F37">
          <w:rPr>
            <w:noProof/>
          </w:rPr>
          <w:t>3</w:t>
        </w:r>
        <w:r>
          <w:rPr>
            <w:noProof/>
          </w:rPr>
          <w:fldChar w:fldCharType="end"/>
        </w:r>
      </w:p>
    </w:sdtContent>
  </w:sdt>
  <w:p w:rsidR="006E70FC" w:rsidRDefault="006E7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37" w:rsidRDefault="00636F37">
    <w:pPr>
      <w:pStyle w:val="Header"/>
    </w:pPr>
    <w:bookmarkStart w:id="73" w:name="_GoBack"/>
    <w:bookmarkEnd w:id="7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CD5"/>
    <w:multiLevelType w:val="multilevel"/>
    <w:tmpl w:val="D5A4A8C6"/>
    <w:lvl w:ilvl="0">
      <w:start w:val="1"/>
      <w:numFmt w:val="decimal"/>
      <w:pStyle w:val="ListNumber"/>
      <w:suff w:val="space"/>
      <w:lvlText w:val="%1."/>
      <w:lvlJc w:val="left"/>
      <w:pPr>
        <w:ind w:left="0" w:firstLine="357"/>
      </w:pPr>
      <w:rPr>
        <w:rFonts w:hint="default"/>
        <w:sz w:val="24"/>
        <w:szCs w:val="24"/>
      </w:rPr>
    </w:lvl>
    <w:lvl w:ilvl="1">
      <w:start w:val="1"/>
      <w:numFmt w:val="decimal"/>
      <w:pStyle w:val="ListNumber2"/>
      <w:suff w:val="space"/>
      <w:lvlText w:val="%1.%2."/>
      <w:lvlJc w:val="left"/>
      <w:pPr>
        <w:ind w:left="568" w:firstLine="357"/>
      </w:pPr>
      <w:rPr>
        <w:rFonts w:hint="default"/>
      </w:rPr>
    </w:lvl>
    <w:lvl w:ilvl="2">
      <w:start w:val="1"/>
      <w:numFmt w:val="decimal"/>
      <w:pStyle w:val="ListNumber3"/>
      <w:suff w:val="space"/>
      <w:lvlText w:val="%1.%2.%3."/>
      <w:lvlJc w:val="left"/>
      <w:pPr>
        <w:ind w:left="-210" w:firstLine="357"/>
      </w:pPr>
      <w:rPr>
        <w:rFonts w:hint="default"/>
      </w:rPr>
    </w:lvl>
    <w:lvl w:ilvl="3">
      <w:start w:val="1"/>
      <w:numFmt w:val="decimal"/>
      <w:pStyle w:val="ListNumber4"/>
      <w:suff w:val="space"/>
      <w:lvlText w:val="%1.%2.%3.%4."/>
      <w:lvlJc w:val="left"/>
      <w:pPr>
        <w:ind w:left="-210" w:firstLine="357"/>
      </w:pPr>
      <w:rPr>
        <w:rFonts w:hint="default"/>
      </w:rPr>
    </w:lvl>
    <w:lvl w:ilvl="4">
      <w:start w:val="1"/>
      <w:numFmt w:val="decimal"/>
      <w:pStyle w:val="ListNumber5"/>
      <w:suff w:val="space"/>
      <w:lvlText w:val="%1.%2.%3.%4.%5"/>
      <w:lvlJc w:val="left"/>
      <w:pPr>
        <w:ind w:left="-210" w:firstLine="357"/>
      </w:pPr>
      <w:rPr>
        <w:rFonts w:hint="default"/>
      </w:rPr>
    </w:lvl>
    <w:lvl w:ilvl="5">
      <w:start w:val="1"/>
      <w:numFmt w:val="decimal"/>
      <w:pStyle w:val="li"/>
      <w:lvlText w:val="%1.%2.%3.%4.%5.%6"/>
      <w:lvlJc w:val="left"/>
      <w:pPr>
        <w:tabs>
          <w:tab w:val="num" w:pos="1227"/>
        </w:tabs>
        <w:ind w:left="-210" w:firstLine="357"/>
      </w:pPr>
      <w:rPr>
        <w:rFonts w:hint="default"/>
      </w:rPr>
    </w:lvl>
    <w:lvl w:ilvl="6">
      <w:start w:val="1"/>
      <w:numFmt w:val="decimal"/>
      <w:lvlText w:val="%1.%2.%3.%4.%5.%6.%7"/>
      <w:lvlJc w:val="left"/>
      <w:pPr>
        <w:tabs>
          <w:tab w:val="num" w:pos="1587"/>
        </w:tabs>
        <w:ind w:left="-210" w:firstLine="357"/>
      </w:pPr>
      <w:rPr>
        <w:rFonts w:hint="default"/>
      </w:rPr>
    </w:lvl>
    <w:lvl w:ilvl="7">
      <w:start w:val="1"/>
      <w:numFmt w:val="decimal"/>
      <w:lvlText w:val="%1.%2.%3.%4.%5.%6.%7.%8"/>
      <w:lvlJc w:val="left"/>
      <w:pPr>
        <w:tabs>
          <w:tab w:val="num" w:pos="1587"/>
        </w:tabs>
        <w:ind w:left="-210" w:firstLine="357"/>
      </w:pPr>
      <w:rPr>
        <w:rFonts w:hint="default"/>
      </w:rPr>
    </w:lvl>
    <w:lvl w:ilvl="8">
      <w:start w:val="1"/>
      <w:numFmt w:val="decimal"/>
      <w:lvlText w:val="%1.%2.%3.%4.%5.%6.%7.%8.%9"/>
      <w:lvlJc w:val="left"/>
      <w:pPr>
        <w:tabs>
          <w:tab w:val="num" w:pos="1947"/>
        </w:tabs>
        <w:ind w:left="-210" w:firstLine="357"/>
      </w:pPr>
      <w:rPr>
        <w:rFonts w:hint="default"/>
      </w:rPr>
    </w:lvl>
  </w:abstractNum>
  <w:abstractNum w:abstractNumId="1">
    <w:nsid w:val="091171DB"/>
    <w:multiLevelType w:val="multilevel"/>
    <w:tmpl w:val="7200D6C0"/>
    <w:lvl w:ilvl="0">
      <w:start w:val="1"/>
      <w:numFmt w:val="decimal"/>
      <w:pStyle w:val="Heading1"/>
      <w:lvlText w:val="%1."/>
      <w:lvlJc w:val="left"/>
      <w:pPr>
        <w:tabs>
          <w:tab w:val="num" w:pos="450"/>
        </w:tabs>
        <w:ind w:left="0" w:firstLine="567"/>
      </w:pPr>
      <w:rPr>
        <w:rFonts w:hint="default"/>
      </w:rPr>
    </w:lvl>
    <w:lvl w:ilvl="1">
      <w:start w:val="1"/>
      <w:numFmt w:val="decimal"/>
      <w:lvlText w:val="%1.%2."/>
      <w:lvlJc w:val="left"/>
      <w:pPr>
        <w:tabs>
          <w:tab w:val="num" w:pos="900"/>
        </w:tabs>
        <w:ind w:left="0" w:firstLine="567"/>
      </w:pPr>
      <w:rPr>
        <w:rFonts w:hint="default"/>
        <w:b/>
      </w:rPr>
    </w:lvl>
    <w:lvl w:ilvl="2">
      <w:start w:val="1"/>
      <w:numFmt w:val="decimal"/>
      <w:lvlText w:val="6.%3"/>
      <w:lvlJc w:val="left"/>
      <w:pPr>
        <w:tabs>
          <w:tab w:val="num" w:pos="1350"/>
        </w:tabs>
        <w:ind w:left="0" w:firstLine="567"/>
      </w:pPr>
      <w:rPr>
        <w:rFonts w:hint="default"/>
      </w:rPr>
    </w:lvl>
    <w:lvl w:ilvl="3">
      <w:start w:val="1"/>
      <w:numFmt w:val="decimal"/>
      <w:pStyle w:val="Heading4"/>
      <w:lvlText w:val="6.5.%4."/>
      <w:lvlJc w:val="left"/>
      <w:pPr>
        <w:tabs>
          <w:tab w:val="num" w:pos="2934"/>
        </w:tabs>
        <w:ind w:left="1134" w:firstLine="567"/>
      </w:pPr>
      <w:rPr>
        <w:rFonts w:hint="default"/>
      </w:rPr>
    </w:lvl>
    <w:lvl w:ilvl="4">
      <w:start w:val="1"/>
      <w:numFmt w:val="decimal"/>
      <w:pStyle w:val="Heading5"/>
      <w:lvlText w:val="%1.%2.%3.%4.%5."/>
      <w:lvlJc w:val="left"/>
      <w:pPr>
        <w:tabs>
          <w:tab w:val="num" w:pos="2250"/>
        </w:tabs>
        <w:ind w:left="0" w:firstLine="567"/>
      </w:pPr>
      <w:rPr>
        <w:rFonts w:hint="default"/>
      </w:rPr>
    </w:lvl>
    <w:lvl w:ilvl="5">
      <w:start w:val="1"/>
      <w:numFmt w:val="decimal"/>
      <w:pStyle w:val="Heading6"/>
      <w:lvlText w:val="%1.%2.%3.%4.%5.%6."/>
      <w:lvlJc w:val="left"/>
      <w:pPr>
        <w:tabs>
          <w:tab w:val="num" w:pos="2700"/>
        </w:tabs>
        <w:ind w:left="0" w:firstLine="567"/>
      </w:pPr>
      <w:rPr>
        <w:rFonts w:hint="default"/>
      </w:rPr>
    </w:lvl>
    <w:lvl w:ilvl="6">
      <w:start w:val="1"/>
      <w:numFmt w:val="decimal"/>
      <w:lvlText w:val="%1.%2.%3.%4.%5.%6.%7."/>
      <w:lvlJc w:val="left"/>
      <w:pPr>
        <w:tabs>
          <w:tab w:val="num" w:pos="3150"/>
        </w:tabs>
        <w:ind w:left="0" w:firstLine="567"/>
      </w:pPr>
      <w:rPr>
        <w:rFonts w:hint="default"/>
      </w:rPr>
    </w:lvl>
    <w:lvl w:ilvl="7">
      <w:start w:val="1"/>
      <w:numFmt w:val="decimal"/>
      <w:lvlText w:val="%1.%2.%3.%4.%5.%6.%7.%8."/>
      <w:lvlJc w:val="left"/>
      <w:pPr>
        <w:tabs>
          <w:tab w:val="num" w:pos="3600"/>
        </w:tabs>
        <w:ind w:left="0" w:firstLine="567"/>
      </w:pPr>
      <w:rPr>
        <w:rFonts w:hint="default"/>
      </w:rPr>
    </w:lvl>
    <w:lvl w:ilvl="8">
      <w:start w:val="1"/>
      <w:numFmt w:val="decimal"/>
      <w:lvlText w:val="%1.%2.%3.%4.%5.%6.%7.%8.%9."/>
      <w:lvlJc w:val="left"/>
      <w:pPr>
        <w:tabs>
          <w:tab w:val="num" w:pos="4050"/>
        </w:tabs>
        <w:ind w:left="0" w:firstLine="567"/>
      </w:pPr>
      <w:rPr>
        <w:rFonts w:hint="default"/>
      </w:rPr>
    </w:lvl>
  </w:abstractNum>
  <w:abstractNum w:abstractNumId="2">
    <w:nsid w:val="0B20783E"/>
    <w:multiLevelType w:val="multilevel"/>
    <w:tmpl w:val="63E26942"/>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DB05D2C"/>
    <w:multiLevelType w:val="multilevel"/>
    <w:tmpl w:val="758E5E4C"/>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2A56FC9"/>
    <w:multiLevelType w:val="hybridMultilevel"/>
    <w:tmpl w:val="6BA62D0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59537D0"/>
    <w:multiLevelType w:val="hybridMultilevel"/>
    <w:tmpl w:val="CAA4999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nsid w:val="1A4D3CD3"/>
    <w:multiLevelType w:val="hybridMultilevel"/>
    <w:tmpl w:val="6CC09528"/>
    <w:lvl w:ilvl="0" w:tplc="04270011">
      <w:start w:val="1"/>
      <w:numFmt w:val="decimal"/>
      <w:lvlText w:val="%1)"/>
      <w:lvlJc w:val="left"/>
      <w:pPr>
        <w:tabs>
          <w:tab w:val="num" w:pos="930"/>
        </w:tabs>
        <w:ind w:left="930" w:hanging="360"/>
      </w:pPr>
    </w:lvl>
    <w:lvl w:ilvl="1" w:tplc="04270019" w:tentative="1">
      <w:start w:val="1"/>
      <w:numFmt w:val="lowerLetter"/>
      <w:lvlText w:val="%2."/>
      <w:lvlJc w:val="left"/>
      <w:pPr>
        <w:tabs>
          <w:tab w:val="num" w:pos="1650"/>
        </w:tabs>
        <w:ind w:left="1650" w:hanging="360"/>
      </w:pPr>
    </w:lvl>
    <w:lvl w:ilvl="2" w:tplc="0427001B" w:tentative="1">
      <w:start w:val="1"/>
      <w:numFmt w:val="lowerRoman"/>
      <w:lvlText w:val="%3."/>
      <w:lvlJc w:val="right"/>
      <w:pPr>
        <w:tabs>
          <w:tab w:val="num" w:pos="2370"/>
        </w:tabs>
        <w:ind w:left="2370" w:hanging="180"/>
      </w:pPr>
    </w:lvl>
    <w:lvl w:ilvl="3" w:tplc="0427000F" w:tentative="1">
      <w:start w:val="1"/>
      <w:numFmt w:val="decimal"/>
      <w:lvlText w:val="%4."/>
      <w:lvlJc w:val="left"/>
      <w:pPr>
        <w:tabs>
          <w:tab w:val="num" w:pos="3090"/>
        </w:tabs>
        <w:ind w:left="3090" w:hanging="360"/>
      </w:pPr>
    </w:lvl>
    <w:lvl w:ilvl="4" w:tplc="04270019" w:tentative="1">
      <w:start w:val="1"/>
      <w:numFmt w:val="lowerLetter"/>
      <w:lvlText w:val="%5."/>
      <w:lvlJc w:val="left"/>
      <w:pPr>
        <w:tabs>
          <w:tab w:val="num" w:pos="3810"/>
        </w:tabs>
        <w:ind w:left="3810" w:hanging="360"/>
      </w:pPr>
    </w:lvl>
    <w:lvl w:ilvl="5" w:tplc="0427001B" w:tentative="1">
      <w:start w:val="1"/>
      <w:numFmt w:val="lowerRoman"/>
      <w:lvlText w:val="%6."/>
      <w:lvlJc w:val="right"/>
      <w:pPr>
        <w:tabs>
          <w:tab w:val="num" w:pos="4530"/>
        </w:tabs>
        <w:ind w:left="4530" w:hanging="180"/>
      </w:pPr>
    </w:lvl>
    <w:lvl w:ilvl="6" w:tplc="0427000F" w:tentative="1">
      <w:start w:val="1"/>
      <w:numFmt w:val="decimal"/>
      <w:lvlText w:val="%7."/>
      <w:lvlJc w:val="left"/>
      <w:pPr>
        <w:tabs>
          <w:tab w:val="num" w:pos="5250"/>
        </w:tabs>
        <w:ind w:left="5250" w:hanging="360"/>
      </w:pPr>
    </w:lvl>
    <w:lvl w:ilvl="7" w:tplc="04270019" w:tentative="1">
      <w:start w:val="1"/>
      <w:numFmt w:val="lowerLetter"/>
      <w:lvlText w:val="%8."/>
      <w:lvlJc w:val="left"/>
      <w:pPr>
        <w:tabs>
          <w:tab w:val="num" w:pos="5970"/>
        </w:tabs>
        <w:ind w:left="5970" w:hanging="360"/>
      </w:pPr>
    </w:lvl>
    <w:lvl w:ilvl="8" w:tplc="0427001B" w:tentative="1">
      <w:start w:val="1"/>
      <w:numFmt w:val="lowerRoman"/>
      <w:lvlText w:val="%9."/>
      <w:lvlJc w:val="right"/>
      <w:pPr>
        <w:tabs>
          <w:tab w:val="num" w:pos="6690"/>
        </w:tabs>
        <w:ind w:left="6690" w:hanging="180"/>
      </w:pPr>
    </w:lvl>
  </w:abstractNum>
  <w:abstractNum w:abstractNumId="7">
    <w:nsid w:val="1CB75086"/>
    <w:multiLevelType w:val="multilevel"/>
    <w:tmpl w:val="B3B0D4B6"/>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CC7394A"/>
    <w:multiLevelType w:val="hybridMultilevel"/>
    <w:tmpl w:val="1F2E8B60"/>
    <w:lvl w:ilvl="0" w:tplc="04270001">
      <w:start w:val="1"/>
      <w:numFmt w:val="bullet"/>
      <w:lvlText w:val=""/>
      <w:lvlJc w:val="left"/>
      <w:pPr>
        <w:tabs>
          <w:tab w:val="num" w:pos="927"/>
        </w:tabs>
        <w:ind w:left="927" w:hanging="360"/>
      </w:pPr>
      <w:rPr>
        <w:rFonts w:ascii="Symbol" w:hAnsi="Symbol" w:hint="default"/>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9">
    <w:nsid w:val="28823602"/>
    <w:multiLevelType w:val="multilevel"/>
    <w:tmpl w:val="74A8EF26"/>
    <w:lvl w:ilvl="0">
      <w:start w:val="1"/>
      <w:numFmt w:val="bullet"/>
      <w:pStyle w:val="Sraas1lygis"/>
      <w:lvlText w:val=""/>
      <w:lvlJc w:val="left"/>
      <w:pPr>
        <w:tabs>
          <w:tab w:val="num" w:pos="1588"/>
        </w:tabs>
        <w:ind w:left="1134" w:firstLine="0"/>
      </w:pPr>
      <w:rPr>
        <w:rFonts w:ascii="Symbol" w:hAnsi="Symbol" w:hint="default"/>
        <w:color w:val="auto"/>
      </w:rPr>
    </w:lvl>
    <w:lvl w:ilvl="1">
      <w:start w:val="1"/>
      <w:numFmt w:val="bullet"/>
      <w:pStyle w:val="Sraas2lygis"/>
      <w:lvlText w:val=""/>
      <w:lvlJc w:val="left"/>
      <w:pPr>
        <w:tabs>
          <w:tab w:val="num" w:pos="2665"/>
        </w:tabs>
        <w:ind w:left="1985" w:firstLine="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8C41A9C"/>
    <w:multiLevelType w:val="hybridMultilevel"/>
    <w:tmpl w:val="1ACEA24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28D24528"/>
    <w:multiLevelType w:val="hybridMultilevel"/>
    <w:tmpl w:val="928EBD88"/>
    <w:lvl w:ilvl="0" w:tplc="04270001">
      <w:start w:val="1"/>
      <w:numFmt w:val="bullet"/>
      <w:lvlText w:val=""/>
      <w:lvlJc w:val="left"/>
      <w:pPr>
        <w:tabs>
          <w:tab w:val="num" w:pos="927"/>
        </w:tabs>
        <w:ind w:left="927" w:hanging="360"/>
      </w:pPr>
      <w:rPr>
        <w:rFonts w:ascii="Symbol" w:hAnsi="Symbol" w:hint="default"/>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12">
    <w:nsid w:val="295A2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3E6C7E"/>
    <w:multiLevelType w:val="hybridMultilevel"/>
    <w:tmpl w:val="C88402C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nsid w:val="30AA3895"/>
    <w:multiLevelType w:val="hybridMultilevel"/>
    <w:tmpl w:val="E0C2154E"/>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5">
    <w:nsid w:val="332C5450"/>
    <w:multiLevelType w:val="multilevel"/>
    <w:tmpl w:val="11067042"/>
    <w:lvl w:ilvl="0">
      <w:start w:val="1"/>
      <w:numFmt w:val="bullet"/>
      <w:pStyle w:val="bullet"/>
      <w:lvlText w:val="-"/>
      <w:lvlJc w:val="left"/>
      <w:pPr>
        <w:tabs>
          <w:tab w:val="num" w:pos="1078"/>
        </w:tabs>
        <w:ind w:left="851" w:firstLine="0"/>
      </w:pPr>
      <w:rPr>
        <w:rFonts w:ascii="font42" w:hAnsi="font42" w:hint="default"/>
      </w:rPr>
    </w:lvl>
    <w:lvl w:ilvl="1">
      <w:start w:val="1"/>
      <w:numFmt w:val="bullet"/>
      <w:lvlText w:val=""/>
      <w:lvlJc w:val="left"/>
      <w:pPr>
        <w:tabs>
          <w:tab w:val="num" w:pos="1699"/>
        </w:tabs>
        <w:ind w:left="1472" w:firstLine="0"/>
      </w:pPr>
      <w:rPr>
        <w:rFonts w:ascii="Symbol" w:hAnsi="Symbol" w:hint="default"/>
        <w:color w:val="auto"/>
      </w:rPr>
    </w:lvl>
    <w:lvl w:ilvl="2">
      <w:start w:val="1"/>
      <w:numFmt w:val="bullet"/>
      <w:lvlText w:val=""/>
      <w:lvlJc w:val="left"/>
      <w:pPr>
        <w:tabs>
          <w:tab w:val="num" w:pos="1985"/>
        </w:tabs>
        <w:ind w:left="1985" w:hanging="360"/>
      </w:pPr>
      <w:rPr>
        <w:rFonts w:ascii="Wingdings" w:hAnsi="Wingdings" w:hint="default"/>
      </w:rPr>
    </w:lvl>
    <w:lvl w:ilvl="3">
      <w:start w:val="1"/>
      <w:numFmt w:val="bullet"/>
      <w:lvlText w:val=""/>
      <w:lvlJc w:val="left"/>
      <w:pPr>
        <w:tabs>
          <w:tab w:val="num" w:pos="2345"/>
        </w:tabs>
        <w:ind w:left="2345" w:hanging="360"/>
      </w:pPr>
      <w:rPr>
        <w:rFonts w:ascii="Symbol" w:hAnsi="Symbol" w:hint="default"/>
      </w:rPr>
    </w:lvl>
    <w:lvl w:ilvl="4">
      <w:start w:val="1"/>
      <w:numFmt w:val="bullet"/>
      <w:lvlText w:val=""/>
      <w:lvlJc w:val="left"/>
      <w:pPr>
        <w:tabs>
          <w:tab w:val="num" w:pos="2705"/>
        </w:tabs>
        <w:ind w:left="2705" w:hanging="360"/>
      </w:pPr>
      <w:rPr>
        <w:rFonts w:ascii="Symbol" w:hAnsi="Symbol" w:hint="default"/>
      </w:rPr>
    </w:lvl>
    <w:lvl w:ilvl="5">
      <w:start w:val="1"/>
      <w:numFmt w:val="bullet"/>
      <w:lvlText w:val=""/>
      <w:lvlJc w:val="left"/>
      <w:pPr>
        <w:tabs>
          <w:tab w:val="num" w:pos="3065"/>
        </w:tabs>
        <w:ind w:left="3065" w:hanging="360"/>
      </w:pPr>
      <w:rPr>
        <w:rFonts w:ascii="Wingdings" w:hAnsi="Wingdings" w:hint="default"/>
      </w:rPr>
    </w:lvl>
    <w:lvl w:ilvl="6">
      <w:start w:val="1"/>
      <w:numFmt w:val="bullet"/>
      <w:lvlText w:val=""/>
      <w:lvlJc w:val="left"/>
      <w:pPr>
        <w:tabs>
          <w:tab w:val="num" w:pos="3425"/>
        </w:tabs>
        <w:ind w:left="3425" w:hanging="360"/>
      </w:pPr>
      <w:rPr>
        <w:rFonts w:ascii="Wingdings" w:hAnsi="Wingdings" w:hint="default"/>
      </w:rPr>
    </w:lvl>
    <w:lvl w:ilvl="7">
      <w:start w:val="1"/>
      <w:numFmt w:val="bullet"/>
      <w:lvlText w:val=""/>
      <w:lvlJc w:val="left"/>
      <w:pPr>
        <w:tabs>
          <w:tab w:val="num" w:pos="3785"/>
        </w:tabs>
        <w:ind w:left="3785" w:hanging="360"/>
      </w:pPr>
      <w:rPr>
        <w:rFonts w:ascii="Symbol" w:hAnsi="Symbol" w:hint="default"/>
      </w:rPr>
    </w:lvl>
    <w:lvl w:ilvl="8">
      <w:start w:val="1"/>
      <w:numFmt w:val="bullet"/>
      <w:lvlText w:val=""/>
      <w:lvlJc w:val="left"/>
      <w:pPr>
        <w:tabs>
          <w:tab w:val="num" w:pos="4145"/>
        </w:tabs>
        <w:ind w:left="4145" w:hanging="360"/>
      </w:pPr>
      <w:rPr>
        <w:rFonts w:ascii="Symbol" w:hAnsi="Symbol" w:hint="default"/>
      </w:rPr>
    </w:lvl>
  </w:abstractNum>
  <w:abstractNum w:abstractNumId="16">
    <w:nsid w:val="353C7D90"/>
    <w:multiLevelType w:val="hybridMultilevel"/>
    <w:tmpl w:val="83F6EAEC"/>
    <w:lvl w:ilvl="0" w:tplc="4906E64C">
      <w:start w:val="1"/>
      <w:numFmt w:val="decimal"/>
      <w:lvlText w:val="6.5.%1."/>
      <w:lvlJc w:val="left"/>
      <w:pPr>
        <w:ind w:left="927" w:hanging="360"/>
      </w:pPr>
      <w:rPr>
        <w:rFonts w:hint="default"/>
      </w:rPr>
    </w:lvl>
    <w:lvl w:ilvl="1" w:tplc="04270019" w:tentative="1">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nsid w:val="378366F5"/>
    <w:multiLevelType w:val="multilevel"/>
    <w:tmpl w:val="1F06855C"/>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41120BA6"/>
    <w:multiLevelType w:val="hybridMultilevel"/>
    <w:tmpl w:val="3DA448E6"/>
    <w:lvl w:ilvl="0" w:tplc="4906E64C">
      <w:start w:val="1"/>
      <w:numFmt w:val="decimal"/>
      <w:lvlText w:val="6.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7362E4C"/>
    <w:multiLevelType w:val="hybridMultilevel"/>
    <w:tmpl w:val="8B1C2F28"/>
    <w:lvl w:ilvl="0" w:tplc="97C04F24">
      <w:start w:val="1"/>
      <w:numFmt w:val="decimal"/>
      <w:lvlText w:val="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E3349F4"/>
    <w:multiLevelType w:val="hybridMultilevel"/>
    <w:tmpl w:val="AAA87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1E212D0"/>
    <w:multiLevelType w:val="multilevel"/>
    <w:tmpl w:val="7116CABC"/>
    <w:lvl w:ilvl="0">
      <w:start w:val="1"/>
      <w:numFmt w:val="decimal"/>
      <w:pStyle w:val="NormalTimesNewRoman"/>
      <w:lvlText w:val="%1."/>
      <w:lvlJc w:val="left"/>
      <w:pPr>
        <w:tabs>
          <w:tab w:val="num" w:pos="397"/>
        </w:tabs>
      </w:pPr>
      <w:rPr>
        <w:rFonts w:cs="Times New Roman" w:hint="default"/>
      </w:rPr>
    </w:lvl>
    <w:lvl w:ilvl="1">
      <w:start w:val="1"/>
      <w:numFmt w:val="decimal"/>
      <w:lvlText w:val="%1.%2."/>
      <w:lvlJc w:val="left"/>
      <w:pPr>
        <w:tabs>
          <w:tab w:val="num" w:pos="908"/>
        </w:tabs>
        <w:ind w:left="284"/>
      </w:pPr>
      <w:rPr>
        <w:rFonts w:cs="Times New Roman" w:hint="default"/>
      </w:rPr>
    </w:lvl>
    <w:lvl w:ilvl="2">
      <w:start w:val="1"/>
      <w:numFmt w:val="decimal"/>
      <w:lvlText w:val="%1.%2.%3."/>
      <w:lvlJc w:val="left"/>
      <w:pPr>
        <w:tabs>
          <w:tab w:val="num" w:pos="1814"/>
        </w:tabs>
        <w:ind w:left="1021"/>
      </w:pPr>
      <w:rPr>
        <w:rFonts w:cs="Times New Roman" w:hint="default"/>
      </w:rPr>
    </w:lvl>
    <w:lvl w:ilvl="3">
      <w:start w:val="1"/>
      <w:numFmt w:val="decimal"/>
      <w:lvlText w:val="%1.%2.%3.%4."/>
      <w:lvlJc w:val="left"/>
      <w:pPr>
        <w:tabs>
          <w:tab w:val="num" w:pos="2185"/>
        </w:tabs>
        <w:ind w:left="1277"/>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nsid w:val="54F15BE6"/>
    <w:multiLevelType w:val="hybridMultilevel"/>
    <w:tmpl w:val="A6CA3896"/>
    <w:lvl w:ilvl="0" w:tplc="04270001">
      <w:start w:val="1"/>
      <w:numFmt w:val="bullet"/>
      <w:lvlText w:val=""/>
      <w:lvlJc w:val="left"/>
      <w:pPr>
        <w:tabs>
          <w:tab w:val="num" w:pos="927"/>
        </w:tabs>
        <w:ind w:left="927" w:hanging="360"/>
      </w:pPr>
      <w:rPr>
        <w:rFonts w:ascii="Symbol" w:hAnsi="Symbol" w:hint="default"/>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23">
    <w:nsid w:val="57965CDB"/>
    <w:multiLevelType w:val="hybridMultilevel"/>
    <w:tmpl w:val="07DCF07A"/>
    <w:lvl w:ilvl="0" w:tplc="0427000F">
      <w:start w:val="1"/>
      <w:numFmt w:val="decimal"/>
      <w:lvlText w:val="%1."/>
      <w:lvlJc w:val="left"/>
      <w:pPr>
        <w:tabs>
          <w:tab w:val="num" w:pos="927"/>
        </w:tabs>
        <w:ind w:left="927" w:hanging="360"/>
      </w:pPr>
    </w:lvl>
    <w:lvl w:ilvl="1" w:tplc="04270019">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24">
    <w:nsid w:val="5C754153"/>
    <w:multiLevelType w:val="hybridMultilevel"/>
    <w:tmpl w:val="7E0C0634"/>
    <w:lvl w:ilvl="0" w:tplc="4906E64C">
      <w:start w:val="1"/>
      <w:numFmt w:val="decimal"/>
      <w:lvlText w:val="6.5.%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D694500"/>
    <w:multiLevelType w:val="multilevel"/>
    <w:tmpl w:val="95569C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9E47A4"/>
    <w:multiLevelType w:val="multilevel"/>
    <w:tmpl w:val="1F7E9EBE"/>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64072C46"/>
    <w:multiLevelType w:val="multilevel"/>
    <w:tmpl w:val="8B968902"/>
    <w:lvl w:ilvl="0">
      <w:start w:val="1"/>
      <w:numFmt w:val="bullet"/>
      <w:lvlText w:val=""/>
      <w:lvlJc w:val="left"/>
      <w:pPr>
        <w:tabs>
          <w:tab w:val="num" w:pos="1588"/>
        </w:tabs>
        <w:ind w:left="1134"/>
      </w:pPr>
      <w:rPr>
        <w:rFonts w:ascii="Symbol" w:hAnsi="Symbol" w:hint="default"/>
        <w:color w:val="auto"/>
      </w:rPr>
    </w:lvl>
    <w:lvl w:ilvl="1">
      <w:start w:val="1"/>
      <w:numFmt w:val="bullet"/>
      <w:lvlText w:val=""/>
      <w:lvlJc w:val="left"/>
      <w:pPr>
        <w:tabs>
          <w:tab w:val="num" w:pos="2665"/>
        </w:tabs>
        <w:ind w:left="1985"/>
      </w:pPr>
      <w:rPr>
        <w:rFonts w:ascii="Wingdings" w:hAnsi="Wingdings"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634322F"/>
    <w:multiLevelType w:val="hybridMultilevel"/>
    <w:tmpl w:val="D68EB8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9">
    <w:nsid w:val="66FF21C2"/>
    <w:multiLevelType w:val="multilevel"/>
    <w:tmpl w:val="696CEDAA"/>
    <w:lvl w:ilvl="0">
      <w:start w:val="1"/>
      <w:numFmt w:val="bullet"/>
      <w:lvlText w:val=""/>
      <w:lvlJc w:val="left"/>
      <w:pPr>
        <w:tabs>
          <w:tab w:val="num" w:pos="1894"/>
        </w:tabs>
        <w:ind w:left="1440"/>
      </w:pPr>
      <w:rPr>
        <w:rFonts w:ascii="Symbol" w:hAnsi="Symbol" w:hint="default"/>
        <w:color w:val="auto"/>
      </w:rPr>
    </w:lvl>
    <w:lvl w:ilvl="1">
      <w:start w:val="1"/>
      <w:numFmt w:val="bullet"/>
      <w:lvlText w:val=""/>
      <w:lvlJc w:val="left"/>
      <w:pPr>
        <w:tabs>
          <w:tab w:val="num" w:pos="2971"/>
        </w:tabs>
        <w:ind w:left="2291"/>
      </w:pPr>
      <w:rPr>
        <w:rFonts w:ascii="Wingdings" w:hAnsi="Wingdings" w:hint="default"/>
        <w:color w:val="auto"/>
      </w:rPr>
    </w:lvl>
    <w:lvl w:ilvl="2">
      <w:start w:val="1"/>
      <w:numFmt w:val="lowerRoman"/>
      <w:lvlText w:val="%3)"/>
      <w:lvlJc w:val="left"/>
      <w:pPr>
        <w:ind w:left="1386" w:hanging="360"/>
      </w:pPr>
      <w:rPr>
        <w:rFonts w:cs="Times New Roman" w:hint="default"/>
      </w:rPr>
    </w:lvl>
    <w:lvl w:ilvl="3">
      <w:start w:val="1"/>
      <w:numFmt w:val="decimal"/>
      <w:lvlText w:val="(%4)"/>
      <w:lvlJc w:val="left"/>
      <w:pPr>
        <w:ind w:left="1746" w:hanging="360"/>
      </w:pPr>
      <w:rPr>
        <w:rFonts w:cs="Times New Roman" w:hint="default"/>
      </w:rPr>
    </w:lvl>
    <w:lvl w:ilvl="4">
      <w:start w:val="1"/>
      <w:numFmt w:val="lowerLetter"/>
      <w:lvlText w:val="(%5)"/>
      <w:lvlJc w:val="left"/>
      <w:pPr>
        <w:ind w:left="2106" w:hanging="360"/>
      </w:pPr>
      <w:rPr>
        <w:rFonts w:cs="Times New Roman" w:hint="default"/>
      </w:rPr>
    </w:lvl>
    <w:lvl w:ilvl="5">
      <w:start w:val="1"/>
      <w:numFmt w:val="lowerRoman"/>
      <w:lvlText w:val="(%6)"/>
      <w:lvlJc w:val="left"/>
      <w:pPr>
        <w:ind w:left="2466" w:hanging="360"/>
      </w:pPr>
      <w:rPr>
        <w:rFonts w:cs="Times New Roman" w:hint="default"/>
      </w:rPr>
    </w:lvl>
    <w:lvl w:ilvl="6">
      <w:start w:val="1"/>
      <w:numFmt w:val="decimal"/>
      <w:lvlText w:val="%7."/>
      <w:lvlJc w:val="left"/>
      <w:pPr>
        <w:ind w:left="2826" w:hanging="360"/>
      </w:pPr>
      <w:rPr>
        <w:rFonts w:cs="Times New Roman" w:hint="default"/>
      </w:rPr>
    </w:lvl>
    <w:lvl w:ilvl="7">
      <w:start w:val="1"/>
      <w:numFmt w:val="lowerLetter"/>
      <w:lvlText w:val="%8."/>
      <w:lvlJc w:val="left"/>
      <w:pPr>
        <w:ind w:left="3186" w:hanging="360"/>
      </w:pPr>
      <w:rPr>
        <w:rFonts w:cs="Times New Roman" w:hint="default"/>
      </w:rPr>
    </w:lvl>
    <w:lvl w:ilvl="8">
      <w:start w:val="1"/>
      <w:numFmt w:val="lowerRoman"/>
      <w:lvlText w:val="%9."/>
      <w:lvlJc w:val="left"/>
      <w:pPr>
        <w:ind w:left="3546" w:hanging="360"/>
      </w:pPr>
      <w:rPr>
        <w:rFonts w:cs="Times New Roman" w:hint="default"/>
      </w:rPr>
    </w:lvl>
  </w:abstractNum>
  <w:abstractNum w:abstractNumId="30">
    <w:nsid w:val="6ADD6E60"/>
    <w:multiLevelType w:val="multilevel"/>
    <w:tmpl w:val="4AAAF478"/>
    <w:lvl w:ilvl="0">
      <w:start w:val="1"/>
      <w:numFmt w:val="bullet"/>
      <w:lvlText w:val=""/>
      <w:lvlJc w:val="left"/>
      <w:pPr>
        <w:tabs>
          <w:tab w:val="num" w:pos="927"/>
        </w:tabs>
        <w:ind w:left="927"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1">
    <w:nsid w:val="73316975"/>
    <w:multiLevelType w:val="multilevel"/>
    <w:tmpl w:val="132E39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483ECD"/>
    <w:multiLevelType w:val="hybridMultilevel"/>
    <w:tmpl w:val="733426B8"/>
    <w:lvl w:ilvl="0" w:tplc="500AF1B0">
      <w:start w:val="1"/>
      <w:numFmt w:val="decimal"/>
      <w:lvlText w:val="%1."/>
      <w:lvlJc w:val="left"/>
      <w:pPr>
        <w:ind w:left="928"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746B6E11"/>
    <w:multiLevelType w:val="hybridMultilevel"/>
    <w:tmpl w:val="9E4C3B00"/>
    <w:lvl w:ilvl="0" w:tplc="04270001">
      <w:start w:val="1"/>
      <w:numFmt w:val="bullet"/>
      <w:lvlText w:val=""/>
      <w:lvlJc w:val="left"/>
      <w:pPr>
        <w:tabs>
          <w:tab w:val="num" w:pos="927"/>
        </w:tabs>
        <w:ind w:left="927" w:hanging="360"/>
      </w:pPr>
      <w:rPr>
        <w:rFonts w:ascii="Symbol" w:hAnsi="Symbol" w:hint="default"/>
      </w:r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34">
    <w:nsid w:val="7619685C"/>
    <w:multiLevelType w:val="hybridMultilevel"/>
    <w:tmpl w:val="0994D116"/>
    <w:lvl w:ilvl="0" w:tplc="F91C57FE">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9DC4D9B"/>
    <w:multiLevelType w:val="hybridMultilevel"/>
    <w:tmpl w:val="1764DAFC"/>
    <w:lvl w:ilvl="0" w:tplc="0427000F">
      <w:start w:val="1"/>
      <w:numFmt w:val="decimal"/>
      <w:lvlText w:val="%1."/>
      <w:lvlJc w:val="left"/>
      <w:pPr>
        <w:tabs>
          <w:tab w:val="num" w:pos="927"/>
        </w:tabs>
        <w:ind w:left="927" w:hanging="360"/>
      </w:p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36">
    <w:nsid w:val="7E6E1C2B"/>
    <w:multiLevelType w:val="hybridMultilevel"/>
    <w:tmpl w:val="93E68D00"/>
    <w:lvl w:ilvl="0" w:tplc="4906E64C">
      <w:start w:val="1"/>
      <w:numFmt w:val="decimal"/>
      <w:lvlText w:val="6.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2"/>
  </w:num>
  <w:num w:numId="3">
    <w:abstractNumId w:val="22"/>
  </w:num>
  <w:num w:numId="4">
    <w:abstractNumId w:val="11"/>
  </w:num>
  <w:num w:numId="5">
    <w:abstractNumId w:val="8"/>
  </w:num>
  <w:num w:numId="6">
    <w:abstractNumId w:val="33"/>
  </w:num>
  <w:num w:numId="7">
    <w:abstractNumId w:val="25"/>
  </w:num>
  <w:num w:numId="8">
    <w:abstractNumId w:val="31"/>
  </w:num>
  <w:num w:numId="9">
    <w:abstractNumId w:val="12"/>
  </w:num>
  <w:num w:numId="10">
    <w:abstractNumId w:val="35"/>
  </w:num>
  <w:num w:numId="11">
    <w:abstractNumId w:val="23"/>
  </w:num>
  <w:num w:numId="12">
    <w:abstractNumId w:val="9"/>
  </w:num>
  <w:num w:numId="13">
    <w:abstractNumId w:val="7"/>
  </w:num>
  <w:num w:numId="14">
    <w:abstractNumId w:val="17"/>
  </w:num>
  <w:num w:numId="15">
    <w:abstractNumId w:val="15"/>
  </w:num>
  <w:num w:numId="16">
    <w:abstractNumId w:val="21"/>
  </w:num>
  <w:num w:numId="17">
    <w:abstractNumId w:val="6"/>
  </w:num>
  <w:num w:numId="18">
    <w:abstractNumId w:val="26"/>
  </w:num>
  <w:num w:numId="19">
    <w:abstractNumId w:val="3"/>
  </w:num>
  <w:num w:numId="20">
    <w:abstractNumId w:val="27"/>
  </w:num>
  <w:num w:numId="21">
    <w:abstractNumId w:val="2"/>
  </w:num>
  <w:num w:numId="22">
    <w:abstractNumId w:val="0"/>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0"/>
  </w:num>
  <w:num w:numId="30">
    <w:abstractNumId w:val="29"/>
  </w:num>
  <w:num w:numId="31">
    <w:abstractNumId w:val="14"/>
  </w:num>
  <w:num w:numId="32">
    <w:abstractNumId w:val="28"/>
  </w:num>
  <w:num w:numId="33">
    <w:abstractNumId w:val="5"/>
  </w:num>
  <w:num w:numId="34">
    <w:abstractNumId w:val="4"/>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4"/>
  </w:num>
  <w:num w:numId="42">
    <w:abstractNumId w:val="16"/>
  </w:num>
  <w:num w:numId="43">
    <w:abstractNumId w:val="36"/>
  </w:num>
  <w:num w:numId="44">
    <w:abstractNumId w:val="34"/>
  </w:num>
  <w:num w:numId="4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21"/>
    <w:rsid w:val="00011F2C"/>
    <w:rsid w:val="00012239"/>
    <w:rsid w:val="00013BDB"/>
    <w:rsid w:val="00015C71"/>
    <w:rsid w:val="00017E9F"/>
    <w:rsid w:val="00033209"/>
    <w:rsid w:val="0005289E"/>
    <w:rsid w:val="000530E8"/>
    <w:rsid w:val="00083E04"/>
    <w:rsid w:val="000A69D2"/>
    <w:rsid w:val="000B2636"/>
    <w:rsid w:val="000B6F2E"/>
    <w:rsid w:val="000C7264"/>
    <w:rsid w:val="000D7867"/>
    <w:rsid w:val="000E72B3"/>
    <w:rsid w:val="000F7A30"/>
    <w:rsid w:val="00123E17"/>
    <w:rsid w:val="001322BA"/>
    <w:rsid w:val="001359C0"/>
    <w:rsid w:val="00144903"/>
    <w:rsid w:val="00145289"/>
    <w:rsid w:val="001475DF"/>
    <w:rsid w:val="00157270"/>
    <w:rsid w:val="001709E3"/>
    <w:rsid w:val="00182EAA"/>
    <w:rsid w:val="001913C2"/>
    <w:rsid w:val="00193FB7"/>
    <w:rsid w:val="00197F17"/>
    <w:rsid w:val="001B6D3D"/>
    <w:rsid w:val="001C0228"/>
    <w:rsid w:val="001C66CB"/>
    <w:rsid w:val="001D06D6"/>
    <w:rsid w:val="001D17EE"/>
    <w:rsid w:val="001D1B6D"/>
    <w:rsid w:val="001D5EAE"/>
    <w:rsid w:val="001E0A5B"/>
    <w:rsid w:val="001F5FA2"/>
    <w:rsid w:val="001F7C4F"/>
    <w:rsid w:val="00201790"/>
    <w:rsid w:val="00201A0F"/>
    <w:rsid w:val="00203802"/>
    <w:rsid w:val="00213F0A"/>
    <w:rsid w:val="00214A80"/>
    <w:rsid w:val="0021588A"/>
    <w:rsid w:val="00217738"/>
    <w:rsid w:val="002377AD"/>
    <w:rsid w:val="00244522"/>
    <w:rsid w:val="002543B1"/>
    <w:rsid w:val="00254F9D"/>
    <w:rsid w:val="00264E14"/>
    <w:rsid w:val="002856B5"/>
    <w:rsid w:val="00285860"/>
    <w:rsid w:val="00296343"/>
    <w:rsid w:val="002A2891"/>
    <w:rsid w:val="002B2919"/>
    <w:rsid w:val="002F5E65"/>
    <w:rsid w:val="002F60EC"/>
    <w:rsid w:val="00300659"/>
    <w:rsid w:val="003170C9"/>
    <w:rsid w:val="00322EA0"/>
    <w:rsid w:val="00335F21"/>
    <w:rsid w:val="00336C63"/>
    <w:rsid w:val="003400DC"/>
    <w:rsid w:val="00341AB1"/>
    <w:rsid w:val="0036474F"/>
    <w:rsid w:val="00364F99"/>
    <w:rsid w:val="00384558"/>
    <w:rsid w:val="003869A6"/>
    <w:rsid w:val="00392558"/>
    <w:rsid w:val="0039505E"/>
    <w:rsid w:val="003A39A7"/>
    <w:rsid w:val="003A3AD5"/>
    <w:rsid w:val="003A6116"/>
    <w:rsid w:val="003A6625"/>
    <w:rsid w:val="003B6019"/>
    <w:rsid w:val="003E436C"/>
    <w:rsid w:val="003E65EC"/>
    <w:rsid w:val="00422421"/>
    <w:rsid w:val="00435B34"/>
    <w:rsid w:val="00462860"/>
    <w:rsid w:val="00465263"/>
    <w:rsid w:val="004729D3"/>
    <w:rsid w:val="004773C0"/>
    <w:rsid w:val="004824B7"/>
    <w:rsid w:val="00491607"/>
    <w:rsid w:val="004923F5"/>
    <w:rsid w:val="00494401"/>
    <w:rsid w:val="004962CF"/>
    <w:rsid w:val="004A177D"/>
    <w:rsid w:val="004B354B"/>
    <w:rsid w:val="004D70DB"/>
    <w:rsid w:val="004D7F56"/>
    <w:rsid w:val="004E03FC"/>
    <w:rsid w:val="004E3F6F"/>
    <w:rsid w:val="004E5587"/>
    <w:rsid w:val="004F0097"/>
    <w:rsid w:val="00513C8F"/>
    <w:rsid w:val="00515859"/>
    <w:rsid w:val="0051709C"/>
    <w:rsid w:val="005272B0"/>
    <w:rsid w:val="00530075"/>
    <w:rsid w:val="005321B2"/>
    <w:rsid w:val="00534975"/>
    <w:rsid w:val="005350A4"/>
    <w:rsid w:val="0054024C"/>
    <w:rsid w:val="00542170"/>
    <w:rsid w:val="0056230F"/>
    <w:rsid w:val="005729CF"/>
    <w:rsid w:val="005756CC"/>
    <w:rsid w:val="005831EB"/>
    <w:rsid w:val="005912EC"/>
    <w:rsid w:val="0059621A"/>
    <w:rsid w:val="005A5963"/>
    <w:rsid w:val="005A6E38"/>
    <w:rsid w:val="005C2DAE"/>
    <w:rsid w:val="005E0FB9"/>
    <w:rsid w:val="005E3A83"/>
    <w:rsid w:val="005E5139"/>
    <w:rsid w:val="005E775A"/>
    <w:rsid w:val="00636F37"/>
    <w:rsid w:val="006415E0"/>
    <w:rsid w:val="00641792"/>
    <w:rsid w:val="006426CC"/>
    <w:rsid w:val="0064422C"/>
    <w:rsid w:val="00645CF1"/>
    <w:rsid w:val="00652147"/>
    <w:rsid w:val="00655E52"/>
    <w:rsid w:val="00663C83"/>
    <w:rsid w:val="00682702"/>
    <w:rsid w:val="006853C2"/>
    <w:rsid w:val="006A1BC5"/>
    <w:rsid w:val="006A6DBC"/>
    <w:rsid w:val="006B5D8A"/>
    <w:rsid w:val="006C53E6"/>
    <w:rsid w:val="006D22D3"/>
    <w:rsid w:val="006E70FC"/>
    <w:rsid w:val="006F75D1"/>
    <w:rsid w:val="00723528"/>
    <w:rsid w:val="00732FAC"/>
    <w:rsid w:val="00733CD3"/>
    <w:rsid w:val="00761CE1"/>
    <w:rsid w:val="00762290"/>
    <w:rsid w:val="00780022"/>
    <w:rsid w:val="00782163"/>
    <w:rsid w:val="00784435"/>
    <w:rsid w:val="0079174A"/>
    <w:rsid w:val="007A27CE"/>
    <w:rsid w:val="007A3590"/>
    <w:rsid w:val="007C035E"/>
    <w:rsid w:val="007C4FA3"/>
    <w:rsid w:val="007C4FFF"/>
    <w:rsid w:val="007C7F87"/>
    <w:rsid w:val="007D4464"/>
    <w:rsid w:val="007F135E"/>
    <w:rsid w:val="007F1F80"/>
    <w:rsid w:val="00800158"/>
    <w:rsid w:val="00812797"/>
    <w:rsid w:val="00813CAB"/>
    <w:rsid w:val="00822042"/>
    <w:rsid w:val="008315FD"/>
    <w:rsid w:val="00831C80"/>
    <w:rsid w:val="00842C01"/>
    <w:rsid w:val="00854898"/>
    <w:rsid w:val="008621AF"/>
    <w:rsid w:val="0086764A"/>
    <w:rsid w:val="00867B21"/>
    <w:rsid w:val="00876FDC"/>
    <w:rsid w:val="00886074"/>
    <w:rsid w:val="00892066"/>
    <w:rsid w:val="008974A9"/>
    <w:rsid w:val="00897EBF"/>
    <w:rsid w:val="008B7EA9"/>
    <w:rsid w:val="008C53DB"/>
    <w:rsid w:val="008C5DE3"/>
    <w:rsid w:val="008D3890"/>
    <w:rsid w:val="008D4CB2"/>
    <w:rsid w:val="008E02DB"/>
    <w:rsid w:val="0090488D"/>
    <w:rsid w:val="00913740"/>
    <w:rsid w:val="00913E8C"/>
    <w:rsid w:val="00914E70"/>
    <w:rsid w:val="009158B6"/>
    <w:rsid w:val="009232BA"/>
    <w:rsid w:val="0092759E"/>
    <w:rsid w:val="00933682"/>
    <w:rsid w:val="009365B1"/>
    <w:rsid w:val="009476DA"/>
    <w:rsid w:val="00950912"/>
    <w:rsid w:val="00953304"/>
    <w:rsid w:val="009536E8"/>
    <w:rsid w:val="00977BA7"/>
    <w:rsid w:val="009B3B22"/>
    <w:rsid w:val="009B3E8E"/>
    <w:rsid w:val="009B630D"/>
    <w:rsid w:val="009C1A5C"/>
    <w:rsid w:val="009D4E92"/>
    <w:rsid w:val="009D6186"/>
    <w:rsid w:val="009E733B"/>
    <w:rsid w:val="00A04B9E"/>
    <w:rsid w:val="00A06449"/>
    <w:rsid w:val="00A11B57"/>
    <w:rsid w:val="00A3350D"/>
    <w:rsid w:val="00A35BE6"/>
    <w:rsid w:val="00A424E0"/>
    <w:rsid w:val="00A4423D"/>
    <w:rsid w:val="00A46D6F"/>
    <w:rsid w:val="00A47F69"/>
    <w:rsid w:val="00A5552D"/>
    <w:rsid w:val="00A675A1"/>
    <w:rsid w:val="00A821B0"/>
    <w:rsid w:val="00A85921"/>
    <w:rsid w:val="00A9486D"/>
    <w:rsid w:val="00AA3006"/>
    <w:rsid w:val="00AC287E"/>
    <w:rsid w:val="00AC321D"/>
    <w:rsid w:val="00AC775F"/>
    <w:rsid w:val="00AD2776"/>
    <w:rsid w:val="00AD3669"/>
    <w:rsid w:val="00AD4A8C"/>
    <w:rsid w:val="00AE0F5A"/>
    <w:rsid w:val="00AE18A1"/>
    <w:rsid w:val="00AE4B12"/>
    <w:rsid w:val="00AF13B9"/>
    <w:rsid w:val="00AF2755"/>
    <w:rsid w:val="00AF2D3E"/>
    <w:rsid w:val="00B05052"/>
    <w:rsid w:val="00B061C6"/>
    <w:rsid w:val="00B07CD3"/>
    <w:rsid w:val="00B11835"/>
    <w:rsid w:val="00B15819"/>
    <w:rsid w:val="00B15A2A"/>
    <w:rsid w:val="00B31625"/>
    <w:rsid w:val="00B358D0"/>
    <w:rsid w:val="00B36917"/>
    <w:rsid w:val="00B36D94"/>
    <w:rsid w:val="00B5066B"/>
    <w:rsid w:val="00B515D9"/>
    <w:rsid w:val="00B6778E"/>
    <w:rsid w:val="00B96536"/>
    <w:rsid w:val="00BA01DA"/>
    <w:rsid w:val="00BC2E2C"/>
    <w:rsid w:val="00BF173C"/>
    <w:rsid w:val="00C00485"/>
    <w:rsid w:val="00C0187E"/>
    <w:rsid w:val="00C03DCB"/>
    <w:rsid w:val="00C17D6F"/>
    <w:rsid w:val="00C24AB3"/>
    <w:rsid w:val="00C2521A"/>
    <w:rsid w:val="00C3242E"/>
    <w:rsid w:val="00C32585"/>
    <w:rsid w:val="00C41CC8"/>
    <w:rsid w:val="00C535F5"/>
    <w:rsid w:val="00C66BED"/>
    <w:rsid w:val="00C72835"/>
    <w:rsid w:val="00C81737"/>
    <w:rsid w:val="00C86BF8"/>
    <w:rsid w:val="00CB7DF7"/>
    <w:rsid w:val="00CD60A0"/>
    <w:rsid w:val="00CD6959"/>
    <w:rsid w:val="00CD74D7"/>
    <w:rsid w:val="00CE1BB8"/>
    <w:rsid w:val="00CE2846"/>
    <w:rsid w:val="00D01917"/>
    <w:rsid w:val="00D44B4A"/>
    <w:rsid w:val="00D451F0"/>
    <w:rsid w:val="00D50659"/>
    <w:rsid w:val="00D66355"/>
    <w:rsid w:val="00D9305A"/>
    <w:rsid w:val="00D97B95"/>
    <w:rsid w:val="00DA2DF7"/>
    <w:rsid w:val="00DA7D33"/>
    <w:rsid w:val="00DB74AB"/>
    <w:rsid w:val="00DC0C8A"/>
    <w:rsid w:val="00DC4BAC"/>
    <w:rsid w:val="00DC59D6"/>
    <w:rsid w:val="00DD64CE"/>
    <w:rsid w:val="00DE2CEA"/>
    <w:rsid w:val="00DE3BC2"/>
    <w:rsid w:val="00DF502E"/>
    <w:rsid w:val="00E03AE0"/>
    <w:rsid w:val="00E1647B"/>
    <w:rsid w:val="00E16A69"/>
    <w:rsid w:val="00E303DA"/>
    <w:rsid w:val="00E31FC0"/>
    <w:rsid w:val="00E42F55"/>
    <w:rsid w:val="00E46DEC"/>
    <w:rsid w:val="00E60896"/>
    <w:rsid w:val="00E65DD4"/>
    <w:rsid w:val="00E7441B"/>
    <w:rsid w:val="00E9387F"/>
    <w:rsid w:val="00E95D28"/>
    <w:rsid w:val="00EA4AFD"/>
    <w:rsid w:val="00EB2ED9"/>
    <w:rsid w:val="00EC09B0"/>
    <w:rsid w:val="00EC329F"/>
    <w:rsid w:val="00EC6185"/>
    <w:rsid w:val="00EC6847"/>
    <w:rsid w:val="00ED65CC"/>
    <w:rsid w:val="00EE2D0E"/>
    <w:rsid w:val="00EE389F"/>
    <w:rsid w:val="00EF34FF"/>
    <w:rsid w:val="00EF7DFF"/>
    <w:rsid w:val="00F041BB"/>
    <w:rsid w:val="00F044EC"/>
    <w:rsid w:val="00F057A5"/>
    <w:rsid w:val="00F05FB6"/>
    <w:rsid w:val="00F11326"/>
    <w:rsid w:val="00F130F0"/>
    <w:rsid w:val="00F14AE9"/>
    <w:rsid w:val="00F22633"/>
    <w:rsid w:val="00F31E56"/>
    <w:rsid w:val="00F44923"/>
    <w:rsid w:val="00F52D91"/>
    <w:rsid w:val="00F64406"/>
    <w:rsid w:val="00F65723"/>
    <w:rsid w:val="00F70624"/>
    <w:rsid w:val="00F821A7"/>
    <w:rsid w:val="00F833DC"/>
    <w:rsid w:val="00F9463B"/>
    <w:rsid w:val="00FB2613"/>
    <w:rsid w:val="00FB2C08"/>
    <w:rsid w:val="00FB33AA"/>
    <w:rsid w:val="00FB352D"/>
    <w:rsid w:val="00FC578B"/>
    <w:rsid w:val="00FF0FC5"/>
    <w:rsid w:val="00FF3524"/>
    <w:rsid w:val="00FF60BD"/>
    <w:rsid w:val="00FF6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21"/>
    <w:pPr>
      <w:spacing w:after="0" w:line="360" w:lineRule="auto"/>
      <w:ind w:firstLine="720"/>
      <w:jc w:val="both"/>
    </w:pPr>
    <w:rPr>
      <w:rFonts w:ascii="Times New Roman" w:eastAsia="Times New Roman" w:hAnsi="Times New Roman" w:cs="Times New Roman"/>
      <w:sz w:val="24"/>
      <w:szCs w:val="24"/>
      <w:lang w:eastAsia="lt-LT"/>
    </w:rPr>
  </w:style>
  <w:style w:type="paragraph" w:styleId="Heading1">
    <w:name w:val="heading 1"/>
    <w:aliases w:val="Antraste 1,H1,H11,H12,H13,H14,H111,H121,H15,H112,H122,H16,H113,H123,H17,H114,H124,H18,H115,H125,H19,H110,H116,H126,H117,H127,H118,H128,H131,H141,H1111,H1211,H151,H1121,H1221,H161,H1131,H1231,H171,H1141,H1241,H181,H1151,H1251,H191,H1101,H1161"/>
    <w:basedOn w:val="Normal"/>
    <w:next w:val="Normal"/>
    <w:link w:val="Heading1Char"/>
    <w:qFormat/>
    <w:rsid w:val="00335F21"/>
    <w:pPr>
      <w:keepNext/>
      <w:pageBreakBefore/>
      <w:numPr>
        <w:numId w:val="1"/>
      </w:numPr>
      <w:spacing w:before="240" w:after="60"/>
      <w:outlineLvl w:val="0"/>
    </w:pPr>
    <w:rPr>
      <w:rFonts w:cs="Arial"/>
      <w:b/>
      <w:bCs/>
      <w:kern w:val="32"/>
      <w:sz w:val="32"/>
      <w:szCs w:val="32"/>
    </w:rPr>
  </w:style>
  <w:style w:type="paragraph" w:styleId="Heading2">
    <w:name w:val="heading 2"/>
    <w:aliases w:val="Heading 2 Char1,Heading 2 Char Char,T2,h2,L2,Punt 2,l2,2,Titre 21,t2.T2,t2,Contrat 2,Ctt,t2.T2.Titre 2,TITRE 2,Titre 2ed,Heading 2 Hidden,heading 2,Chapter Number/Appendix Letter,chn,Titre niveau 2,Level 2,Chapitre 2"/>
    <w:basedOn w:val="Normal"/>
    <w:next w:val="Normal"/>
    <w:link w:val="Heading2Char"/>
    <w:qFormat/>
    <w:rsid w:val="00335F21"/>
    <w:pPr>
      <w:keepNext/>
      <w:spacing w:before="240" w:after="60"/>
      <w:ind w:firstLine="0"/>
      <w:outlineLvl w:val="1"/>
    </w:pPr>
    <w:rPr>
      <w:rFonts w:cs="Arial"/>
      <w:b/>
      <w:bCs/>
      <w:iCs/>
      <w:sz w:val="28"/>
      <w:szCs w:val="28"/>
    </w:rPr>
  </w:style>
  <w:style w:type="paragraph" w:styleId="Heading3">
    <w:name w:val="heading 3"/>
    <w:aliases w:val="Antraste2"/>
    <w:basedOn w:val="Normal"/>
    <w:next w:val="Normal"/>
    <w:link w:val="Heading3Char"/>
    <w:qFormat/>
    <w:rsid w:val="00335F21"/>
    <w:pPr>
      <w:keepNext/>
      <w:spacing w:before="240" w:after="60"/>
      <w:ind w:firstLine="0"/>
      <w:outlineLvl w:val="2"/>
    </w:pPr>
    <w:rPr>
      <w:rFonts w:cs="Arial"/>
      <w:b/>
      <w:bCs/>
      <w:szCs w:val="26"/>
    </w:rPr>
  </w:style>
  <w:style w:type="paragraph" w:styleId="Heading4">
    <w:name w:val="heading 4"/>
    <w:basedOn w:val="Normal"/>
    <w:next w:val="Normal"/>
    <w:link w:val="Heading4Char"/>
    <w:qFormat/>
    <w:rsid w:val="00335F21"/>
    <w:pPr>
      <w:keepNext/>
      <w:numPr>
        <w:ilvl w:val="3"/>
        <w:numId w:val="1"/>
      </w:numPr>
      <w:spacing w:before="240" w:after="60"/>
      <w:outlineLvl w:val="3"/>
    </w:pPr>
    <w:rPr>
      <w:b/>
      <w:bCs/>
      <w:szCs w:val="28"/>
    </w:rPr>
  </w:style>
  <w:style w:type="paragraph" w:styleId="Heading5">
    <w:name w:val="heading 5"/>
    <w:aliases w:val="H5"/>
    <w:basedOn w:val="Normal"/>
    <w:next w:val="Normal"/>
    <w:link w:val="Heading5Char"/>
    <w:qFormat/>
    <w:rsid w:val="00335F21"/>
    <w:pPr>
      <w:numPr>
        <w:ilvl w:val="4"/>
        <w:numId w:val="1"/>
      </w:numPr>
      <w:spacing w:before="240" w:after="60"/>
      <w:outlineLvl w:val="4"/>
    </w:pPr>
    <w:rPr>
      <w:b/>
      <w:bCs/>
      <w:iCs/>
      <w:szCs w:val="26"/>
    </w:rPr>
  </w:style>
  <w:style w:type="paragraph" w:styleId="Heading6">
    <w:name w:val="heading 6"/>
    <w:basedOn w:val="Normal"/>
    <w:next w:val="Normal"/>
    <w:link w:val="Heading6Char"/>
    <w:qFormat/>
    <w:rsid w:val="00335F21"/>
    <w:pPr>
      <w:numPr>
        <w:ilvl w:val="5"/>
        <w:numId w:val="1"/>
      </w:num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H11 Char,H12 Char,H13 Char,H14 Char,H111 Char,H121 Char,H15 Char,H112 Char,H122 Char,H16 Char,H113 Char,H123 Char,H17 Char,H114 Char,H124 Char,H18 Char,H115 Char,H125 Char,H19 Char,H110 Char,H116 Char,H126 Char"/>
    <w:basedOn w:val="DefaultParagraphFont"/>
    <w:link w:val="Heading1"/>
    <w:rsid w:val="00335F21"/>
    <w:rPr>
      <w:rFonts w:ascii="Times New Roman" w:eastAsia="Times New Roman" w:hAnsi="Times New Roman" w:cs="Arial"/>
      <w:b/>
      <w:bCs/>
      <w:kern w:val="32"/>
      <w:sz w:val="32"/>
      <w:szCs w:val="32"/>
      <w:lang w:eastAsia="lt-LT"/>
    </w:rPr>
  </w:style>
  <w:style w:type="character" w:customStyle="1" w:styleId="Heading2Char">
    <w:name w:val="Heading 2 Char"/>
    <w:aliases w:val="Heading 2 Char1 Char,Heading 2 Char Char Char,T2 Char,h2 Char,L2 Char,Punt 2 Char,l2 Char,2 Char,Titre 21 Char,t2.T2 Char,t2 Char,Contrat 2 Char,Ctt Char,t2.T2.Titre 2 Char,TITRE 2 Char,Titre 2ed Char,Heading 2 Hidden Char,heading 2 Char"/>
    <w:basedOn w:val="DefaultParagraphFont"/>
    <w:link w:val="Heading2"/>
    <w:rsid w:val="00335F21"/>
    <w:rPr>
      <w:rFonts w:ascii="Times New Roman" w:eastAsia="Times New Roman" w:hAnsi="Times New Roman" w:cs="Arial"/>
      <w:b/>
      <w:bCs/>
      <w:iCs/>
      <w:sz w:val="28"/>
      <w:szCs w:val="28"/>
      <w:lang w:eastAsia="lt-LT"/>
    </w:rPr>
  </w:style>
  <w:style w:type="character" w:customStyle="1" w:styleId="Heading3Char">
    <w:name w:val="Heading 3 Char"/>
    <w:aliases w:val="Antraste2 Char"/>
    <w:basedOn w:val="DefaultParagraphFont"/>
    <w:link w:val="Heading3"/>
    <w:rsid w:val="00335F21"/>
    <w:rPr>
      <w:rFonts w:ascii="Times New Roman" w:eastAsia="Times New Roman" w:hAnsi="Times New Roman" w:cs="Arial"/>
      <w:b/>
      <w:bCs/>
      <w:sz w:val="24"/>
      <w:szCs w:val="26"/>
      <w:lang w:eastAsia="lt-LT"/>
    </w:rPr>
  </w:style>
  <w:style w:type="character" w:customStyle="1" w:styleId="Heading4Char">
    <w:name w:val="Heading 4 Char"/>
    <w:basedOn w:val="DefaultParagraphFont"/>
    <w:link w:val="Heading4"/>
    <w:rsid w:val="00335F21"/>
    <w:rPr>
      <w:rFonts w:ascii="Times New Roman" w:eastAsia="Times New Roman" w:hAnsi="Times New Roman" w:cs="Times New Roman"/>
      <w:b/>
      <w:bCs/>
      <w:sz w:val="24"/>
      <w:szCs w:val="28"/>
      <w:lang w:eastAsia="lt-LT"/>
    </w:rPr>
  </w:style>
  <w:style w:type="character" w:customStyle="1" w:styleId="Heading5Char">
    <w:name w:val="Heading 5 Char"/>
    <w:aliases w:val="H5 Char"/>
    <w:basedOn w:val="DefaultParagraphFont"/>
    <w:link w:val="Heading5"/>
    <w:rsid w:val="00335F21"/>
    <w:rPr>
      <w:rFonts w:ascii="Times New Roman" w:eastAsia="Times New Roman" w:hAnsi="Times New Roman" w:cs="Times New Roman"/>
      <w:b/>
      <w:bCs/>
      <w:iCs/>
      <w:sz w:val="24"/>
      <w:szCs w:val="26"/>
      <w:lang w:eastAsia="lt-LT"/>
    </w:rPr>
  </w:style>
  <w:style w:type="character" w:customStyle="1" w:styleId="Heading6Char">
    <w:name w:val="Heading 6 Char"/>
    <w:basedOn w:val="DefaultParagraphFont"/>
    <w:link w:val="Heading6"/>
    <w:rsid w:val="00335F21"/>
    <w:rPr>
      <w:rFonts w:ascii="Times New Roman" w:eastAsia="Times New Roman" w:hAnsi="Times New Roman" w:cs="Times New Roman"/>
      <w:b/>
      <w:bCs/>
      <w:sz w:val="24"/>
      <w:lang w:eastAsia="lt-LT"/>
    </w:rPr>
  </w:style>
  <w:style w:type="paragraph" w:styleId="Title">
    <w:name w:val="Title"/>
    <w:basedOn w:val="Normal"/>
    <w:link w:val="TitleChar"/>
    <w:qFormat/>
    <w:rsid w:val="00335F21"/>
    <w:pPr>
      <w:spacing w:line="240" w:lineRule="auto"/>
      <w:ind w:firstLine="0"/>
      <w:jc w:val="center"/>
    </w:pPr>
    <w:rPr>
      <w:b/>
      <w:bCs/>
      <w:lang w:eastAsia="en-US"/>
    </w:rPr>
  </w:style>
  <w:style w:type="character" w:customStyle="1" w:styleId="TitleChar">
    <w:name w:val="Title Char"/>
    <w:basedOn w:val="DefaultParagraphFont"/>
    <w:link w:val="Title"/>
    <w:rsid w:val="00335F21"/>
    <w:rPr>
      <w:rFonts w:ascii="Times New Roman" w:eastAsia="Times New Roman" w:hAnsi="Times New Roman" w:cs="Times New Roman"/>
      <w:b/>
      <w:bCs/>
      <w:sz w:val="24"/>
      <w:szCs w:val="24"/>
    </w:rPr>
  </w:style>
  <w:style w:type="paragraph" w:styleId="Subtitle">
    <w:name w:val="Subtitle"/>
    <w:basedOn w:val="Normal"/>
    <w:link w:val="SubtitleChar"/>
    <w:qFormat/>
    <w:rsid w:val="00335F21"/>
    <w:pPr>
      <w:overflowPunct w:val="0"/>
      <w:autoSpaceDE w:val="0"/>
      <w:autoSpaceDN w:val="0"/>
      <w:adjustRightInd w:val="0"/>
      <w:spacing w:line="240" w:lineRule="auto"/>
      <w:ind w:firstLine="0"/>
      <w:jc w:val="center"/>
      <w:textAlignment w:val="baseline"/>
    </w:pPr>
    <w:rPr>
      <w:rFonts w:ascii="HelveticaLT" w:hAnsi="HelveticaLT"/>
      <w:b/>
      <w:bCs/>
      <w:sz w:val="20"/>
      <w:szCs w:val="20"/>
      <w:lang w:val="en-GB" w:eastAsia="en-US"/>
    </w:rPr>
  </w:style>
  <w:style w:type="character" w:customStyle="1" w:styleId="SubtitleChar">
    <w:name w:val="Subtitle Char"/>
    <w:basedOn w:val="DefaultParagraphFont"/>
    <w:link w:val="Subtitle"/>
    <w:rsid w:val="00335F21"/>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335F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F21"/>
    <w:rPr>
      <w:rFonts w:ascii="Tahoma" w:eastAsia="Times New Roman" w:hAnsi="Tahoma" w:cs="Tahoma"/>
      <w:sz w:val="16"/>
      <w:szCs w:val="16"/>
      <w:lang w:eastAsia="lt-LT"/>
    </w:rPr>
  </w:style>
  <w:style w:type="paragraph" w:styleId="ListParagraph">
    <w:name w:val="List Paragraph"/>
    <w:basedOn w:val="Normal"/>
    <w:link w:val="ListParagraphChar"/>
    <w:uiPriority w:val="34"/>
    <w:qFormat/>
    <w:rsid w:val="00335F21"/>
    <w:pPr>
      <w:ind w:left="720"/>
      <w:contextualSpacing/>
    </w:pPr>
  </w:style>
  <w:style w:type="paragraph" w:styleId="Header">
    <w:name w:val="header"/>
    <w:basedOn w:val="Normal"/>
    <w:link w:val="HeaderChar"/>
    <w:uiPriority w:val="99"/>
    <w:unhideWhenUsed/>
    <w:rsid w:val="00335F21"/>
    <w:pPr>
      <w:tabs>
        <w:tab w:val="center" w:pos="4819"/>
        <w:tab w:val="right" w:pos="9638"/>
      </w:tabs>
      <w:spacing w:line="240" w:lineRule="auto"/>
    </w:pPr>
  </w:style>
  <w:style w:type="character" w:customStyle="1" w:styleId="HeaderChar">
    <w:name w:val="Header Char"/>
    <w:basedOn w:val="DefaultParagraphFont"/>
    <w:link w:val="Header"/>
    <w:uiPriority w:val="99"/>
    <w:rsid w:val="00335F21"/>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335F21"/>
    <w:pPr>
      <w:tabs>
        <w:tab w:val="center" w:pos="4819"/>
        <w:tab w:val="right" w:pos="9638"/>
      </w:tabs>
      <w:spacing w:line="240" w:lineRule="auto"/>
    </w:pPr>
  </w:style>
  <w:style w:type="character" w:customStyle="1" w:styleId="FooterChar">
    <w:name w:val="Footer Char"/>
    <w:basedOn w:val="DefaultParagraphFont"/>
    <w:link w:val="Footer"/>
    <w:uiPriority w:val="99"/>
    <w:rsid w:val="00335F21"/>
    <w:rPr>
      <w:rFonts w:ascii="Times New Roman" w:eastAsia="Times New Roman" w:hAnsi="Times New Roman" w:cs="Times New Roman"/>
      <w:sz w:val="24"/>
      <w:szCs w:val="24"/>
      <w:lang w:eastAsia="lt-LT"/>
    </w:rPr>
  </w:style>
  <w:style w:type="paragraph" w:customStyle="1" w:styleId="Default">
    <w:name w:val="Default"/>
    <w:rsid w:val="004A17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4E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867"/>
    <w:rPr>
      <w:color w:val="0000FF" w:themeColor="hyperlink"/>
      <w:u w:val="single"/>
    </w:rPr>
  </w:style>
  <w:style w:type="paragraph" w:customStyle="1" w:styleId="Sraas1lygis">
    <w:name w:val="Sąrašas 1 lygis"/>
    <w:basedOn w:val="Normal"/>
    <w:uiPriority w:val="99"/>
    <w:qFormat/>
    <w:rsid w:val="00C17D6F"/>
    <w:pPr>
      <w:numPr>
        <w:numId w:val="12"/>
      </w:numPr>
      <w:spacing w:before="120" w:after="120" w:line="240" w:lineRule="auto"/>
    </w:pPr>
    <w:rPr>
      <w:rFonts w:eastAsia="Calibri"/>
      <w:szCs w:val="22"/>
      <w:lang w:eastAsia="en-US"/>
    </w:rPr>
  </w:style>
  <w:style w:type="paragraph" w:customStyle="1" w:styleId="Sraas2lygis">
    <w:name w:val="Sąrašas 2 lygis"/>
    <w:basedOn w:val="Sraas1lygis"/>
    <w:uiPriority w:val="99"/>
    <w:qFormat/>
    <w:rsid w:val="00C17D6F"/>
    <w:pPr>
      <w:numPr>
        <w:ilvl w:val="1"/>
      </w:numPr>
    </w:pPr>
  </w:style>
  <w:style w:type="paragraph" w:customStyle="1" w:styleId="InTable">
    <w:name w:val="In Table"/>
    <w:basedOn w:val="Normal"/>
    <w:rsid w:val="000C7264"/>
    <w:pPr>
      <w:spacing w:line="240" w:lineRule="auto"/>
      <w:ind w:firstLine="0"/>
    </w:pPr>
  </w:style>
  <w:style w:type="paragraph" w:customStyle="1" w:styleId="bullet">
    <w:name w:val="bullet"/>
    <w:basedOn w:val="Normal"/>
    <w:rsid w:val="000C7264"/>
    <w:pPr>
      <w:numPr>
        <w:numId w:val="15"/>
      </w:numPr>
      <w:spacing w:line="240" w:lineRule="auto"/>
    </w:pPr>
  </w:style>
  <w:style w:type="paragraph" w:customStyle="1" w:styleId="CentrBoldm">
    <w:name w:val="CentrBoldm"/>
    <w:basedOn w:val="Normal"/>
    <w:uiPriority w:val="99"/>
    <w:rsid w:val="006A1BC5"/>
    <w:pPr>
      <w:spacing w:line="240" w:lineRule="auto"/>
      <w:ind w:firstLine="0"/>
      <w:jc w:val="center"/>
    </w:pPr>
    <w:rPr>
      <w:rFonts w:ascii="TimesLT" w:hAnsi="TimesLT"/>
      <w:b/>
      <w:sz w:val="20"/>
      <w:szCs w:val="20"/>
      <w:lang w:val="en-GB" w:eastAsia="en-US"/>
    </w:rPr>
  </w:style>
  <w:style w:type="paragraph" w:customStyle="1" w:styleId="Pagrindinistekstas1">
    <w:name w:val="Pagrindinis tekstas1"/>
    <w:rsid w:val="00C8173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NormalTimesNewRoman">
    <w:name w:val="Normal + Times New Roman"/>
    <w:basedOn w:val="Normal"/>
    <w:uiPriority w:val="99"/>
    <w:rsid w:val="00C81737"/>
    <w:pPr>
      <w:numPr>
        <w:numId w:val="16"/>
      </w:numPr>
      <w:ind w:firstLine="0"/>
    </w:pPr>
    <w:rPr>
      <w:rFonts w:ascii="TimesLT" w:hAnsi="TimesLT"/>
      <w:szCs w:val="20"/>
    </w:rPr>
  </w:style>
  <w:style w:type="character" w:customStyle="1" w:styleId="ListParagraphChar">
    <w:name w:val="List Paragraph Char"/>
    <w:link w:val="ListParagraph"/>
    <w:uiPriority w:val="34"/>
    <w:rsid w:val="00EF34FF"/>
    <w:rPr>
      <w:rFonts w:ascii="Times New Roman" w:eastAsia="Times New Roman" w:hAnsi="Times New Roman" w:cs="Times New Roman"/>
      <w:sz w:val="24"/>
      <w:szCs w:val="24"/>
      <w:lang w:eastAsia="lt-LT"/>
    </w:rPr>
  </w:style>
  <w:style w:type="paragraph" w:styleId="ListNumber">
    <w:name w:val="List Number"/>
    <w:basedOn w:val="Normal"/>
    <w:rsid w:val="009536E8"/>
    <w:pPr>
      <w:numPr>
        <w:numId w:val="22"/>
      </w:numPr>
      <w:spacing w:after="40" w:line="240" w:lineRule="auto"/>
      <w:jc w:val="left"/>
    </w:pPr>
    <w:rPr>
      <w:lang w:eastAsia="en-US"/>
    </w:rPr>
  </w:style>
  <w:style w:type="paragraph" w:styleId="ListNumber2">
    <w:name w:val="List Number 2"/>
    <w:basedOn w:val="Normal"/>
    <w:rsid w:val="009536E8"/>
    <w:pPr>
      <w:numPr>
        <w:ilvl w:val="1"/>
        <w:numId w:val="22"/>
      </w:numPr>
      <w:spacing w:line="240" w:lineRule="auto"/>
      <w:jc w:val="left"/>
    </w:pPr>
    <w:rPr>
      <w:lang w:eastAsia="en-US"/>
    </w:rPr>
  </w:style>
  <w:style w:type="paragraph" w:styleId="ListNumber3">
    <w:name w:val="List Number 3"/>
    <w:basedOn w:val="Normal"/>
    <w:rsid w:val="009536E8"/>
    <w:pPr>
      <w:numPr>
        <w:ilvl w:val="2"/>
        <w:numId w:val="22"/>
      </w:numPr>
      <w:spacing w:line="240" w:lineRule="auto"/>
      <w:jc w:val="left"/>
    </w:pPr>
    <w:rPr>
      <w:lang w:eastAsia="en-US"/>
    </w:rPr>
  </w:style>
  <w:style w:type="paragraph" w:styleId="ListNumber4">
    <w:name w:val="List Number 4"/>
    <w:basedOn w:val="Normal"/>
    <w:rsid w:val="009536E8"/>
    <w:pPr>
      <w:numPr>
        <w:ilvl w:val="3"/>
        <w:numId w:val="22"/>
      </w:numPr>
      <w:spacing w:line="240" w:lineRule="auto"/>
      <w:jc w:val="left"/>
    </w:pPr>
    <w:rPr>
      <w:lang w:eastAsia="en-US"/>
    </w:rPr>
  </w:style>
  <w:style w:type="paragraph" w:styleId="ListNumber5">
    <w:name w:val="List Number 5"/>
    <w:basedOn w:val="Normal"/>
    <w:rsid w:val="009536E8"/>
    <w:pPr>
      <w:numPr>
        <w:ilvl w:val="4"/>
        <w:numId w:val="22"/>
      </w:numPr>
      <w:spacing w:line="240" w:lineRule="auto"/>
      <w:jc w:val="left"/>
    </w:pPr>
    <w:rPr>
      <w:lang w:eastAsia="en-US"/>
    </w:rPr>
  </w:style>
  <w:style w:type="paragraph" w:customStyle="1" w:styleId="li">
    <w:name w:val="li"/>
    <w:basedOn w:val="Normal"/>
    <w:rsid w:val="009536E8"/>
    <w:pPr>
      <w:numPr>
        <w:ilvl w:val="5"/>
        <w:numId w:val="22"/>
      </w:numPr>
      <w:spacing w:line="240" w:lineRule="auto"/>
      <w:jc w:val="left"/>
    </w:pPr>
    <w:rPr>
      <w:lang w:eastAsia="en-US"/>
    </w:rPr>
  </w:style>
  <w:style w:type="paragraph" w:styleId="TOC1">
    <w:name w:val="toc 1"/>
    <w:basedOn w:val="Normal"/>
    <w:next w:val="Normal"/>
    <w:autoRedefine/>
    <w:uiPriority w:val="39"/>
    <w:rsid w:val="003A6625"/>
    <w:pPr>
      <w:widowControl w:val="0"/>
      <w:tabs>
        <w:tab w:val="left" w:pos="480"/>
        <w:tab w:val="right" w:leader="dot" w:pos="8605"/>
      </w:tabs>
      <w:adjustRightInd w:val="0"/>
      <w:spacing w:line="360" w:lineRule="atLeast"/>
      <w:ind w:right="567" w:firstLine="0"/>
      <w:jc w:val="left"/>
      <w:textAlignment w:val="baseline"/>
    </w:pPr>
    <w:rPr>
      <w:noProof/>
      <w:lang w:eastAsia="en-US"/>
    </w:rPr>
  </w:style>
  <w:style w:type="paragraph" w:styleId="TOC2">
    <w:name w:val="toc 2"/>
    <w:basedOn w:val="Normal"/>
    <w:next w:val="Normal"/>
    <w:autoRedefine/>
    <w:uiPriority w:val="39"/>
    <w:rsid w:val="009D6186"/>
    <w:pPr>
      <w:widowControl w:val="0"/>
      <w:tabs>
        <w:tab w:val="left" w:pos="880"/>
        <w:tab w:val="right" w:leader="dot" w:pos="8605"/>
      </w:tabs>
      <w:adjustRightInd w:val="0"/>
      <w:spacing w:line="360" w:lineRule="atLeast"/>
      <w:ind w:right="567" w:firstLine="0"/>
      <w:textAlignment w:val="baseline"/>
    </w:pPr>
    <w:rPr>
      <w:lang w:eastAsia="en-US"/>
    </w:rPr>
  </w:style>
  <w:style w:type="paragraph" w:styleId="TOC3">
    <w:name w:val="toc 3"/>
    <w:basedOn w:val="Normal"/>
    <w:next w:val="Normal"/>
    <w:autoRedefine/>
    <w:uiPriority w:val="39"/>
    <w:rsid w:val="009D6186"/>
    <w:pPr>
      <w:widowControl w:val="0"/>
      <w:tabs>
        <w:tab w:val="right" w:leader="dot" w:pos="8647"/>
      </w:tabs>
      <w:adjustRightInd w:val="0"/>
      <w:spacing w:line="360" w:lineRule="atLeast"/>
      <w:ind w:firstLine="0"/>
      <w:textAlignment w:val="baseline"/>
    </w:pPr>
    <w:rPr>
      <w:lang w:eastAsia="en-US"/>
    </w:rPr>
  </w:style>
  <w:style w:type="character" w:styleId="FollowedHyperlink">
    <w:name w:val="FollowedHyperlink"/>
    <w:basedOn w:val="DefaultParagraphFont"/>
    <w:uiPriority w:val="99"/>
    <w:semiHidden/>
    <w:unhideWhenUsed/>
    <w:rsid w:val="00A85921"/>
    <w:rPr>
      <w:color w:val="800080" w:themeColor="followedHyperlink"/>
      <w:u w:val="single"/>
    </w:rPr>
  </w:style>
  <w:style w:type="paragraph" w:styleId="TOCHeading">
    <w:name w:val="TOC Heading"/>
    <w:basedOn w:val="Heading1"/>
    <w:next w:val="Normal"/>
    <w:uiPriority w:val="39"/>
    <w:unhideWhenUsed/>
    <w:qFormat/>
    <w:rsid w:val="00AE0F5A"/>
    <w:pPr>
      <w:keepLines/>
      <w:pageBreakBefore w:val="0"/>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7">
    <w:name w:val="toc 7"/>
    <w:basedOn w:val="Normal"/>
    <w:next w:val="Normal"/>
    <w:autoRedefine/>
    <w:uiPriority w:val="39"/>
    <w:semiHidden/>
    <w:unhideWhenUsed/>
    <w:rsid w:val="00513C8F"/>
    <w:pPr>
      <w:spacing w:after="10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21"/>
    <w:pPr>
      <w:spacing w:after="0" w:line="360" w:lineRule="auto"/>
      <w:ind w:firstLine="720"/>
      <w:jc w:val="both"/>
    </w:pPr>
    <w:rPr>
      <w:rFonts w:ascii="Times New Roman" w:eastAsia="Times New Roman" w:hAnsi="Times New Roman" w:cs="Times New Roman"/>
      <w:sz w:val="24"/>
      <w:szCs w:val="24"/>
      <w:lang w:eastAsia="lt-LT"/>
    </w:rPr>
  </w:style>
  <w:style w:type="paragraph" w:styleId="Heading1">
    <w:name w:val="heading 1"/>
    <w:aliases w:val="Antraste 1,H1,H11,H12,H13,H14,H111,H121,H15,H112,H122,H16,H113,H123,H17,H114,H124,H18,H115,H125,H19,H110,H116,H126,H117,H127,H118,H128,H131,H141,H1111,H1211,H151,H1121,H1221,H161,H1131,H1231,H171,H1141,H1241,H181,H1151,H1251,H191,H1101,H1161"/>
    <w:basedOn w:val="Normal"/>
    <w:next w:val="Normal"/>
    <w:link w:val="Heading1Char"/>
    <w:qFormat/>
    <w:rsid w:val="00335F21"/>
    <w:pPr>
      <w:keepNext/>
      <w:pageBreakBefore/>
      <w:numPr>
        <w:numId w:val="1"/>
      </w:numPr>
      <w:spacing w:before="240" w:after="60"/>
      <w:outlineLvl w:val="0"/>
    </w:pPr>
    <w:rPr>
      <w:rFonts w:cs="Arial"/>
      <w:b/>
      <w:bCs/>
      <w:kern w:val="32"/>
      <w:sz w:val="32"/>
      <w:szCs w:val="32"/>
    </w:rPr>
  </w:style>
  <w:style w:type="paragraph" w:styleId="Heading2">
    <w:name w:val="heading 2"/>
    <w:aliases w:val="Heading 2 Char1,Heading 2 Char Char,T2,h2,L2,Punt 2,l2,2,Titre 21,t2.T2,t2,Contrat 2,Ctt,t2.T2.Titre 2,TITRE 2,Titre 2ed,Heading 2 Hidden,heading 2,Chapter Number/Appendix Letter,chn,Titre niveau 2,Level 2,Chapitre 2"/>
    <w:basedOn w:val="Normal"/>
    <w:next w:val="Normal"/>
    <w:link w:val="Heading2Char"/>
    <w:qFormat/>
    <w:rsid w:val="00335F21"/>
    <w:pPr>
      <w:keepNext/>
      <w:spacing w:before="240" w:after="60"/>
      <w:ind w:firstLine="0"/>
      <w:outlineLvl w:val="1"/>
    </w:pPr>
    <w:rPr>
      <w:rFonts w:cs="Arial"/>
      <w:b/>
      <w:bCs/>
      <w:iCs/>
      <w:sz w:val="28"/>
      <w:szCs w:val="28"/>
    </w:rPr>
  </w:style>
  <w:style w:type="paragraph" w:styleId="Heading3">
    <w:name w:val="heading 3"/>
    <w:aliases w:val="Antraste2"/>
    <w:basedOn w:val="Normal"/>
    <w:next w:val="Normal"/>
    <w:link w:val="Heading3Char"/>
    <w:qFormat/>
    <w:rsid w:val="00335F21"/>
    <w:pPr>
      <w:keepNext/>
      <w:spacing w:before="240" w:after="60"/>
      <w:ind w:firstLine="0"/>
      <w:outlineLvl w:val="2"/>
    </w:pPr>
    <w:rPr>
      <w:rFonts w:cs="Arial"/>
      <w:b/>
      <w:bCs/>
      <w:szCs w:val="26"/>
    </w:rPr>
  </w:style>
  <w:style w:type="paragraph" w:styleId="Heading4">
    <w:name w:val="heading 4"/>
    <w:basedOn w:val="Normal"/>
    <w:next w:val="Normal"/>
    <w:link w:val="Heading4Char"/>
    <w:qFormat/>
    <w:rsid w:val="00335F21"/>
    <w:pPr>
      <w:keepNext/>
      <w:numPr>
        <w:ilvl w:val="3"/>
        <w:numId w:val="1"/>
      </w:numPr>
      <w:spacing w:before="240" w:after="60"/>
      <w:outlineLvl w:val="3"/>
    </w:pPr>
    <w:rPr>
      <w:b/>
      <w:bCs/>
      <w:szCs w:val="28"/>
    </w:rPr>
  </w:style>
  <w:style w:type="paragraph" w:styleId="Heading5">
    <w:name w:val="heading 5"/>
    <w:aliases w:val="H5"/>
    <w:basedOn w:val="Normal"/>
    <w:next w:val="Normal"/>
    <w:link w:val="Heading5Char"/>
    <w:qFormat/>
    <w:rsid w:val="00335F21"/>
    <w:pPr>
      <w:numPr>
        <w:ilvl w:val="4"/>
        <w:numId w:val="1"/>
      </w:numPr>
      <w:spacing w:before="240" w:after="60"/>
      <w:outlineLvl w:val="4"/>
    </w:pPr>
    <w:rPr>
      <w:b/>
      <w:bCs/>
      <w:iCs/>
      <w:szCs w:val="26"/>
    </w:rPr>
  </w:style>
  <w:style w:type="paragraph" w:styleId="Heading6">
    <w:name w:val="heading 6"/>
    <w:basedOn w:val="Normal"/>
    <w:next w:val="Normal"/>
    <w:link w:val="Heading6Char"/>
    <w:qFormat/>
    <w:rsid w:val="00335F21"/>
    <w:pPr>
      <w:numPr>
        <w:ilvl w:val="5"/>
        <w:numId w:val="1"/>
      </w:num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H11 Char,H12 Char,H13 Char,H14 Char,H111 Char,H121 Char,H15 Char,H112 Char,H122 Char,H16 Char,H113 Char,H123 Char,H17 Char,H114 Char,H124 Char,H18 Char,H115 Char,H125 Char,H19 Char,H110 Char,H116 Char,H126 Char"/>
    <w:basedOn w:val="DefaultParagraphFont"/>
    <w:link w:val="Heading1"/>
    <w:rsid w:val="00335F21"/>
    <w:rPr>
      <w:rFonts w:ascii="Times New Roman" w:eastAsia="Times New Roman" w:hAnsi="Times New Roman" w:cs="Arial"/>
      <w:b/>
      <w:bCs/>
      <w:kern w:val="32"/>
      <w:sz w:val="32"/>
      <w:szCs w:val="32"/>
      <w:lang w:eastAsia="lt-LT"/>
    </w:rPr>
  </w:style>
  <w:style w:type="character" w:customStyle="1" w:styleId="Heading2Char">
    <w:name w:val="Heading 2 Char"/>
    <w:aliases w:val="Heading 2 Char1 Char,Heading 2 Char Char Char,T2 Char,h2 Char,L2 Char,Punt 2 Char,l2 Char,2 Char,Titre 21 Char,t2.T2 Char,t2 Char,Contrat 2 Char,Ctt Char,t2.T2.Titre 2 Char,TITRE 2 Char,Titre 2ed Char,Heading 2 Hidden Char,heading 2 Char"/>
    <w:basedOn w:val="DefaultParagraphFont"/>
    <w:link w:val="Heading2"/>
    <w:rsid w:val="00335F21"/>
    <w:rPr>
      <w:rFonts w:ascii="Times New Roman" w:eastAsia="Times New Roman" w:hAnsi="Times New Roman" w:cs="Arial"/>
      <w:b/>
      <w:bCs/>
      <w:iCs/>
      <w:sz w:val="28"/>
      <w:szCs w:val="28"/>
      <w:lang w:eastAsia="lt-LT"/>
    </w:rPr>
  </w:style>
  <w:style w:type="character" w:customStyle="1" w:styleId="Heading3Char">
    <w:name w:val="Heading 3 Char"/>
    <w:aliases w:val="Antraste2 Char"/>
    <w:basedOn w:val="DefaultParagraphFont"/>
    <w:link w:val="Heading3"/>
    <w:rsid w:val="00335F21"/>
    <w:rPr>
      <w:rFonts w:ascii="Times New Roman" w:eastAsia="Times New Roman" w:hAnsi="Times New Roman" w:cs="Arial"/>
      <w:b/>
      <w:bCs/>
      <w:sz w:val="24"/>
      <w:szCs w:val="26"/>
      <w:lang w:eastAsia="lt-LT"/>
    </w:rPr>
  </w:style>
  <w:style w:type="character" w:customStyle="1" w:styleId="Heading4Char">
    <w:name w:val="Heading 4 Char"/>
    <w:basedOn w:val="DefaultParagraphFont"/>
    <w:link w:val="Heading4"/>
    <w:rsid w:val="00335F21"/>
    <w:rPr>
      <w:rFonts w:ascii="Times New Roman" w:eastAsia="Times New Roman" w:hAnsi="Times New Roman" w:cs="Times New Roman"/>
      <w:b/>
      <w:bCs/>
      <w:sz w:val="24"/>
      <w:szCs w:val="28"/>
      <w:lang w:eastAsia="lt-LT"/>
    </w:rPr>
  </w:style>
  <w:style w:type="character" w:customStyle="1" w:styleId="Heading5Char">
    <w:name w:val="Heading 5 Char"/>
    <w:aliases w:val="H5 Char"/>
    <w:basedOn w:val="DefaultParagraphFont"/>
    <w:link w:val="Heading5"/>
    <w:rsid w:val="00335F21"/>
    <w:rPr>
      <w:rFonts w:ascii="Times New Roman" w:eastAsia="Times New Roman" w:hAnsi="Times New Roman" w:cs="Times New Roman"/>
      <w:b/>
      <w:bCs/>
      <w:iCs/>
      <w:sz w:val="24"/>
      <w:szCs w:val="26"/>
      <w:lang w:eastAsia="lt-LT"/>
    </w:rPr>
  </w:style>
  <w:style w:type="character" w:customStyle="1" w:styleId="Heading6Char">
    <w:name w:val="Heading 6 Char"/>
    <w:basedOn w:val="DefaultParagraphFont"/>
    <w:link w:val="Heading6"/>
    <w:rsid w:val="00335F21"/>
    <w:rPr>
      <w:rFonts w:ascii="Times New Roman" w:eastAsia="Times New Roman" w:hAnsi="Times New Roman" w:cs="Times New Roman"/>
      <w:b/>
      <w:bCs/>
      <w:sz w:val="24"/>
      <w:lang w:eastAsia="lt-LT"/>
    </w:rPr>
  </w:style>
  <w:style w:type="paragraph" w:styleId="Title">
    <w:name w:val="Title"/>
    <w:basedOn w:val="Normal"/>
    <w:link w:val="TitleChar"/>
    <w:qFormat/>
    <w:rsid w:val="00335F21"/>
    <w:pPr>
      <w:spacing w:line="240" w:lineRule="auto"/>
      <w:ind w:firstLine="0"/>
      <w:jc w:val="center"/>
    </w:pPr>
    <w:rPr>
      <w:b/>
      <w:bCs/>
      <w:lang w:eastAsia="en-US"/>
    </w:rPr>
  </w:style>
  <w:style w:type="character" w:customStyle="1" w:styleId="TitleChar">
    <w:name w:val="Title Char"/>
    <w:basedOn w:val="DefaultParagraphFont"/>
    <w:link w:val="Title"/>
    <w:rsid w:val="00335F21"/>
    <w:rPr>
      <w:rFonts w:ascii="Times New Roman" w:eastAsia="Times New Roman" w:hAnsi="Times New Roman" w:cs="Times New Roman"/>
      <w:b/>
      <w:bCs/>
      <w:sz w:val="24"/>
      <w:szCs w:val="24"/>
    </w:rPr>
  </w:style>
  <w:style w:type="paragraph" w:styleId="Subtitle">
    <w:name w:val="Subtitle"/>
    <w:basedOn w:val="Normal"/>
    <w:link w:val="SubtitleChar"/>
    <w:qFormat/>
    <w:rsid w:val="00335F21"/>
    <w:pPr>
      <w:overflowPunct w:val="0"/>
      <w:autoSpaceDE w:val="0"/>
      <w:autoSpaceDN w:val="0"/>
      <w:adjustRightInd w:val="0"/>
      <w:spacing w:line="240" w:lineRule="auto"/>
      <w:ind w:firstLine="0"/>
      <w:jc w:val="center"/>
      <w:textAlignment w:val="baseline"/>
    </w:pPr>
    <w:rPr>
      <w:rFonts w:ascii="HelveticaLT" w:hAnsi="HelveticaLT"/>
      <w:b/>
      <w:bCs/>
      <w:sz w:val="20"/>
      <w:szCs w:val="20"/>
      <w:lang w:val="en-GB" w:eastAsia="en-US"/>
    </w:rPr>
  </w:style>
  <w:style w:type="character" w:customStyle="1" w:styleId="SubtitleChar">
    <w:name w:val="Subtitle Char"/>
    <w:basedOn w:val="DefaultParagraphFont"/>
    <w:link w:val="Subtitle"/>
    <w:rsid w:val="00335F21"/>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335F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F21"/>
    <w:rPr>
      <w:rFonts w:ascii="Tahoma" w:eastAsia="Times New Roman" w:hAnsi="Tahoma" w:cs="Tahoma"/>
      <w:sz w:val="16"/>
      <w:szCs w:val="16"/>
      <w:lang w:eastAsia="lt-LT"/>
    </w:rPr>
  </w:style>
  <w:style w:type="paragraph" w:styleId="ListParagraph">
    <w:name w:val="List Paragraph"/>
    <w:basedOn w:val="Normal"/>
    <w:link w:val="ListParagraphChar"/>
    <w:uiPriority w:val="34"/>
    <w:qFormat/>
    <w:rsid w:val="00335F21"/>
    <w:pPr>
      <w:ind w:left="720"/>
      <w:contextualSpacing/>
    </w:pPr>
  </w:style>
  <w:style w:type="paragraph" w:styleId="Header">
    <w:name w:val="header"/>
    <w:basedOn w:val="Normal"/>
    <w:link w:val="HeaderChar"/>
    <w:uiPriority w:val="99"/>
    <w:unhideWhenUsed/>
    <w:rsid w:val="00335F21"/>
    <w:pPr>
      <w:tabs>
        <w:tab w:val="center" w:pos="4819"/>
        <w:tab w:val="right" w:pos="9638"/>
      </w:tabs>
      <w:spacing w:line="240" w:lineRule="auto"/>
    </w:pPr>
  </w:style>
  <w:style w:type="character" w:customStyle="1" w:styleId="HeaderChar">
    <w:name w:val="Header Char"/>
    <w:basedOn w:val="DefaultParagraphFont"/>
    <w:link w:val="Header"/>
    <w:uiPriority w:val="99"/>
    <w:rsid w:val="00335F21"/>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335F21"/>
    <w:pPr>
      <w:tabs>
        <w:tab w:val="center" w:pos="4819"/>
        <w:tab w:val="right" w:pos="9638"/>
      </w:tabs>
      <w:spacing w:line="240" w:lineRule="auto"/>
    </w:pPr>
  </w:style>
  <w:style w:type="character" w:customStyle="1" w:styleId="FooterChar">
    <w:name w:val="Footer Char"/>
    <w:basedOn w:val="DefaultParagraphFont"/>
    <w:link w:val="Footer"/>
    <w:uiPriority w:val="99"/>
    <w:rsid w:val="00335F21"/>
    <w:rPr>
      <w:rFonts w:ascii="Times New Roman" w:eastAsia="Times New Roman" w:hAnsi="Times New Roman" w:cs="Times New Roman"/>
      <w:sz w:val="24"/>
      <w:szCs w:val="24"/>
      <w:lang w:eastAsia="lt-LT"/>
    </w:rPr>
  </w:style>
  <w:style w:type="paragraph" w:customStyle="1" w:styleId="Default">
    <w:name w:val="Default"/>
    <w:rsid w:val="004A17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4E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867"/>
    <w:rPr>
      <w:color w:val="0000FF" w:themeColor="hyperlink"/>
      <w:u w:val="single"/>
    </w:rPr>
  </w:style>
  <w:style w:type="paragraph" w:customStyle="1" w:styleId="Sraas1lygis">
    <w:name w:val="Sąrašas 1 lygis"/>
    <w:basedOn w:val="Normal"/>
    <w:uiPriority w:val="99"/>
    <w:qFormat/>
    <w:rsid w:val="00C17D6F"/>
    <w:pPr>
      <w:numPr>
        <w:numId w:val="12"/>
      </w:numPr>
      <w:spacing w:before="120" w:after="120" w:line="240" w:lineRule="auto"/>
    </w:pPr>
    <w:rPr>
      <w:rFonts w:eastAsia="Calibri"/>
      <w:szCs w:val="22"/>
      <w:lang w:eastAsia="en-US"/>
    </w:rPr>
  </w:style>
  <w:style w:type="paragraph" w:customStyle="1" w:styleId="Sraas2lygis">
    <w:name w:val="Sąrašas 2 lygis"/>
    <w:basedOn w:val="Sraas1lygis"/>
    <w:uiPriority w:val="99"/>
    <w:qFormat/>
    <w:rsid w:val="00C17D6F"/>
    <w:pPr>
      <w:numPr>
        <w:ilvl w:val="1"/>
      </w:numPr>
    </w:pPr>
  </w:style>
  <w:style w:type="paragraph" w:customStyle="1" w:styleId="InTable">
    <w:name w:val="In Table"/>
    <w:basedOn w:val="Normal"/>
    <w:rsid w:val="000C7264"/>
    <w:pPr>
      <w:spacing w:line="240" w:lineRule="auto"/>
      <w:ind w:firstLine="0"/>
    </w:pPr>
  </w:style>
  <w:style w:type="paragraph" w:customStyle="1" w:styleId="bullet">
    <w:name w:val="bullet"/>
    <w:basedOn w:val="Normal"/>
    <w:rsid w:val="000C7264"/>
    <w:pPr>
      <w:numPr>
        <w:numId w:val="15"/>
      </w:numPr>
      <w:spacing w:line="240" w:lineRule="auto"/>
    </w:pPr>
  </w:style>
  <w:style w:type="paragraph" w:customStyle="1" w:styleId="CentrBoldm">
    <w:name w:val="CentrBoldm"/>
    <w:basedOn w:val="Normal"/>
    <w:uiPriority w:val="99"/>
    <w:rsid w:val="006A1BC5"/>
    <w:pPr>
      <w:spacing w:line="240" w:lineRule="auto"/>
      <w:ind w:firstLine="0"/>
      <w:jc w:val="center"/>
    </w:pPr>
    <w:rPr>
      <w:rFonts w:ascii="TimesLT" w:hAnsi="TimesLT"/>
      <w:b/>
      <w:sz w:val="20"/>
      <w:szCs w:val="20"/>
      <w:lang w:val="en-GB" w:eastAsia="en-US"/>
    </w:rPr>
  </w:style>
  <w:style w:type="paragraph" w:customStyle="1" w:styleId="Pagrindinistekstas1">
    <w:name w:val="Pagrindinis tekstas1"/>
    <w:rsid w:val="00C8173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NormalTimesNewRoman">
    <w:name w:val="Normal + Times New Roman"/>
    <w:basedOn w:val="Normal"/>
    <w:uiPriority w:val="99"/>
    <w:rsid w:val="00C81737"/>
    <w:pPr>
      <w:numPr>
        <w:numId w:val="16"/>
      </w:numPr>
      <w:ind w:firstLine="0"/>
    </w:pPr>
    <w:rPr>
      <w:rFonts w:ascii="TimesLT" w:hAnsi="TimesLT"/>
      <w:szCs w:val="20"/>
    </w:rPr>
  </w:style>
  <w:style w:type="character" w:customStyle="1" w:styleId="ListParagraphChar">
    <w:name w:val="List Paragraph Char"/>
    <w:link w:val="ListParagraph"/>
    <w:uiPriority w:val="34"/>
    <w:rsid w:val="00EF34FF"/>
    <w:rPr>
      <w:rFonts w:ascii="Times New Roman" w:eastAsia="Times New Roman" w:hAnsi="Times New Roman" w:cs="Times New Roman"/>
      <w:sz w:val="24"/>
      <w:szCs w:val="24"/>
      <w:lang w:eastAsia="lt-LT"/>
    </w:rPr>
  </w:style>
  <w:style w:type="paragraph" w:styleId="ListNumber">
    <w:name w:val="List Number"/>
    <w:basedOn w:val="Normal"/>
    <w:rsid w:val="009536E8"/>
    <w:pPr>
      <w:numPr>
        <w:numId w:val="22"/>
      </w:numPr>
      <w:spacing w:after="40" w:line="240" w:lineRule="auto"/>
      <w:jc w:val="left"/>
    </w:pPr>
    <w:rPr>
      <w:lang w:eastAsia="en-US"/>
    </w:rPr>
  </w:style>
  <w:style w:type="paragraph" w:styleId="ListNumber2">
    <w:name w:val="List Number 2"/>
    <w:basedOn w:val="Normal"/>
    <w:rsid w:val="009536E8"/>
    <w:pPr>
      <w:numPr>
        <w:ilvl w:val="1"/>
        <w:numId w:val="22"/>
      </w:numPr>
      <w:spacing w:line="240" w:lineRule="auto"/>
      <w:jc w:val="left"/>
    </w:pPr>
    <w:rPr>
      <w:lang w:eastAsia="en-US"/>
    </w:rPr>
  </w:style>
  <w:style w:type="paragraph" w:styleId="ListNumber3">
    <w:name w:val="List Number 3"/>
    <w:basedOn w:val="Normal"/>
    <w:rsid w:val="009536E8"/>
    <w:pPr>
      <w:numPr>
        <w:ilvl w:val="2"/>
        <w:numId w:val="22"/>
      </w:numPr>
      <w:spacing w:line="240" w:lineRule="auto"/>
      <w:jc w:val="left"/>
    </w:pPr>
    <w:rPr>
      <w:lang w:eastAsia="en-US"/>
    </w:rPr>
  </w:style>
  <w:style w:type="paragraph" w:styleId="ListNumber4">
    <w:name w:val="List Number 4"/>
    <w:basedOn w:val="Normal"/>
    <w:rsid w:val="009536E8"/>
    <w:pPr>
      <w:numPr>
        <w:ilvl w:val="3"/>
        <w:numId w:val="22"/>
      </w:numPr>
      <w:spacing w:line="240" w:lineRule="auto"/>
      <w:jc w:val="left"/>
    </w:pPr>
    <w:rPr>
      <w:lang w:eastAsia="en-US"/>
    </w:rPr>
  </w:style>
  <w:style w:type="paragraph" w:styleId="ListNumber5">
    <w:name w:val="List Number 5"/>
    <w:basedOn w:val="Normal"/>
    <w:rsid w:val="009536E8"/>
    <w:pPr>
      <w:numPr>
        <w:ilvl w:val="4"/>
        <w:numId w:val="22"/>
      </w:numPr>
      <w:spacing w:line="240" w:lineRule="auto"/>
      <w:jc w:val="left"/>
    </w:pPr>
    <w:rPr>
      <w:lang w:eastAsia="en-US"/>
    </w:rPr>
  </w:style>
  <w:style w:type="paragraph" w:customStyle="1" w:styleId="li">
    <w:name w:val="li"/>
    <w:basedOn w:val="Normal"/>
    <w:rsid w:val="009536E8"/>
    <w:pPr>
      <w:numPr>
        <w:ilvl w:val="5"/>
        <w:numId w:val="22"/>
      </w:numPr>
      <w:spacing w:line="240" w:lineRule="auto"/>
      <w:jc w:val="left"/>
    </w:pPr>
    <w:rPr>
      <w:lang w:eastAsia="en-US"/>
    </w:rPr>
  </w:style>
  <w:style w:type="paragraph" w:styleId="TOC1">
    <w:name w:val="toc 1"/>
    <w:basedOn w:val="Normal"/>
    <w:next w:val="Normal"/>
    <w:autoRedefine/>
    <w:uiPriority w:val="39"/>
    <w:rsid w:val="003A6625"/>
    <w:pPr>
      <w:widowControl w:val="0"/>
      <w:tabs>
        <w:tab w:val="left" w:pos="480"/>
        <w:tab w:val="right" w:leader="dot" w:pos="8605"/>
      </w:tabs>
      <w:adjustRightInd w:val="0"/>
      <w:spacing w:line="360" w:lineRule="atLeast"/>
      <w:ind w:right="567" w:firstLine="0"/>
      <w:jc w:val="left"/>
      <w:textAlignment w:val="baseline"/>
    </w:pPr>
    <w:rPr>
      <w:noProof/>
      <w:lang w:eastAsia="en-US"/>
    </w:rPr>
  </w:style>
  <w:style w:type="paragraph" w:styleId="TOC2">
    <w:name w:val="toc 2"/>
    <w:basedOn w:val="Normal"/>
    <w:next w:val="Normal"/>
    <w:autoRedefine/>
    <w:uiPriority w:val="39"/>
    <w:rsid w:val="009D6186"/>
    <w:pPr>
      <w:widowControl w:val="0"/>
      <w:tabs>
        <w:tab w:val="left" w:pos="880"/>
        <w:tab w:val="right" w:leader="dot" w:pos="8605"/>
      </w:tabs>
      <w:adjustRightInd w:val="0"/>
      <w:spacing w:line="360" w:lineRule="atLeast"/>
      <w:ind w:right="567" w:firstLine="0"/>
      <w:textAlignment w:val="baseline"/>
    </w:pPr>
    <w:rPr>
      <w:lang w:eastAsia="en-US"/>
    </w:rPr>
  </w:style>
  <w:style w:type="paragraph" w:styleId="TOC3">
    <w:name w:val="toc 3"/>
    <w:basedOn w:val="Normal"/>
    <w:next w:val="Normal"/>
    <w:autoRedefine/>
    <w:uiPriority w:val="39"/>
    <w:rsid w:val="009D6186"/>
    <w:pPr>
      <w:widowControl w:val="0"/>
      <w:tabs>
        <w:tab w:val="right" w:leader="dot" w:pos="8647"/>
      </w:tabs>
      <w:adjustRightInd w:val="0"/>
      <w:spacing w:line="360" w:lineRule="atLeast"/>
      <w:ind w:firstLine="0"/>
      <w:textAlignment w:val="baseline"/>
    </w:pPr>
    <w:rPr>
      <w:lang w:eastAsia="en-US"/>
    </w:rPr>
  </w:style>
  <w:style w:type="character" w:styleId="FollowedHyperlink">
    <w:name w:val="FollowedHyperlink"/>
    <w:basedOn w:val="DefaultParagraphFont"/>
    <w:uiPriority w:val="99"/>
    <w:semiHidden/>
    <w:unhideWhenUsed/>
    <w:rsid w:val="00A85921"/>
    <w:rPr>
      <w:color w:val="800080" w:themeColor="followedHyperlink"/>
      <w:u w:val="single"/>
    </w:rPr>
  </w:style>
  <w:style w:type="paragraph" w:styleId="TOCHeading">
    <w:name w:val="TOC Heading"/>
    <w:basedOn w:val="Heading1"/>
    <w:next w:val="Normal"/>
    <w:uiPriority w:val="39"/>
    <w:unhideWhenUsed/>
    <w:qFormat/>
    <w:rsid w:val="00AE0F5A"/>
    <w:pPr>
      <w:keepLines/>
      <w:pageBreakBefore w:val="0"/>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7">
    <w:name w:val="toc 7"/>
    <w:basedOn w:val="Normal"/>
    <w:next w:val="Normal"/>
    <w:autoRedefine/>
    <w:uiPriority w:val="39"/>
    <w:semiHidden/>
    <w:unhideWhenUsed/>
    <w:rsid w:val="00513C8F"/>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78160">
      <w:bodyDiv w:val="1"/>
      <w:marLeft w:val="0"/>
      <w:marRight w:val="0"/>
      <w:marTop w:val="0"/>
      <w:marBottom w:val="0"/>
      <w:divBdr>
        <w:top w:val="none" w:sz="0" w:space="0" w:color="auto"/>
        <w:left w:val="none" w:sz="0" w:space="0" w:color="auto"/>
        <w:bottom w:val="none" w:sz="0" w:space="0" w:color="auto"/>
        <w:right w:val="none" w:sz="0" w:space="0" w:color="auto"/>
      </w:divBdr>
    </w:div>
    <w:div w:id="1496067827">
      <w:bodyDiv w:val="1"/>
      <w:marLeft w:val="0"/>
      <w:marRight w:val="0"/>
      <w:marTop w:val="0"/>
      <w:marBottom w:val="0"/>
      <w:divBdr>
        <w:top w:val="none" w:sz="0" w:space="0" w:color="auto"/>
        <w:left w:val="none" w:sz="0" w:space="0" w:color="auto"/>
        <w:bottom w:val="none" w:sz="0" w:space="0" w:color="auto"/>
        <w:right w:val="none" w:sz="0" w:space="0" w:color="auto"/>
      </w:divBdr>
    </w:div>
    <w:div w:id="1916698330">
      <w:bodyDiv w:val="1"/>
      <w:marLeft w:val="0"/>
      <w:marRight w:val="0"/>
      <w:marTop w:val="0"/>
      <w:marBottom w:val="0"/>
      <w:divBdr>
        <w:top w:val="none" w:sz="0" w:space="0" w:color="auto"/>
        <w:left w:val="none" w:sz="0" w:space="0" w:color="auto"/>
        <w:bottom w:val="none" w:sz="0" w:space="0" w:color="auto"/>
        <w:right w:val="none" w:sz="0" w:space="0" w:color="auto"/>
      </w:divBdr>
      <w:divsChild>
        <w:div w:id="45303119">
          <w:marLeft w:val="0"/>
          <w:marRight w:val="0"/>
          <w:marTop w:val="0"/>
          <w:marBottom w:val="0"/>
          <w:divBdr>
            <w:top w:val="none" w:sz="0" w:space="0" w:color="auto"/>
            <w:left w:val="none" w:sz="0" w:space="0" w:color="auto"/>
            <w:bottom w:val="none" w:sz="0" w:space="0" w:color="auto"/>
            <w:right w:val="none" w:sz="0" w:space="0" w:color="auto"/>
          </w:divBdr>
        </w:div>
      </w:divsChild>
    </w:div>
    <w:div w:id="20439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isin.smm.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ckus@sintagma.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ISIN.smm.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violeta.janulioniene@itc.smm.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isin.smm.l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42EE-C1C8-4291-9E6B-17B61A7B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44113</Words>
  <Characters>25145</Characters>
  <Application>Microsoft Office Word</Application>
  <DocSecurity>0</DocSecurity>
  <Lines>209</Lines>
  <Paragraphs>138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Janulioniene</dc:creator>
  <cp:lastModifiedBy>Violeta Janulioniene</cp:lastModifiedBy>
  <cp:revision>4</cp:revision>
  <cp:lastPrinted>2015-06-18T05:50:00Z</cp:lastPrinted>
  <dcterms:created xsi:type="dcterms:W3CDTF">2015-11-06T07:32:00Z</dcterms:created>
  <dcterms:modified xsi:type="dcterms:W3CDTF">2015-11-06T07:36:00Z</dcterms:modified>
</cp:coreProperties>
</file>