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31C6C" w14:textId="77777777" w:rsidR="00E91E6B" w:rsidRDefault="00E91E6B" w:rsidP="00E91E6B">
      <w:pPr>
        <w:ind w:left="3888" w:firstLine="1296"/>
        <w:rPr>
          <w:lang w:eastAsia="lt-LT"/>
        </w:rPr>
      </w:pPr>
      <w:r>
        <w:rPr>
          <w:lang w:eastAsia="lt-LT"/>
        </w:rPr>
        <w:t>PATVIRTINTA</w:t>
      </w:r>
    </w:p>
    <w:p w14:paraId="1F762D82" w14:textId="77777777" w:rsidR="00E91E6B" w:rsidRDefault="00E91E6B" w:rsidP="00E91E6B">
      <w:pPr>
        <w:ind w:left="3888" w:firstLine="1296"/>
        <w:rPr>
          <w:lang w:eastAsia="lt-LT"/>
        </w:rPr>
      </w:pPr>
      <w:r>
        <w:rPr>
          <w:lang w:eastAsia="lt-LT"/>
        </w:rPr>
        <w:t>Nacionalinės švietimo agentūros direktoriaus</w:t>
      </w:r>
    </w:p>
    <w:p w14:paraId="13BC98A4" w14:textId="7F5C3830" w:rsidR="00E91E6B" w:rsidRDefault="00E91E6B" w:rsidP="00E91E6B">
      <w:pPr>
        <w:ind w:left="3888" w:firstLine="1296"/>
        <w:rPr>
          <w:lang w:eastAsia="lt-LT"/>
        </w:rPr>
      </w:pPr>
      <w:r>
        <w:rPr>
          <w:lang w:eastAsia="lt-LT"/>
        </w:rPr>
        <w:t>20</w:t>
      </w:r>
      <w:r w:rsidR="005C7B37">
        <w:rPr>
          <w:lang w:eastAsia="lt-LT"/>
        </w:rPr>
        <w:t>20</w:t>
      </w:r>
      <w:bookmarkStart w:id="0" w:name="_GoBack"/>
      <w:bookmarkEnd w:id="0"/>
      <w:r>
        <w:rPr>
          <w:lang w:eastAsia="lt-LT"/>
        </w:rPr>
        <w:t xml:space="preserve"> m.                   d. įsakymu</w:t>
      </w:r>
    </w:p>
    <w:p w14:paraId="397CBF9D" w14:textId="453878D6" w:rsidR="002760CE" w:rsidRPr="00F368BD" w:rsidRDefault="00E91E6B" w:rsidP="00E91E6B">
      <w:pPr>
        <w:ind w:left="3888" w:firstLine="1296"/>
        <w:rPr>
          <w:lang w:eastAsia="lt-LT"/>
        </w:rPr>
      </w:pPr>
      <w:r>
        <w:rPr>
          <w:lang w:eastAsia="lt-LT"/>
        </w:rPr>
        <w:t xml:space="preserve">Nr.                     </w:t>
      </w:r>
    </w:p>
    <w:p w14:paraId="01CFC753" w14:textId="77777777" w:rsidR="002760CE" w:rsidRPr="00F368BD" w:rsidRDefault="002760CE" w:rsidP="002760CE">
      <w:pPr>
        <w:rPr>
          <w:lang w:eastAsia="lt-LT"/>
        </w:rPr>
      </w:pPr>
    </w:p>
    <w:p w14:paraId="6A414D31" w14:textId="77777777" w:rsidR="00C02DE8" w:rsidRPr="00F368BD" w:rsidRDefault="002760CE" w:rsidP="002760CE">
      <w:pPr>
        <w:jc w:val="center"/>
        <w:rPr>
          <w:b/>
          <w:caps/>
          <w:lang w:eastAsia="lt-LT"/>
        </w:rPr>
      </w:pPr>
      <w:r w:rsidRPr="00F368BD">
        <w:rPr>
          <w:b/>
          <w:caps/>
          <w:lang w:eastAsia="lt-LT"/>
        </w:rPr>
        <w:t>PROJEKTO „</w:t>
      </w:r>
      <w:r w:rsidR="00DE3A22" w:rsidRPr="00F368BD">
        <w:rPr>
          <w:b/>
          <w:caps/>
          <w:lang w:eastAsia="lt-LT"/>
        </w:rPr>
        <w:t>Skaitmeninio ugdymo turinio kūrimas ir diegimas</w:t>
      </w:r>
      <w:r w:rsidRPr="00F368BD">
        <w:rPr>
          <w:b/>
          <w:caps/>
          <w:lang w:eastAsia="lt-LT"/>
        </w:rPr>
        <w:t xml:space="preserve">“ </w:t>
      </w:r>
    </w:p>
    <w:p w14:paraId="7EE2D603" w14:textId="7521C21D" w:rsidR="00D53A16" w:rsidRDefault="00B70570" w:rsidP="002760CE">
      <w:pPr>
        <w:jc w:val="center"/>
        <w:rPr>
          <w:b/>
          <w:caps/>
          <w:lang w:eastAsia="lt-LT"/>
        </w:rPr>
      </w:pPr>
      <w:r w:rsidRPr="00B70570">
        <w:rPr>
          <w:b/>
          <w:caps/>
          <w:lang w:eastAsia="lt-LT"/>
        </w:rPr>
        <w:t xml:space="preserve">1.1.2. veiklos „Įrankių  programų rezultatams aprašyti ir talpinti virtualioje aplinkoje ir individuliai mokinio pažangai stebėti ir pagalbai teikti sukūrimas“ </w:t>
      </w:r>
      <w:r w:rsidR="009E6E58" w:rsidRPr="00F368BD">
        <w:rPr>
          <w:b/>
          <w:caps/>
          <w:lang w:eastAsia="lt-LT"/>
        </w:rPr>
        <w:t>metodininko</w:t>
      </w:r>
      <w:r w:rsidR="002760CE" w:rsidRPr="00F368BD">
        <w:rPr>
          <w:b/>
          <w:caps/>
          <w:lang w:eastAsia="lt-LT"/>
        </w:rPr>
        <w:t xml:space="preserve"> </w:t>
      </w:r>
    </w:p>
    <w:p w14:paraId="1B1E741A" w14:textId="5F392E71" w:rsidR="002760CE" w:rsidRPr="00F368BD" w:rsidRDefault="002760CE" w:rsidP="002760CE">
      <w:pPr>
        <w:jc w:val="center"/>
        <w:rPr>
          <w:b/>
          <w:caps/>
          <w:lang w:eastAsia="lt-LT"/>
        </w:rPr>
      </w:pPr>
      <w:r w:rsidRPr="00F368BD">
        <w:rPr>
          <w:b/>
          <w:caps/>
          <w:lang w:eastAsia="lt-LT"/>
        </w:rPr>
        <w:t xml:space="preserve">PAREIGYBĖS APRAŠYMAS </w:t>
      </w:r>
    </w:p>
    <w:p w14:paraId="39998F4E" w14:textId="77777777" w:rsidR="002760CE" w:rsidRPr="00F368BD" w:rsidRDefault="002760CE" w:rsidP="002760CE">
      <w:pPr>
        <w:rPr>
          <w:lang w:eastAsia="lt-LT"/>
        </w:rPr>
      </w:pPr>
    </w:p>
    <w:p w14:paraId="3D4A48E0" w14:textId="53C44559" w:rsidR="00843F08" w:rsidRPr="00D53A16" w:rsidRDefault="00D53A16" w:rsidP="00D53A16">
      <w:pPr>
        <w:tabs>
          <w:tab w:val="left" w:pos="993"/>
        </w:tabs>
        <w:ind w:left="851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 </w:t>
      </w:r>
      <w:r w:rsidR="00843F08" w:rsidRPr="00D53A16">
        <w:rPr>
          <w:b/>
          <w:bCs/>
          <w:lang w:eastAsia="lt-LT"/>
        </w:rPr>
        <w:t>SKYRIUS</w:t>
      </w:r>
    </w:p>
    <w:p w14:paraId="531B83EB" w14:textId="77777777" w:rsidR="002760CE" w:rsidRPr="00843F08" w:rsidRDefault="002760CE" w:rsidP="00843F08">
      <w:pPr>
        <w:tabs>
          <w:tab w:val="left" w:pos="993"/>
        </w:tabs>
        <w:ind w:left="851"/>
        <w:jc w:val="center"/>
        <w:rPr>
          <w:b/>
          <w:bCs/>
          <w:lang w:eastAsia="lt-LT"/>
        </w:rPr>
      </w:pPr>
      <w:r w:rsidRPr="00843F08">
        <w:rPr>
          <w:b/>
          <w:bCs/>
          <w:lang w:eastAsia="lt-LT"/>
        </w:rPr>
        <w:t>PAREIGYBĖ</w:t>
      </w:r>
    </w:p>
    <w:p w14:paraId="61A0AD61" w14:textId="77777777" w:rsidR="002760CE" w:rsidRPr="00F368BD" w:rsidRDefault="002760CE" w:rsidP="002760CE">
      <w:pPr>
        <w:tabs>
          <w:tab w:val="left" w:pos="709"/>
        </w:tabs>
        <w:rPr>
          <w:lang w:eastAsia="lt-LT"/>
        </w:rPr>
      </w:pPr>
    </w:p>
    <w:p w14:paraId="6C28485D" w14:textId="66603A32" w:rsidR="002760CE" w:rsidRPr="00F368BD" w:rsidRDefault="002760CE" w:rsidP="009235F0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F368BD">
        <w:rPr>
          <w:lang w:eastAsia="lt-LT"/>
        </w:rPr>
        <w:t>Projekto „</w:t>
      </w:r>
      <w:r w:rsidR="00CC0375" w:rsidRPr="00F368BD">
        <w:rPr>
          <w:szCs w:val="24"/>
        </w:rPr>
        <w:t>Skaitmeninio ugdymo turinio kūrimas ir diegimas</w:t>
      </w:r>
      <w:r w:rsidRPr="00F368BD">
        <w:rPr>
          <w:lang w:eastAsia="lt-LT"/>
        </w:rPr>
        <w:t xml:space="preserve">“ </w:t>
      </w:r>
      <w:r w:rsidR="00211960" w:rsidRPr="00F368BD">
        <w:rPr>
          <w:lang w:eastAsia="lt-LT"/>
        </w:rPr>
        <w:t>1.</w:t>
      </w:r>
      <w:r w:rsidR="00C6395B" w:rsidRPr="00F368BD">
        <w:rPr>
          <w:lang w:eastAsia="lt-LT"/>
        </w:rPr>
        <w:t>1.</w:t>
      </w:r>
      <w:r w:rsidR="003A234A">
        <w:rPr>
          <w:lang w:eastAsia="lt-LT"/>
        </w:rPr>
        <w:t>2</w:t>
      </w:r>
      <w:r w:rsidR="00C6395B" w:rsidRPr="00F368BD">
        <w:rPr>
          <w:lang w:eastAsia="lt-LT"/>
        </w:rPr>
        <w:t xml:space="preserve">. </w:t>
      </w:r>
      <w:r w:rsidR="0019480F" w:rsidRPr="00F368BD">
        <w:rPr>
          <w:lang w:eastAsia="lt-LT"/>
        </w:rPr>
        <w:t xml:space="preserve">veiklos </w:t>
      </w:r>
      <w:r w:rsidR="00972FB8" w:rsidRPr="00F368BD">
        <w:rPr>
          <w:lang w:eastAsia="lt-LT"/>
        </w:rPr>
        <w:t xml:space="preserve">metodininkas </w:t>
      </w:r>
      <w:r w:rsidRPr="00F368BD">
        <w:rPr>
          <w:lang w:eastAsia="lt-LT"/>
        </w:rPr>
        <w:t>yra specialist</w:t>
      </w:r>
      <w:r w:rsidR="00F25B5C">
        <w:rPr>
          <w:lang w:eastAsia="lt-LT"/>
        </w:rPr>
        <w:t>as.</w:t>
      </w:r>
    </w:p>
    <w:p w14:paraId="606D07BA" w14:textId="77777777" w:rsidR="002760CE" w:rsidRPr="00F368BD" w:rsidRDefault="002760CE" w:rsidP="009235F0">
      <w:pPr>
        <w:pStyle w:val="ListParagraph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F368BD">
        <w:rPr>
          <w:lang w:eastAsia="lt-LT"/>
        </w:rPr>
        <w:t>Pareigybės lygis –</w:t>
      </w:r>
      <w:r w:rsidR="00E66283" w:rsidRPr="00F368BD">
        <w:rPr>
          <w:lang w:eastAsia="lt-LT"/>
        </w:rPr>
        <w:t xml:space="preserve"> </w:t>
      </w:r>
      <w:r w:rsidRPr="00F368BD">
        <w:rPr>
          <w:lang w:eastAsia="lt-LT"/>
        </w:rPr>
        <w:t>A2.</w:t>
      </w:r>
    </w:p>
    <w:p w14:paraId="277A0E54" w14:textId="26439F68" w:rsidR="00843F08" w:rsidRPr="00D53A16" w:rsidRDefault="00D53A16" w:rsidP="00D53A16">
      <w:pPr>
        <w:tabs>
          <w:tab w:val="left" w:pos="709"/>
          <w:tab w:val="left" w:pos="993"/>
        </w:tabs>
        <w:ind w:left="567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II </w:t>
      </w:r>
      <w:r w:rsidR="00843F08" w:rsidRPr="00D53A16">
        <w:rPr>
          <w:b/>
          <w:bCs/>
          <w:lang w:eastAsia="lt-LT"/>
        </w:rPr>
        <w:t>SKYRIUS</w:t>
      </w:r>
    </w:p>
    <w:p w14:paraId="7984CE23" w14:textId="108480D0" w:rsidR="002760CE" w:rsidRPr="00843F08" w:rsidRDefault="00E66283" w:rsidP="00843F08">
      <w:pPr>
        <w:tabs>
          <w:tab w:val="left" w:pos="709"/>
          <w:tab w:val="left" w:pos="993"/>
        </w:tabs>
        <w:ind w:left="567"/>
        <w:jc w:val="center"/>
        <w:rPr>
          <w:b/>
          <w:bCs/>
          <w:lang w:eastAsia="lt-LT"/>
        </w:rPr>
      </w:pPr>
      <w:r w:rsidRPr="00843F08">
        <w:rPr>
          <w:b/>
          <w:bCs/>
          <w:lang w:eastAsia="lt-LT"/>
        </w:rPr>
        <w:t xml:space="preserve">SPECIALIEJI </w:t>
      </w:r>
      <w:r w:rsidR="002760CE" w:rsidRPr="00843F08">
        <w:rPr>
          <w:b/>
          <w:bCs/>
          <w:lang w:eastAsia="lt-LT"/>
        </w:rPr>
        <w:t>REIKALAVIMAI ŠIAS PAREIGAS EINANČIAM DARBUOTOJUI</w:t>
      </w:r>
    </w:p>
    <w:p w14:paraId="76E4FE23" w14:textId="77777777" w:rsidR="002760CE" w:rsidRPr="00F368BD" w:rsidRDefault="002760CE" w:rsidP="009235F0">
      <w:pPr>
        <w:tabs>
          <w:tab w:val="left" w:pos="993"/>
        </w:tabs>
        <w:ind w:firstLine="567"/>
        <w:rPr>
          <w:szCs w:val="24"/>
          <w:lang w:eastAsia="lt-LT"/>
        </w:rPr>
      </w:pPr>
    </w:p>
    <w:p w14:paraId="49F6746F" w14:textId="77777777" w:rsidR="002760CE" w:rsidRDefault="002760CE" w:rsidP="00843F08">
      <w:pPr>
        <w:pStyle w:val="ListParagraph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F368BD">
        <w:rPr>
          <w:lang w:eastAsia="lt-LT"/>
        </w:rPr>
        <w:t xml:space="preserve">Darbuotojas, einantis šias pareigas, turi atitikti šiuos </w:t>
      </w:r>
      <w:r w:rsidR="00E66283" w:rsidRPr="00F368BD">
        <w:rPr>
          <w:lang w:eastAsia="lt-LT"/>
        </w:rPr>
        <w:t xml:space="preserve">specialiuosius </w:t>
      </w:r>
      <w:r w:rsidRPr="00F368BD">
        <w:rPr>
          <w:lang w:eastAsia="lt-LT"/>
        </w:rPr>
        <w:t>reikalavimus:</w:t>
      </w:r>
    </w:p>
    <w:p w14:paraId="4CFDDF3B" w14:textId="77777777" w:rsidR="00843F08" w:rsidRPr="00F368BD" w:rsidRDefault="00843F08" w:rsidP="00843F08">
      <w:pPr>
        <w:pStyle w:val="ListParagraph"/>
        <w:numPr>
          <w:ilvl w:val="1"/>
          <w:numId w:val="16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F368BD">
        <w:rPr>
          <w:szCs w:val="24"/>
        </w:rPr>
        <w:t>turėti aukštąjį universitetinį arba jam prilyginamą išsilavinimą;</w:t>
      </w:r>
    </w:p>
    <w:p w14:paraId="575BBBFB" w14:textId="77777777" w:rsidR="00843F08" w:rsidRPr="00F368BD" w:rsidRDefault="00843F08" w:rsidP="00843F08">
      <w:pPr>
        <w:pStyle w:val="ListParagraph"/>
        <w:numPr>
          <w:ilvl w:val="1"/>
          <w:numId w:val="16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F368BD">
        <w:rPr>
          <w:szCs w:val="24"/>
        </w:rPr>
        <w:t>turėti pedagogo kvalifikaciją;</w:t>
      </w:r>
    </w:p>
    <w:p w14:paraId="17FB8246" w14:textId="26C1643D" w:rsidR="00843F08" w:rsidRPr="00F368BD" w:rsidRDefault="00843F08" w:rsidP="00843F08">
      <w:pPr>
        <w:pStyle w:val="ListParagraph"/>
        <w:numPr>
          <w:ilvl w:val="1"/>
          <w:numId w:val="16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F368BD">
        <w:rPr>
          <w:szCs w:val="24"/>
        </w:rPr>
        <w:t>turėti patirties įgyvendinant projektus;</w:t>
      </w:r>
    </w:p>
    <w:p w14:paraId="59F879A5" w14:textId="77777777" w:rsidR="00843F08" w:rsidRPr="00240D99" w:rsidRDefault="00843F08" w:rsidP="00843F08">
      <w:pPr>
        <w:pStyle w:val="ListParagraph"/>
        <w:numPr>
          <w:ilvl w:val="1"/>
          <w:numId w:val="16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240D99">
        <w:rPr>
          <w:szCs w:val="24"/>
        </w:rPr>
        <w:t xml:space="preserve">turėti patirties koordinuojant švietimui skirtų informacinių sistemų, įrankių ar išteklių kūrimo procesą; </w:t>
      </w:r>
    </w:p>
    <w:p w14:paraId="2FD88848" w14:textId="77777777" w:rsidR="00843F08" w:rsidRPr="00F368BD" w:rsidRDefault="00843F08" w:rsidP="00843F08">
      <w:pPr>
        <w:pStyle w:val="ListParagraph"/>
        <w:numPr>
          <w:ilvl w:val="1"/>
          <w:numId w:val="16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F368BD">
        <w:rPr>
          <w:szCs w:val="24"/>
        </w:rPr>
        <w:t>gebėti rengti su veikla susijusius dokumentus;</w:t>
      </w:r>
    </w:p>
    <w:p w14:paraId="4625DDD4" w14:textId="77777777" w:rsidR="00843F08" w:rsidRPr="00F368BD" w:rsidRDefault="00843F08" w:rsidP="00843F08">
      <w:pPr>
        <w:pStyle w:val="ListParagraph"/>
        <w:numPr>
          <w:ilvl w:val="1"/>
          <w:numId w:val="16"/>
        </w:numPr>
        <w:tabs>
          <w:tab w:val="left" w:pos="993"/>
          <w:tab w:val="left" w:pos="1560"/>
        </w:tabs>
        <w:ind w:left="0" w:firstLine="567"/>
        <w:jc w:val="both"/>
        <w:rPr>
          <w:szCs w:val="24"/>
        </w:rPr>
      </w:pPr>
      <w:r w:rsidRPr="00F368BD">
        <w:rPr>
          <w:szCs w:val="24"/>
        </w:rPr>
        <w:t>gerai išmanyti Lietuvos Respublikos įstatymus, Lietuvos Respublikos Vyriausybės nutarimus, kitus teisės aktus, reglamentuojančius švietimo sritį;</w:t>
      </w:r>
    </w:p>
    <w:p w14:paraId="5262EEF7" w14:textId="77777777" w:rsidR="00843F08" w:rsidRPr="00843F08" w:rsidRDefault="00843F08" w:rsidP="00843F08">
      <w:pPr>
        <w:pStyle w:val="ListParagraph"/>
        <w:numPr>
          <w:ilvl w:val="1"/>
          <w:numId w:val="16"/>
        </w:numPr>
        <w:tabs>
          <w:tab w:val="left" w:pos="993"/>
        </w:tabs>
        <w:ind w:left="0" w:firstLine="567"/>
        <w:rPr>
          <w:szCs w:val="24"/>
        </w:rPr>
      </w:pPr>
      <w:r w:rsidRPr="00843F08">
        <w:rPr>
          <w:szCs w:val="24"/>
        </w:rPr>
        <w:t>gebėti savarankiškai planuoti ir organizuoti savo darbą, sklandžiai dėstyti mintis raštu ir žodžiu, išmanyti dokumentų tvarkymo ir apskaitos taisykles;</w:t>
      </w:r>
    </w:p>
    <w:p w14:paraId="1758074E" w14:textId="1904458A" w:rsidR="00843F08" w:rsidRPr="00843F08" w:rsidRDefault="00843F08" w:rsidP="00843F08">
      <w:pPr>
        <w:pStyle w:val="ListParagraph"/>
        <w:numPr>
          <w:ilvl w:val="1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F25B5C">
        <w:rPr>
          <w:szCs w:val="24"/>
        </w:rPr>
        <w:t>tinkamai ir laiku atlikti pareigybės aprašyme nustatytas funkcijas, būti pareigingas, darbštus, objektyvus, gebėti bendrauti;</w:t>
      </w:r>
    </w:p>
    <w:p w14:paraId="53EC8916" w14:textId="02CD299A" w:rsidR="00843F08" w:rsidRPr="00843F08" w:rsidRDefault="00843F08" w:rsidP="00843F08">
      <w:pPr>
        <w:pStyle w:val="ListParagraph"/>
        <w:numPr>
          <w:ilvl w:val="1"/>
          <w:numId w:val="16"/>
        </w:numPr>
        <w:tabs>
          <w:tab w:val="left" w:pos="851"/>
          <w:tab w:val="left" w:pos="993"/>
        </w:tabs>
        <w:ind w:left="0" w:firstLine="567"/>
        <w:jc w:val="both"/>
        <w:rPr>
          <w:lang w:eastAsia="lt-LT"/>
        </w:rPr>
      </w:pPr>
      <w:r w:rsidRPr="00F25B5C">
        <w:rPr>
          <w:szCs w:val="24"/>
        </w:rPr>
        <w:t>mokėti vartotojo lygiu dirbti raštinės programų paketu.</w:t>
      </w:r>
    </w:p>
    <w:p w14:paraId="13C1B617" w14:textId="77777777" w:rsidR="00843F08" w:rsidRDefault="00843F08" w:rsidP="00843F08">
      <w:pPr>
        <w:tabs>
          <w:tab w:val="left" w:pos="851"/>
        </w:tabs>
        <w:jc w:val="center"/>
        <w:rPr>
          <w:b/>
          <w:bCs/>
          <w:lang w:eastAsia="lt-LT"/>
        </w:rPr>
      </w:pPr>
    </w:p>
    <w:p w14:paraId="33358BB4" w14:textId="7264F41D" w:rsidR="00843F08" w:rsidRPr="00D53A16" w:rsidRDefault="00D53A16" w:rsidP="00D53A16">
      <w:pPr>
        <w:tabs>
          <w:tab w:val="left" w:pos="851"/>
        </w:tabs>
        <w:ind w:left="709"/>
        <w:jc w:val="center"/>
        <w:rPr>
          <w:b/>
          <w:bCs/>
          <w:lang w:eastAsia="lt-LT"/>
        </w:rPr>
      </w:pPr>
      <w:r>
        <w:rPr>
          <w:b/>
          <w:bCs/>
          <w:lang w:eastAsia="lt-LT"/>
        </w:rPr>
        <w:t xml:space="preserve">III </w:t>
      </w:r>
      <w:r w:rsidR="00843F08" w:rsidRPr="00D53A16">
        <w:rPr>
          <w:b/>
          <w:bCs/>
          <w:lang w:eastAsia="lt-LT"/>
        </w:rPr>
        <w:t>SKYRIUS</w:t>
      </w:r>
    </w:p>
    <w:p w14:paraId="2F48BE3D" w14:textId="283D4BA3" w:rsidR="002760CE" w:rsidRPr="00843F08" w:rsidRDefault="002760CE" w:rsidP="00843F08">
      <w:pPr>
        <w:tabs>
          <w:tab w:val="left" w:pos="851"/>
        </w:tabs>
        <w:ind w:left="709"/>
        <w:jc w:val="center"/>
        <w:rPr>
          <w:b/>
          <w:bCs/>
          <w:lang w:eastAsia="lt-LT"/>
        </w:rPr>
      </w:pPr>
      <w:r w:rsidRPr="00843F08">
        <w:rPr>
          <w:b/>
          <w:bCs/>
          <w:lang w:eastAsia="lt-LT"/>
        </w:rPr>
        <w:t>ŠIAS PAREIGAS EINANČIO DARBUOTOJO FUNKCIJOS</w:t>
      </w:r>
    </w:p>
    <w:p w14:paraId="14B7044D" w14:textId="77777777" w:rsidR="002760CE" w:rsidRPr="00F368BD" w:rsidRDefault="002760CE" w:rsidP="00DE3A22">
      <w:pPr>
        <w:ind w:firstLine="567"/>
        <w:jc w:val="both"/>
        <w:rPr>
          <w:lang w:eastAsia="lt-LT"/>
        </w:rPr>
      </w:pPr>
    </w:p>
    <w:p w14:paraId="4C2CC527" w14:textId="77777777" w:rsidR="002760CE" w:rsidRPr="00F368BD" w:rsidRDefault="002760CE" w:rsidP="006E6708">
      <w:pPr>
        <w:pStyle w:val="ListParagraph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Šias pareigas einantis darbuotojas vykdo šias funkcijas:</w:t>
      </w:r>
    </w:p>
    <w:p w14:paraId="7A5C7D87" w14:textId="316C18DB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rengia skaitmeninių  įrankių techninių specifikacijų rengimo paslaugų pirkimo technines sąlygas;</w:t>
      </w:r>
    </w:p>
    <w:p w14:paraId="1B024C9F" w14:textId="0502E8FF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atsako už įrankio individuliai mokinio pažangai stebėti ir pagalbai teikti ir įrankio bendrosioms programoms atvaizduoti turinio derinimą su kitų veiklų ir projektų metodininkais, suinteresuotomis institucijomis ir pristatymą švietimo bendruomenei;</w:t>
      </w:r>
    </w:p>
    <w:p w14:paraId="5BB121B4" w14:textId="15C55388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prižiūri, kad būtų užtikrintos įrankių sąsajos su  įvairiais ugdymui skirtais ištekliais;</w:t>
      </w:r>
    </w:p>
    <w:p w14:paraId="51ADDB5D" w14:textId="48B1E5D0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koordinuoja įrankių išbandymo mokyklose procesus;</w:t>
      </w:r>
    </w:p>
    <w:p w14:paraId="6BCA3653" w14:textId="41C97539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konsultuoja paslaugos teikėjus;</w:t>
      </w:r>
    </w:p>
    <w:p w14:paraId="61F5DB3C" w14:textId="0E9CD342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stebi, kaip laikomasi paslaugos atlikimo terminų ir kaip užtikrinama paslaugų kokybė;</w:t>
      </w:r>
    </w:p>
    <w:p w14:paraId="316142A6" w14:textId="254CECAB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nuolat informuoja apie veiklos eigą ir kylančias problemas, siūlo sprendimus;</w:t>
      </w:r>
    </w:p>
    <w:p w14:paraId="13201E5C" w14:textId="6660F0A0" w:rsidR="00284167" w:rsidRPr="00F368BD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rengia paslaugos priėmimo dokumentus;</w:t>
      </w:r>
    </w:p>
    <w:p w14:paraId="7689715A" w14:textId="0AB205CB" w:rsidR="00284167" w:rsidRDefault="00284167" w:rsidP="006E6708">
      <w:pPr>
        <w:pStyle w:val="ListParagraph"/>
        <w:numPr>
          <w:ilvl w:val="1"/>
          <w:numId w:val="1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lang w:eastAsia="lt-LT"/>
        </w:rPr>
      </w:pPr>
      <w:r w:rsidRPr="00F368BD">
        <w:rPr>
          <w:lang w:eastAsia="lt-LT"/>
        </w:rPr>
        <w:t>apibendrina ir teikia informaciją suinteresuotoms institucijoms ar asmenims.</w:t>
      </w:r>
    </w:p>
    <w:p w14:paraId="7DFF63B5" w14:textId="0C844749" w:rsidR="006E6708" w:rsidRPr="00F368BD" w:rsidRDefault="006E6708" w:rsidP="006E6708">
      <w:pPr>
        <w:tabs>
          <w:tab w:val="left" w:pos="851"/>
          <w:tab w:val="left" w:pos="993"/>
          <w:tab w:val="left" w:pos="1134"/>
        </w:tabs>
        <w:jc w:val="center"/>
        <w:rPr>
          <w:lang w:eastAsia="lt-LT"/>
        </w:rPr>
      </w:pPr>
      <w:r>
        <w:rPr>
          <w:lang w:eastAsia="lt-LT"/>
        </w:rPr>
        <w:t>_______________________</w:t>
      </w:r>
    </w:p>
    <w:sectPr w:rsidR="006E6708" w:rsidRPr="00F368BD" w:rsidSect="0019480F">
      <w:headerReference w:type="default" r:id="rId8"/>
      <w:headerReference w:type="first" r:id="rId9"/>
      <w:pgSz w:w="11906" w:h="16838"/>
      <w:pgMar w:top="568" w:right="567" w:bottom="1134" w:left="156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EEE3" w14:textId="77777777" w:rsidR="00805DB2" w:rsidRDefault="00805DB2">
      <w:r>
        <w:separator/>
      </w:r>
    </w:p>
  </w:endnote>
  <w:endnote w:type="continuationSeparator" w:id="0">
    <w:p w14:paraId="7641F779" w14:textId="77777777" w:rsidR="00805DB2" w:rsidRDefault="0080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E8ABC" w14:textId="77777777" w:rsidR="00805DB2" w:rsidRDefault="00805DB2">
      <w:r>
        <w:separator/>
      </w:r>
    </w:p>
  </w:footnote>
  <w:footnote w:type="continuationSeparator" w:id="0">
    <w:p w14:paraId="1E88CB24" w14:textId="77777777" w:rsidR="00805DB2" w:rsidRDefault="0080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736701"/>
      <w:docPartObj>
        <w:docPartGallery w:val="Page Numbers (Top of Page)"/>
        <w:docPartUnique/>
      </w:docPartObj>
    </w:sdtPr>
    <w:sdtEndPr/>
    <w:sdtContent>
      <w:p w14:paraId="11E5DF12" w14:textId="77777777" w:rsidR="00157CDE" w:rsidRDefault="00686C5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80F">
          <w:rPr>
            <w:noProof/>
          </w:rPr>
          <w:t>2</w:t>
        </w:r>
        <w:r>
          <w:fldChar w:fldCharType="end"/>
        </w:r>
      </w:p>
    </w:sdtContent>
  </w:sdt>
  <w:p w14:paraId="3AAB7EBF" w14:textId="77777777" w:rsidR="00157CDE" w:rsidRDefault="00805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1E94E" w14:textId="77777777" w:rsidR="00157CDE" w:rsidRDefault="00805DB2">
    <w:pPr>
      <w:pStyle w:val="Header"/>
      <w:jc w:val="center"/>
    </w:pPr>
  </w:p>
  <w:p w14:paraId="6050437B" w14:textId="77777777" w:rsidR="00157CDE" w:rsidRDefault="00805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C6D"/>
    <w:multiLevelType w:val="multilevel"/>
    <w:tmpl w:val="8AAA26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50EF7"/>
    <w:multiLevelType w:val="multilevel"/>
    <w:tmpl w:val="5C06E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078B1542"/>
    <w:multiLevelType w:val="hybridMultilevel"/>
    <w:tmpl w:val="6442BFF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913BA"/>
    <w:multiLevelType w:val="multilevel"/>
    <w:tmpl w:val="FE3026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C837EB"/>
    <w:multiLevelType w:val="hybridMultilevel"/>
    <w:tmpl w:val="596A99C6"/>
    <w:lvl w:ilvl="0" w:tplc="C1E6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2203"/>
    <w:multiLevelType w:val="hybridMultilevel"/>
    <w:tmpl w:val="EB34B6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4B33220"/>
    <w:multiLevelType w:val="multilevel"/>
    <w:tmpl w:val="AF5E370A"/>
    <w:lvl w:ilvl="0">
      <w:start w:val="5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3870B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330D3EE3"/>
    <w:multiLevelType w:val="multilevel"/>
    <w:tmpl w:val="82241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CB77769"/>
    <w:multiLevelType w:val="multilevel"/>
    <w:tmpl w:val="E9D893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1">
    <w:nsid w:val="59F72BB4"/>
    <w:multiLevelType w:val="multilevel"/>
    <w:tmpl w:val="CEDC7A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 w15:restartNumberingAfterBreak="0">
    <w:nsid w:val="5F522396"/>
    <w:multiLevelType w:val="multilevel"/>
    <w:tmpl w:val="1E2283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FE6536A"/>
    <w:multiLevelType w:val="multilevel"/>
    <w:tmpl w:val="C08A211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7350114A"/>
    <w:multiLevelType w:val="multilevel"/>
    <w:tmpl w:val="CC8CBF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75D371B6"/>
    <w:multiLevelType w:val="multilevel"/>
    <w:tmpl w:val="46908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C02FFD"/>
    <w:multiLevelType w:val="hybridMultilevel"/>
    <w:tmpl w:val="A94E7E88"/>
    <w:lvl w:ilvl="0" w:tplc="33385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"/>
  </w:num>
  <w:num w:numId="5">
    <w:abstractNumId w:val="15"/>
  </w:num>
  <w:num w:numId="6">
    <w:abstractNumId w:val="13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15"/>
    <w:lvlOverride w:ilvl="0">
      <w:lvl w:ilvl="0" w:tplc="333856AE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27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27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27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27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27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27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27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27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7"/>
  </w:num>
  <w:num w:numId="13">
    <w:abstractNumId w:val="11"/>
  </w:num>
  <w:num w:numId="14">
    <w:abstractNumId w:val="4"/>
  </w:num>
  <w:num w:numId="15">
    <w:abstractNumId w:val="9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2F"/>
    <w:rsid w:val="000337B9"/>
    <w:rsid w:val="00035EA6"/>
    <w:rsid w:val="00040821"/>
    <w:rsid w:val="000461D9"/>
    <w:rsid w:val="000820BE"/>
    <w:rsid w:val="000A1E40"/>
    <w:rsid w:val="000B150F"/>
    <w:rsid w:val="000F53DE"/>
    <w:rsid w:val="00101E7F"/>
    <w:rsid w:val="00122AE4"/>
    <w:rsid w:val="00134638"/>
    <w:rsid w:val="00162F53"/>
    <w:rsid w:val="001843F6"/>
    <w:rsid w:val="00185299"/>
    <w:rsid w:val="00187388"/>
    <w:rsid w:val="0019480F"/>
    <w:rsid w:val="001B11BC"/>
    <w:rsid w:val="001B5513"/>
    <w:rsid w:val="001E5988"/>
    <w:rsid w:val="001F42EB"/>
    <w:rsid w:val="001F62B5"/>
    <w:rsid w:val="001F7F84"/>
    <w:rsid w:val="00207582"/>
    <w:rsid w:val="00211960"/>
    <w:rsid w:val="002223F5"/>
    <w:rsid w:val="00240D99"/>
    <w:rsid w:val="00244408"/>
    <w:rsid w:val="002760CE"/>
    <w:rsid w:val="00284167"/>
    <w:rsid w:val="002B5ECE"/>
    <w:rsid w:val="002E5A39"/>
    <w:rsid w:val="002E7D43"/>
    <w:rsid w:val="003A234A"/>
    <w:rsid w:val="003F4600"/>
    <w:rsid w:val="003F7381"/>
    <w:rsid w:val="0041353E"/>
    <w:rsid w:val="00466F79"/>
    <w:rsid w:val="004A65AE"/>
    <w:rsid w:val="004C693D"/>
    <w:rsid w:val="0051609D"/>
    <w:rsid w:val="0053181E"/>
    <w:rsid w:val="005351A1"/>
    <w:rsid w:val="0056156A"/>
    <w:rsid w:val="0056331F"/>
    <w:rsid w:val="005A2F80"/>
    <w:rsid w:val="005C7B37"/>
    <w:rsid w:val="005D53EB"/>
    <w:rsid w:val="0061682F"/>
    <w:rsid w:val="00686C5C"/>
    <w:rsid w:val="006B3109"/>
    <w:rsid w:val="006B5B0B"/>
    <w:rsid w:val="006B7473"/>
    <w:rsid w:val="006E074A"/>
    <w:rsid w:val="006E6529"/>
    <w:rsid w:val="006E6708"/>
    <w:rsid w:val="0072288F"/>
    <w:rsid w:val="007B63D6"/>
    <w:rsid w:val="0080366E"/>
    <w:rsid w:val="00805DB2"/>
    <w:rsid w:val="00822C84"/>
    <w:rsid w:val="00843F08"/>
    <w:rsid w:val="00873906"/>
    <w:rsid w:val="008978D1"/>
    <w:rsid w:val="008B05F4"/>
    <w:rsid w:val="008B477E"/>
    <w:rsid w:val="008D7D7E"/>
    <w:rsid w:val="00902A05"/>
    <w:rsid w:val="009235F0"/>
    <w:rsid w:val="00943CFC"/>
    <w:rsid w:val="0095794A"/>
    <w:rsid w:val="00972FB8"/>
    <w:rsid w:val="00984813"/>
    <w:rsid w:val="009A0935"/>
    <w:rsid w:val="009B620D"/>
    <w:rsid w:val="009B63E3"/>
    <w:rsid w:val="009D4AB2"/>
    <w:rsid w:val="009E6E58"/>
    <w:rsid w:val="00A236DE"/>
    <w:rsid w:val="00A375DF"/>
    <w:rsid w:val="00A51F14"/>
    <w:rsid w:val="00A606F3"/>
    <w:rsid w:val="00A9171B"/>
    <w:rsid w:val="00AA7CB2"/>
    <w:rsid w:val="00AB5232"/>
    <w:rsid w:val="00AC3DE0"/>
    <w:rsid w:val="00B0555F"/>
    <w:rsid w:val="00B316AB"/>
    <w:rsid w:val="00B410C5"/>
    <w:rsid w:val="00B46887"/>
    <w:rsid w:val="00B5066C"/>
    <w:rsid w:val="00B70570"/>
    <w:rsid w:val="00BB5518"/>
    <w:rsid w:val="00BD39E0"/>
    <w:rsid w:val="00BE4E84"/>
    <w:rsid w:val="00BF17D2"/>
    <w:rsid w:val="00C02DE8"/>
    <w:rsid w:val="00C34928"/>
    <w:rsid w:val="00C6395B"/>
    <w:rsid w:val="00C834C4"/>
    <w:rsid w:val="00CA3A31"/>
    <w:rsid w:val="00CB3FE8"/>
    <w:rsid w:val="00CC0375"/>
    <w:rsid w:val="00CE1A29"/>
    <w:rsid w:val="00D04A16"/>
    <w:rsid w:val="00D53A16"/>
    <w:rsid w:val="00D83643"/>
    <w:rsid w:val="00DA2660"/>
    <w:rsid w:val="00DD1BAB"/>
    <w:rsid w:val="00DE2C1E"/>
    <w:rsid w:val="00DE3A22"/>
    <w:rsid w:val="00E217B4"/>
    <w:rsid w:val="00E540A1"/>
    <w:rsid w:val="00E66283"/>
    <w:rsid w:val="00E74976"/>
    <w:rsid w:val="00E84085"/>
    <w:rsid w:val="00E91E6B"/>
    <w:rsid w:val="00E95494"/>
    <w:rsid w:val="00EC514E"/>
    <w:rsid w:val="00EF7F53"/>
    <w:rsid w:val="00F10B6E"/>
    <w:rsid w:val="00F13E99"/>
    <w:rsid w:val="00F25B5C"/>
    <w:rsid w:val="00F361CA"/>
    <w:rsid w:val="00F368BD"/>
    <w:rsid w:val="00F571BF"/>
    <w:rsid w:val="00FB1EBF"/>
    <w:rsid w:val="00FB37C3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0170"/>
  <w15:chartTrackingRefBased/>
  <w15:docId w15:val="{844E718A-D569-4A57-B409-474B7992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0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0C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CE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66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2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28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2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62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8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10C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C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EBBB7-ED79-4B10-86C8-18FDCB9B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Edita Sederevičiūtė</cp:lastModifiedBy>
  <cp:revision>10</cp:revision>
  <dcterms:created xsi:type="dcterms:W3CDTF">2018-07-26T13:27:00Z</dcterms:created>
  <dcterms:modified xsi:type="dcterms:W3CDTF">2020-02-07T07:31:00Z</dcterms:modified>
</cp:coreProperties>
</file>