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0F" w:rsidRPr="00847D4C" w:rsidRDefault="00C55B68" w:rsidP="0078260F">
      <w:pPr>
        <w:pStyle w:val="Pavadinimas"/>
        <w:spacing w:after="20"/>
      </w:pPr>
      <w:r w:rsidRPr="00847D4C">
        <w:rPr>
          <w:noProof/>
          <w:lang w:eastAsia="lt-LT"/>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8260F" w:rsidRPr="0095049F" w:rsidRDefault="0078260F" w:rsidP="0078260F">
      <w:pPr>
        <w:pStyle w:val="Pavadinimas"/>
        <w:spacing w:after="20"/>
      </w:pPr>
      <w:r w:rsidRPr="00847D4C">
        <w:rPr>
          <w:sz w:val="12"/>
        </w:rPr>
        <w:t xml:space="preserve"> </w:t>
      </w:r>
    </w:p>
    <w:p w:rsidR="0078260F" w:rsidRPr="00847D4C" w:rsidRDefault="0078260F" w:rsidP="0078260F">
      <w:pPr>
        <w:pStyle w:val="Pavadinimas"/>
        <w:spacing w:after="20"/>
        <w:rPr>
          <w:b w:val="0"/>
          <w:bCs w:val="0"/>
          <w:sz w:val="28"/>
        </w:rPr>
      </w:pPr>
      <w:r w:rsidRPr="00847D4C">
        <w:rPr>
          <w:sz w:val="28"/>
        </w:rPr>
        <w:t>LIETUVOS RESPUBLIKOS ŠVIETIMO IR MOKSLO</w:t>
      </w:r>
      <w:r w:rsidR="00E22CFF">
        <w:rPr>
          <w:sz w:val="28"/>
        </w:rPr>
        <w:t xml:space="preserve"> </w:t>
      </w:r>
      <w:r w:rsidRPr="00847D4C">
        <w:rPr>
          <w:sz w:val="28"/>
        </w:rPr>
        <w:t>MINISTRAS</w:t>
      </w:r>
    </w:p>
    <w:p w:rsidR="0078260F" w:rsidRPr="00847D4C" w:rsidRDefault="0078260F" w:rsidP="0078260F">
      <w:pPr>
        <w:spacing w:after="20"/>
        <w:jc w:val="center"/>
        <w:rPr>
          <w:rFonts w:ascii="Times New Roman" w:hAnsi="Times New Roman"/>
          <w:sz w:val="24"/>
          <w:lang w:val="lt-LT"/>
        </w:rPr>
      </w:pPr>
    </w:p>
    <w:p w:rsidR="0078260F" w:rsidRPr="00847D4C" w:rsidRDefault="0078260F" w:rsidP="0078260F">
      <w:pPr>
        <w:pStyle w:val="Paantrat"/>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8260F" w:rsidRPr="00847D4C" w:rsidTr="00C93536">
        <w:tc>
          <w:tcPr>
            <w:tcW w:w="9855" w:type="dxa"/>
          </w:tcPr>
          <w:p w:rsidR="0078260F" w:rsidRPr="00847D4C" w:rsidRDefault="0078260F" w:rsidP="007902A5">
            <w:pPr>
              <w:spacing w:after="20"/>
              <w:jc w:val="center"/>
              <w:rPr>
                <w:rFonts w:ascii="Times New Roman" w:hAnsi="Times New Roman"/>
                <w:b/>
                <w:bCs/>
                <w:caps/>
                <w:sz w:val="24"/>
                <w:lang w:val="lt-LT"/>
              </w:rPr>
            </w:pPr>
            <w:r w:rsidRPr="00847D4C">
              <w:rPr>
                <w:rFonts w:ascii="Times New Roman" w:hAnsi="Times New Roman"/>
                <w:b/>
                <w:bCs/>
                <w:sz w:val="24"/>
                <w:lang w:val="lt-LT"/>
              </w:rPr>
              <w:t xml:space="preserve">DĖL </w:t>
            </w:r>
            <w:r w:rsidR="007902A5">
              <w:rPr>
                <w:rFonts w:ascii="Times New Roman" w:hAnsi="Times New Roman"/>
                <w:b/>
                <w:bCs/>
                <w:sz w:val="24"/>
                <w:lang w:val="lt-LT"/>
              </w:rPr>
              <w:t xml:space="preserve">ŠVIETIMO IR MOKSLO MINISTRO 2014 M. RUGPJŪČIO 29 D. ĮSAKYMO NR. V-774 „DĖL </w:t>
            </w:r>
            <w:r w:rsidR="007902A5">
              <w:rPr>
                <w:rFonts w:ascii="Times New Roman" w:hAnsi="Times New Roman"/>
                <w:b/>
                <w:bCs/>
                <w:caps/>
                <w:sz w:val="24"/>
                <w:lang w:val="lt-LT"/>
              </w:rPr>
              <w:t>REIKALAVIMŲ MOKYTOJŲ KVALIFIKACIJAI APRAŠO PATVIRTINIMO“ PAKEITIMO</w:t>
            </w:r>
          </w:p>
        </w:tc>
      </w:tr>
    </w:tbl>
    <w:p w:rsidR="0078260F" w:rsidRPr="00847D4C" w:rsidRDefault="0078260F" w:rsidP="0078260F">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927"/>
        <w:gridCol w:w="4928"/>
      </w:tblGrid>
      <w:tr w:rsidR="0078260F" w:rsidRPr="00847D4C" w:rsidTr="00C93536">
        <w:trPr>
          <w:cantSplit/>
          <w:trHeight w:val="293"/>
        </w:trPr>
        <w:tc>
          <w:tcPr>
            <w:tcW w:w="4927" w:type="dxa"/>
          </w:tcPr>
          <w:p w:rsidR="0078260F" w:rsidRPr="00847D4C" w:rsidRDefault="0078260F" w:rsidP="007F68E2">
            <w:pPr>
              <w:pStyle w:val="Antrat3"/>
              <w:spacing w:after="20"/>
              <w:jc w:val="right"/>
              <w:rPr>
                <w:lang w:val="lt-LT"/>
              </w:rPr>
            </w:pPr>
            <w:r w:rsidRPr="00847D4C">
              <w:rPr>
                <w:lang w:val="lt-LT"/>
              </w:rPr>
              <w:fldChar w:fldCharType="begin">
                <w:ffData>
                  <w:name w:val="Data"/>
                  <w:enabled/>
                  <w:calcOnExit w:val="0"/>
                  <w:textInput>
                    <w:default w:val="2004 m.   d. "/>
                  </w:textInput>
                </w:ffData>
              </w:fldChar>
            </w:r>
            <w:bookmarkStart w:id="0" w:name="Data"/>
            <w:r w:rsidRPr="00847D4C">
              <w:rPr>
                <w:lang w:val="lt-LT"/>
              </w:rPr>
              <w:instrText xml:space="preserve"> FORMTEXT </w:instrText>
            </w:r>
            <w:r w:rsidRPr="00847D4C">
              <w:rPr>
                <w:lang w:val="lt-LT"/>
              </w:rPr>
            </w:r>
            <w:r w:rsidRPr="00847D4C">
              <w:rPr>
                <w:lang w:val="lt-LT"/>
              </w:rPr>
              <w:fldChar w:fldCharType="separate"/>
            </w:r>
            <w:r w:rsidRPr="00847D4C">
              <w:rPr>
                <w:lang w:val="lt-LT"/>
              </w:rPr>
              <w:t>20</w:t>
            </w:r>
            <w:r w:rsidR="00702C18">
              <w:rPr>
                <w:lang w:val="lt-LT"/>
              </w:rPr>
              <w:t>1</w:t>
            </w:r>
            <w:r w:rsidR="007F68E2">
              <w:rPr>
                <w:lang w:val="lt-LT"/>
              </w:rPr>
              <w:t>5</w:t>
            </w:r>
            <w:r w:rsidRPr="00847D4C">
              <w:rPr>
                <w:lang w:val="lt-LT"/>
              </w:rPr>
              <w:t xml:space="preserve"> m.</w:t>
            </w:r>
            <w:r>
              <w:rPr>
                <w:lang w:val="lt-LT"/>
              </w:rPr>
              <w:t xml:space="preserve"> </w:t>
            </w:r>
            <w:r w:rsidR="0080789D">
              <w:rPr>
                <w:lang w:val="lt-LT"/>
              </w:rPr>
              <w:t>rugsėjo</w:t>
            </w:r>
            <w:r w:rsidR="0079506C">
              <w:rPr>
                <w:lang w:val="lt-LT"/>
              </w:rPr>
              <w:t xml:space="preserve"> 1</w:t>
            </w:r>
            <w:r w:rsidRPr="00847D4C">
              <w:rPr>
                <w:lang w:val="lt-LT"/>
              </w:rPr>
              <w:t xml:space="preserve"> d. </w:t>
            </w:r>
            <w:r w:rsidRPr="00847D4C">
              <w:rPr>
                <w:lang w:val="lt-LT"/>
              </w:rPr>
              <w:fldChar w:fldCharType="end"/>
            </w:r>
            <w:bookmarkEnd w:id="0"/>
          </w:p>
        </w:tc>
        <w:tc>
          <w:tcPr>
            <w:tcW w:w="4928" w:type="dxa"/>
          </w:tcPr>
          <w:p w:rsidR="0078260F" w:rsidRPr="00847D4C" w:rsidRDefault="0078260F" w:rsidP="007902A5">
            <w:pPr>
              <w:pStyle w:val="Antrat3"/>
              <w:spacing w:after="20"/>
              <w:jc w:val="left"/>
              <w:rPr>
                <w:lang w:val="lt-LT"/>
              </w:rPr>
            </w:pPr>
            <w:r w:rsidRPr="00847D4C">
              <w:rPr>
                <w:lang w:val="lt-LT"/>
              </w:rPr>
              <w:t xml:space="preserve">Nr. </w:t>
            </w:r>
            <w:r w:rsidR="007902A5">
              <w:rPr>
                <w:lang w:val="lt-LT"/>
              </w:rPr>
              <w:t>V-</w:t>
            </w:r>
            <w:r w:rsidR="0079506C">
              <w:rPr>
                <w:lang w:val="lt-LT"/>
              </w:rPr>
              <w:t>944</w:t>
            </w:r>
            <w:bookmarkStart w:id="1" w:name="_GoBack"/>
            <w:bookmarkEnd w:id="1"/>
          </w:p>
        </w:tc>
      </w:tr>
      <w:tr w:rsidR="0078260F" w:rsidRPr="00847D4C" w:rsidTr="00C93536">
        <w:trPr>
          <w:cantSplit/>
          <w:trHeight w:val="292"/>
        </w:trPr>
        <w:tc>
          <w:tcPr>
            <w:tcW w:w="9855" w:type="dxa"/>
            <w:gridSpan w:val="2"/>
          </w:tcPr>
          <w:p w:rsidR="0078260F" w:rsidRPr="00847D4C" w:rsidRDefault="0078260F" w:rsidP="00C93536">
            <w:pPr>
              <w:spacing w:after="20"/>
              <w:jc w:val="center"/>
              <w:rPr>
                <w:rFonts w:ascii="Times New Roman" w:hAnsi="Times New Roman"/>
                <w:sz w:val="24"/>
                <w:szCs w:val="24"/>
                <w:lang w:val="lt-LT"/>
              </w:rPr>
            </w:pPr>
            <w:smartTag w:uri="urn:schemas-tilde-lv/tildestengine" w:element="firmas">
              <w:r w:rsidRPr="00847D4C">
                <w:rPr>
                  <w:rFonts w:ascii="Times New Roman" w:hAnsi="Times New Roman"/>
                  <w:sz w:val="24"/>
                  <w:szCs w:val="24"/>
                  <w:lang w:val="lt-LT"/>
                </w:rPr>
                <w:t>Vilnius</w:t>
              </w:r>
            </w:smartTag>
          </w:p>
        </w:tc>
      </w:tr>
    </w:tbl>
    <w:p w:rsidR="0078260F" w:rsidRPr="00847D4C" w:rsidRDefault="0078260F" w:rsidP="0078260F">
      <w:pPr>
        <w:pStyle w:val="Porat"/>
        <w:tabs>
          <w:tab w:val="clear" w:pos="4153"/>
          <w:tab w:val="clear" w:pos="8306"/>
        </w:tabs>
        <w:spacing w:after="20"/>
        <w:rPr>
          <w:rFonts w:ascii="Times New Roman" w:hAnsi="Times New Roman"/>
          <w:sz w:val="24"/>
          <w:lang w:val="lt-LT"/>
        </w:rPr>
      </w:pPr>
    </w:p>
    <w:p w:rsidR="0078260F" w:rsidRPr="00847D4C" w:rsidRDefault="0078260F" w:rsidP="0078260F">
      <w:pPr>
        <w:spacing w:after="20"/>
        <w:jc w:val="both"/>
        <w:rPr>
          <w:rFonts w:ascii="Times New Roman" w:hAnsi="Times New Roman"/>
          <w:sz w:val="24"/>
          <w:lang w:val="lt-LT"/>
        </w:rPr>
      </w:pPr>
    </w:p>
    <w:p w:rsidR="00DF5B71" w:rsidRDefault="00DF5B71" w:rsidP="0078260F">
      <w:pPr>
        <w:spacing w:after="20"/>
        <w:ind w:firstLine="1253"/>
        <w:jc w:val="both"/>
        <w:rPr>
          <w:rFonts w:ascii="Times New Roman" w:hAnsi="Times New Roman"/>
          <w:sz w:val="24"/>
          <w:lang w:val="lt-LT"/>
        </w:rPr>
        <w:sectPr w:rsidR="00DF5B71" w:rsidSect="0012464F">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cols w:space="720"/>
          <w:noEndnote/>
          <w:titlePg/>
        </w:sectPr>
      </w:pPr>
    </w:p>
    <w:p w:rsidR="008C3ACE" w:rsidRDefault="002B50B4" w:rsidP="002B50B4">
      <w:pPr>
        <w:tabs>
          <w:tab w:val="left" w:pos="851"/>
        </w:tabs>
        <w:spacing w:after="20"/>
        <w:jc w:val="both"/>
        <w:rPr>
          <w:rFonts w:ascii="Times New Roman" w:hAnsi="Times New Roman"/>
          <w:sz w:val="24"/>
          <w:lang w:val="lt-LT"/>
        </w:rPr>
      </w:pPr>
      <w:r>
        <w:rPr>
          <w:rFonts w:ascii="Times New Roman" w:hAnsi="Times New Roman"/>
          <w:sz w:val="24"/>
          <w:lang w:val="lt-LT"/>
        </w:rPr>
        <w:lastRenderedPageBreak/>
        <w:tab/>
      </w:r>
      <w:r w:rsidR="007902A5" w:rsidRPr="002B50B4">
        <w:rPr>
          <w:rFonts w:ascii="Times New Roman" w:hAnsi="Times New Roman"/>
          <w:sz w:val="24"/>
          <w:lang w:val="lt-LT"/>
        </w:rPr>
        <w:t xml:space="preserve">P a k e i č i u  </w:t>
      </w:r>
      <w:r w:rsidR="00D2379D" w:rsidRPr="002B50B4">
        <w:rPr>
          <w:rFonts w:ascii="Times New Roman" w:hAnsi="Times New Roman"/>
          <w:sz w:val="24"/>
          <w:lang w:val="lt-LT"/>
        </w:rPr>
        <w:t>Lietuvos Respublikos š</w:t>
      </w:r>
      <w:r w:rsidR="007902A5" w:rsidRPr="002B50B4">
        <w:rPr>
          <w:rFonts w:ascii="Times New Roman" w:hAnsi="Times New Roman"/>
          <w:sz w:val="24"/>
          <w:lang w:val="lt-LT"/>
        </w:rPr>
        <w:t>vietimo ir mokslo ministro 2014 m. rugpjūčio 29 d. įsakym</w:t>
      </w:r>
      <w:r w:rsidR="008C3ACE" w:rsidRPr="002B50B4">
        <w:rPr>
          <w:rFonts w:ascii="Times New Roman" w:hAnsi="Times New Roman"/>
          <w:sz w:val="24"/>
          <w:lang w:val="lt-LT"/>
        </w:rPr>
        <w:t>ą</w:t>
      </w:r>
      <w:r w:rsidR="007902A5" w:rsidRPr="002B50B4">
        <w:rPr>
          <w:rFonts w:ascii="Times New Roman" w:hAnsi="Times New Roman"/>
          <w:sz w:val="24"/>
          <w:lang w:val="lt-LT"/>
        </w:rPr>
        <w:t xml:space="preserve"> Nr. V-774 „</w:t>
      </w:r>
      <w:r w:rsidR="00EA43EC" w:rsidRPr="002B50B4">
        <w:rPr>
          <w:rFonts w:ascii="Times New Roman" w:hAnsi="Times New Roman"/>
          <w:sz w:val="24"/>
          <w:lang w:val="lt-LT"/>
        </w:rPr>
        <w:t>Dėl Reikalavimų mokytojų kvalifikacijai aprašo patvirtinimo“</w:t>
      </w:r>
      <w:r w:rsidR="008C3ACE" w:rsidRPr="002B50B4">
        <w:rPr>
          <w:rFonts w:ascii="Times New Roman" w:hAnsi="Times New Roman"/>
          <w:sz w:val="24"/>
          <w:lang w:val="lt-LT"/>
        </w:rPr>
        <w:t>:</w:t>
      </w:r>
      <w:r w:rsidR="00EA43EC" w:rsidRPr="002B50B4">
        <w:rPr>
          <w:rFonts w:ascii="Times New Roman" w:hAnsi="Times New Roman"/>
          <w:sz w:val="24"/>
          <w:lang w:val="lt-LT"/>
        </w:rPr>
        <w:t xml:space="preserve"> </w:t>
      </w:r>
    </w:p>
    <w:p w:rsidR="0078260F" w:rsidRPr="002B50B4" w:rsidRDefault="008C3ACE" w:rsidP="002B50B4">
      <w:pPr>
        <w:spacing w:after="20"/>
        <w:ind w:firstLine="851"/>
        <w:jc w:val="both"/>
        <w:rPr>
          <w:rFonts w:ascii="Times New Roman" w:hAnsi="Times New Roman"/>
          <w:sz w:val="24"/>
          <w:lang w:val="lt-LT"/>
        </w:rPr>
      </w:pPr>
      <w:r>
        <w:rPr>
          <w:rFonts w:ascii="Times New Roman" w:hAnsi="Times New Roman"/>
          <w:sz w:val="24"/>
          <w:lang w:val="lt-LT"/>
        </w:rPr>
        <w:t xml:space="preserve">1. Pakeičiu </w:t>
      </w:r>
      <w:r w:rsidR="002B50B4">
        <w:rPr>
          <w:rFonts w:ascii="Times New Roman" w:hAnsi="Times New Roman"/>
          <w:sz w:val="24"/>
          <w:lang w:val="lt-LT"/>
        </w:rPr>
        <w:t>2</w:t>
      </w:r>
      <w:r w:rsidR="00EA43EC" w:rsidRPr="002B50B4">
        <w:rPr>
          <w:rFonts w:ascii="Times New Roman" w:hAnsi="Times New Roman"/>
          <w:sz w:val="24"/>
          <w:lang w:val="lt-LT"/>
        </w:rPr>
        <w:t xml:space="preserve"> punktą ir </w:t>
      </w:r>
      <w:r w:rsidR="004628F1">
        <w:rPr>
          <w:rFonts w:ascii="Times New Roman" w:hAnsi="Times New Roman"/>
          <w:sz w:val="24"/>
          <w:lang w:val="lt-LT"/>
        </w:rPr>
        <w:t>jį išdėstau</w:t>
      </w:r>
      <w:r w:rsidR="00EA43EC" w:rsidRPr="002B50B4">
        <w:rPr>
          <w:rFonts w:ascii="Times New Roman" w:hAnsi="Times New Roman"/>
          <w:sz w:val="24"/>
          <w:lang w:val="lt-LT"/>
        </w:rPr>
        <w:t xml:space="preserve"> taip:</w:t>
      </w:r>
    </w:p>
    <w:p w:rsidR="00190FA7" w:rsidRPr="00190FA7" w:rsidRDefault="00190FA7" w:rsidP="002B50B4">
      <w:pPr>
        <w:spacing w:line="240" w:lineRule="atLeast"/>
        <w:ind w:firstLine="1134"/>
        <w:jc w:val="both"/>
        <w:rPr>
          <w:rFonts w:ascii="Times New Roman" w:hAnsi="Times New Roman"/>
          <w:sz w:val="24"/>
          <w:szCs w:val="24"/>
          <w:lang w:val="lt-LT"/>
        </w:rPr>
      </w:pPr>
      <w:r>
        <w:rPr>
          <w:rFonts w:ascii="Times New Roman" w:hAnsi="Times New Roman"/>
          <w:sz w:val="24"/>
          <w:szCs w:val="24"/>
          <w:lang w:val="lt-LT"/>
        </w:rPr>
        <w:t>„</w:t>
      </w:r>
      <w:r w:rsidRPr="00190FA7">
        <w:rPr>
          <w:rFonts w:ascii="Times New Roman" w:hAnsi="Times New Roman"/>
          <w:sz w:val="24"/>
          <w:szCs w:val="24"/>
          <w:lang w:val="lt-LT"/>
        </w:rPr>
        <w:t>2. N u s t a t a u, kad:</w:t>
      </w:r>
    </w:p>
    <w:p w:rsidR="00190FA7" w:rsidRPr="00190FA7" w:rsidRDefault="00CE3C3F" w:rsidP="00190FA7">
      <w:pPr>
        <w:spacing w:line="240" w:lineRule="atLeast"/>
        <w:ind w:firstLine="1134"/>
        <w:jc w:val="both"/>
        <w:rPr>
          <w:rFonts w:ascii="Times New Roman" w:hAnsi="Times New Roman"/>
          <w:sz w:val="24"/>
          <w:szCs w:val="24"/>
          <w:lang w:val="lt-LT"/>
        </w:rPr>
      </w:pPr>
      <w:r>
        <w:rPr>
          <w:rFonts w:ascii="Times New Roman" w:hAnsi="Times New Roman"/>
          <w:sz w:val="24"/>
          <w:szCs w:val="24"/>
          <w:lang w:val="lt-LT"/>
        </w:rPr>
        <w:t xml:space="preserve">2.1. </w:t>
      </w:r>
      <w:r w:rsidR="00190FA7" w:rsidRPr="00190FA7">
        <w:rPr>
          <w:rFonts w:ascii="Times New Roman" w:hAnsi="Times New Roman"/>
          <w:sz w:val="24"/>
          <w:szCs w:val="24"/>
          <w:lang w:val="lt-LT"/>
        </w:rPr>
        <w:t>šiuo įsakymu patvirtinto Reikalavimų mokytojų kvalifikacijai aprašo</w:t>
      </w:r>
      <w:r w:rsidR="00D724CC">
        <w:rPr>
          <w:rFonts w:ascii="Times New Roman" w:hAnsi="Times New Roman"/>
          <w:sz w:val="24"/>
          <w:szCs w:val="24"/>
          <w:lang w:val="lt-LT"/>
        </w:rPr>
        <w:t xml:space="preserve"> (toliau – aprašas)</w:t>
      </w:r>
      <w:r w:rsidR="00190FA7" w:rsidRPr="00190FA7">
        <w:rPr>
          <w:rFonts w:ascii="Times New Roman" w:hAnsi="Times New Roman"/>
          <w:sz w:val="24"/>
          <w:szCs w:val="24"/>
          <w:lang w:val="lt-LT"/>
        </w:rPr>
        <w:t>:</w:t>
      </w:r>
    </w:p>
    <w:p w:rsidR="00190FA7" w:rsidRPr="00190FA7" w:rsidRDefault="00190FA7" w:rsidP="00190FA7">
      <w:pPr>
        <w:spacing w:line="240" w:lineRule="atLeast"/>
        <w:ind w:firstLine="1134"/>
        <w:jc w:val="both"/>
        <w:rPr>
          <w:rFonts w:ascii="Times New Roman" w:hAnsi="Times New Roman"/>
          <w:color w:val="000000"/>
          <w:sz w:val="24"/>
          <w:szCs w:val="24"/>
          <w:lang w:val="lt-LT"/>
        </w:rPr>
      </w:pPr>
      <w:r w:rsidRPr="00190FA7">
        <w:rPr>
          <w:rFonts w:ascii="Times New Roman" w:hAnsi="Times New Roman"/>
          <w:sz w:val="24"/>
          <w:szCs w:val="24"/>
          <w:lang w:val="lt-LT"/>
        </w:rPr>
        <w:t xml:space="preserve">2.1.1. 11 ir 15 </w:t>
      </w:r>
      <w:r w:rsidRPr="00190FA7">
        <w:rPr>
          <w:rFonts w:ascii="Times New Roman" w:hAnsi="Times New Roman"/>
          <w:color w:val="000000"/>
          <w:sz w:val="24"/>
          <w:szCs w:val="24"/>
          <w:lang w:val="lt-LT"/>
        </w:rPr>
        <w:t>punktų reikalavimai netaikomi:</w:t>
      </w:r>
    </w:p>
    <w:p w:rsidR="00190FA7" w:rsidRPr="00190FA7" w:rsidRDefault="00190FA7" w:rsidP="00190FA7">
      <w:pPr>
        <w:ind w:firstLine="1134"/>
        <w:jc w:val="both"/>
        <w:rPr>
          <w:rFonts w:ascii="Times New Roman" w:hAnsi="Times New Roman"/>
          <w:sz w:val="24"/>
          <w:szCs w:val="24"/>
          <w:lang w:val="lt-LT"/>
        </w:rPr>
      </w:pPr>
      <w:r w:rsidRPr="00190FA7">
        <w:rPr>
          <w:rFonts w:ascii="Times New Roman" w:hAnsi="Times New Roman"/>
          <w:bCs/>
          <w:color w:val="000000"/>
          <w:sz w:val="24"/>
          <w:szCs w:val="24"/>
          <w:shd w:val="clear" w:color="auto" w:fill="FFFFFF"/>
          <w:lang w:val="lt-LT"/>
        </w:rPr>
        <w:t xml:space="preserve">2.1.1.1 </w:t>
      </w:r>
      <w:r w:rsidRPr="00190FA7">
        <w:rPr>
          <w:rFonts w:ascii="Times New Roman" w:hAnsi="Times New Roman"/>
          <w:sz w:val="24"/>
          <w:szCs w:val="24"/>
          <w:lang w:val="lt-LT"/>
        </w:rPr>
        <w:t xml:space="preserve">mokytojams, kuriems </w:t>
      </w:r>
      <w:smartTag w:uri="urn:schemas-microsoft-com:office:smarttags" w:element="metricconverter">
        <w:smartTagPr>
          <w:attr w:name="ProductID" w:val="2014 m"/>
        </w:smartTagPr>
        <w:r w:rsidRPr="00190FA7">
          <w:rPr>
            <w:rFonts w:ascii="Times New Roman" w:hAnsi="Times New Roman"/>
            <w:sz w:val="24"/>
            <w:szCs w:val="24"/>
            <w:lang w:val="lt-LT"/>
          </w:rPr>
          <w:t>2014 m</w:t>
        </w:r>
      </w:smartTag>
      <w:r w:rsidRPr="00190FA7">
        <w:rPr>
          <w:rFonts w:ascii="Times New Roman" w:hAnsi="Times New Roman"/>
          <w:sz w:val="24"/>
          <w:szCs w:val="24"/>
          <w:lang w:val="lt-LT"/>
        </w:rPr>
        <w:t>. rugsėjo 1 d. iki teisės gauti visą senatvės pensiją yra likę ne daugiau kaip 5 metai;</w:t>
      </w:r>
    </w:p>
    <w:p w:rsidR="00190FA7" w:rsidRPr="00190FA7" w:rsidRDefault="00190FA7" w:rsidP="00190FA7">
      <w:pPr>
        <w:ind w:firstLine="1134"/>
        <w:jc w:val="both"/>
        <w:rPr>
          <w:rFonts w:ascii="Times New Roman" w:hAnsi="Times New Roman"/>
          <w:sz w:val="24"/>
          <w:szCs w:val="24"/>
          <w:shd w:val="clear" w:color="auto" w:fill="FFFFFF"/>
          <w:lang w:val="lt-LT"/>
        </w:rPr>
      </w:pPr>
      <w:r w:rsidRPr="00190FA7">
        <w:rPr>
          <w:rFonts w:ascii="Times New Roman" w:hAnsi="Times New Roman"/>
          <w:sz w:val="24"/>
          <w:szCs w:val="24"/>
          <w:lang w:val="lt-LT"/>
        </w:rPr>
        <w:t>2.1.1.2. mokytojams</w:t>
      </w:r>
      <w:r w:rsidRPr="00190FA7">
        <w:rPr>
          <w:rFonts w:ascii="Times New Roman" w:hAnsi="Times New Roman"/>
          <w:sz w:val="24"/>
          <w:szCs w:val="24"/>
          <w:shd w:val="clear" w:color="auto" w:fill="FFFFFF"/>
          <w:lang w:val="lt-LT"/>
        </w:rPr>
        <w:t xml:space="preserve">, turintiems aukštąjį, aukštesnįjį, įgytą iki 2009 metų, ar specialųjį vidurinį, įgytą iki 1995 metų, išsilavinimą ir pedagogo kvalifikaciją, ir iki </w:t>
      </w:r>
      <w:smartTag w:uri="urn:schemas-microsoft-com:office:smarttags" w:element="metricconverter">
        <w:smartTagPr>
          <w:attr w:name="ProductID" w:val="2014 m"/>
        </w:smartTagPr>
        <w:r w:rsidRPr="00190FA7">
          <w:rPr>
            <w:rFonts w:ascii="Times New Roman" w:hAnsi="Times New Roman"/>
            <w:sz w:val="24"/>
            <w:szCs w:val="24"/>
            <w:shd w:val="clear" w:color="auto" w:fill="FFFFFF"/>
            <w:lang w:val="lt-LT"/>
          </w:rPr>
          <w:t>2014 m</w:t>
        </w:r>
      </w:smartTag>
      <w:r w:rsidRPr="00190FA7">
        <w:rPr>
          <w:rFonts w:ascii="Times New Roman" w:hAnsi="Times New Roman"/>
          <w:sz w:val="24"/>
          <w:szCs w:val="24"/>
          <w:shd w:val="clear" w:color="auto" w:fill="FFFFFF"/>
          <w:lang w:val="lt-LT"/>
        </w:rPr>
        <w:t xml:space="preserve">. rugsėjo 1 d. pradėjusiems studijuoti/ mokytis mokomą dalyką/ ugdymo programą, atitinkančią studijų arba </w:t>
      </w:r>
      <w:r w:rsidRPr="00190FA7">
        <w:rPr>
          <w:rFonts w:ascii="Times New Roman" w:hAnsi="Times New Roman"/>
          <w:sz w:val="24"/>
          <w:szCs w:val="24"/>
          <w:lang w:val="lt-LT"/>
        </w:rPr>
        <w:t>dalyko/ pedagoginės specializacijos modulio programą, studijų/mokymosi metu, bet ne ilgiau kaip 5 metus</w:t>
      </w:r>
      <w:r w:rsidRPr="00190FA7">
        <w:rPr>
          <w:rFonts w:ascii="Times New Roman" w:hAnsi="Times New Roman"/>
          <w:sz w:val="24"/>
          <w:szCs w:val="24"/>
          <w:shd w:val="clear" w:color="auto" w:fill="FFFFFF"/>
          <w:lang w:val="lt-LT"/>
        </w:rPr>
        <w:t>;</w:t>
      </w:r>
    </w:p>
    <w:p w:rsidR="00190FA7" w:rsidRPr="00190FA7" w:rsidRDefault="00190FA7" w:rsidP="00190FA7">
      <w:pPr>
        <w:spacing w:line="240" w:lineRule="atLeast"/>
        <w:ind w:firstLine="1134"/>
        <w:jc w:val="both"/>
        <w:rPr>
          <w:rFonts w:ascii="Times New Roman" w:hAnsi="Times New Roman"/>
          <w:color w:val="000000"/>
          <w:sz w:val="24"/>
          <w:szCs w:val="24"/>
          <w:lang w:val="lt-LT"/>
        </w:rPr>
      </w:pPr>
      <w:r w:rsidRPr="00190FA7">
        <w:rPr>
          <w:rFonts w:ascii="Times New Roman" w:hAnsi="Times New Roman"/>
          <w:sz w:val="24"/>
          <w:szCs w:val="24"/>
          <w:lang w:val="lt-LT"/>
        </w:rPr>
        <w:t>2.1.2. 17 punktas įsigalioja 2015 m. rugsėjo 1 d.</w:t>
      </w:r>
      <w:r w:rsidRPr="00190FA7">
        <w:rPr>
          <w:rFonts w:ascii="Times New Roman" w:hAnsi="Times New Roman"/>
          <w:color w:val="000000"/>
          <w:sz w:val="24"/>
          <w:szCs w:val="24"/>
          <w:lang w:val="lt-LT"/>
        </w:rPr>
        <w:t xml:space="preserve"> Šio punkto reikalavimai netaikomi mokytojams, kuriems </w:t>
      </w:r>
      <w:r w:rsidRPr="00190FA7">
        <w:rPr>
          <w:rFonts w:ascii="Times New Roman" w:hAnsi="Times New Roman"/>
          <w:sz w:val="24"/>
          <w:szCs w:val="24"/>
          <w:lang w:val="lt-LT"/>
        </w:rPr>
        <w:t xml:space="preserve">2015 m. rugsėjo 1 d. </w:t>
      </w:r>
      <w:r w:rsidRPr="00190FA7">
        <w:rPr>
          <w:rFonts w:ascii="Times New Roman" w:hAnsi="Times New Roman"/>
          <w:color w:val="000000"/>
          <w:sz w:val="24"/>
          <w:szCs w:val="24"/>
          <w:lang w:val="lt-LT"/>
        </w:rPr>
        <w:t>iki teisės gauti visą senatvės pensiją yra likę ne daugiau kaip 5 metai;</w:t>
      </w:r>
    </w:p>
    <w:p w:rsidR="00190FA7" w:rsidRPr="00190FA7" w:rsidRDefault="00190FA7" w:rsidP="00190FA7">
      <w:pPr>
        <w:ind w:firstLine="1134"/>
        <w:jc w:val="both"/>
        <w:rPr>
          <w:rFonts w:ascii="Times New Roman" w:hAnsi="Times New Roman"/>
          <w:sz w:val="24"/>
          <w:szCs w:val="24"/>
          <w:shd w:val="clear" w:color="auto" w:fill="FFFFFF"/>
          <w:lang w:val="lt-LT"/>
        </w:rPr>
      </w:pPr>
      <w:r w:rsidRPr="00190FA7">
        <w:rPr>
          <w:rFonts w:ascii="Times New Roman" w:hAnsi="Times New Roman"/>
          <w:sz w:val="24"/>
          <w:szCs w:val="24"/>
          <w:shd w:val="clear" w:color="auto" w:fill="FFFFFF"/>
          <w:lang w:val="lt-LT"/>
        </w:rPr>
        <w:t xml:space="preserve">2.1.3. </w:t>
      </w:r>
      <w:r w:rsidRPr="00190FA7">
        <w:rPr>
          <w:rFonts w:ascii="Times New Roman" w:hAnsi="Times New Roman"/>
          <w:sz w:val="24"/>
          <w:szCs w:val="24"/>
          <w:lang w:val="lt-LT"/>
        </w:rPr>
        <w:t xml:space="preserve">12.4 ir 12.6 papunkčiai įsigalioja </w:t>
      </w:r>
      <w:smartTag w:uri="urn:schemas-microsoft-com:office:smarttags" w:element="metricconverter">
        <w:smartTagPr>
          <w:attr w:name="ProductID" w:val="2016 m"/>
        </w:smartTagPr>
        <w:r w:rsidRPr="00190FA7">
          <w:rPr>
            <w:rFonts w:ascii="Times New Roman" w:hAnsi="Times New Roman"/>
            <w:sz w:val="24"/>
            <w:szCs w:val="24"/>
            <w:lang w:val="lt-LT"/>
          </w:rPr>
          <w:t>2016 m</w:t>
        </w:r>
      </w:smartTag>
      <w:r w:rsidRPr="00190FA7">
        <w:rPr>
          <w:rFonts w:ascii="Times New Roman" w:hAnsi="Times New Roman"/>
          <w:sz w:val="24"/>
          <w:szCs w:val="24"/>
          <w:lang w:val="lt-LT"/>
        </w:rPr>
        <w:t xml:space="preserve">. rugsėjo 1 d. </w:t>
      </w:r>
      <w:r w:rsidRPr="00190FA7">
        <w:rPr>
          <w:rFonts w:ascii="Times New Roman" w:hAnsi="Times New Roman"/>
          <w:color w:val="000000"/>
          <w:sz w:val="24"/>
          <w:szCs w:val="24"/>
          <w:lang w:val="lt-LT"/>
        </w:rPr>
        <w:t xml:space="preserve">Šių papunkčių  reikalavimai netaikomi mokytojams, kuriems </w:t>
      </w:r>
      <w:smartTag w:uri="urn:schemas-microsoft-com:office:smarttags" w:element="metricconverter">
        <w:smartTagPr>
          <w:attr w:name="ProductID" w:val="2016 m"/>
        </w:smartTagPr>
        <w:r w:rsidRPr="00190FA7">
          <w:rPr>
            <w:rFonts w:ascii="Times New Roman" w:hAnsi="Times New Roman"/>
            <w:sz w:val="24"/>
            <w:szCs w:val="24"/>
            <w:lang w:val="lt-LT"/>
          </w:rPr>
          <w:t>2016 m</w:t>
        </w:r>
      </w:smartTag>
      <w:r w:rsidRPr="00190FA7">
        <w:rPr>
          <w:rFonts w:ascii="Times New Roman" w:hAnsi="Times New Roman"/>
          <w:sz w:val="24"/>
          <w:szCs w:val="24"/>
          <w:lang w:val="lt-LT"/>
        </w:rPr>
        <w:t xml:space="preserve">. rugsėjo 1 d. </w:t>
      </w:r>
      <w:r w:rsidRPr="00190FA7">
        <w:rPr>
          <w:rFonts w:ascii="Times New Roman" w:hAnsi="Times New Roman"/>
          <w:color w:val="000000"/>
          <w:sz w:val="24"/>
          <w:szCs w:val="24"/>
          <w:lang w:val="lt-LT"/>
        </w:rPr>
        <w:t xml:space="preserve">iki teisės gauti visą senatvės pensiją yra likę ne daugiau kaip 5 metai; </w:t>
      </w:r>
    </w:p>
    <w:p w:rsidR="00190FA7" w:rsidRPr="00190FA7" w:rsidRDefault="00190FA7" w:rsidP="002B50B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1134"/>
        <w:jc w:val="both"/>
        <w:textAlignment w:val="auto"/>
        <w:rPr>
          <w:rFonts w:ascii="Times New Roman" w:eastAsiaTheme="minorHAnsi" w:hAnsi="Times New Roman"/>
          <w:sz w:val="24"/>
          <w:szCs w:val="24"/>
          <w:lang w:val="lt-LT"/>
        </w:rPr>
      </w:pPr>
      <w:r w:rsidRPr="00190FA7">
        <w:rPr>
          <w:rFonts w:ascii="Times New Roman" w:hAnsi="Times New Roman"/>
          <w:sz w:val="24"/>
          <w:szCs w:val="24"/>
          <w:lang w:val="lt-LT" w:eastAsia="lt-LT"/>
        </w:rPr>
        <w:t>2.2</w:t>
      </w:r>
      <w:r>
        <w:rPr>
          <w:rFonts w:ascii="Times New Roman" w:hAnsi="Times New Roman"/>
          <w:sz w:val="24"/>
          <w:szCs w:val="24"/>
          <w:lang w:val="lt-LT" w:eastAsia="lt-LT"/>
        </w:rPr>
        <w:t>. m</w:t>
      </w:r>
      <w:r w:rsidRPr="00190FA7">
        <w:rPr>
          <w:rFonts w:ascii="Times New Roman" w:hAnsi="Times New Roman"/>
          <w:sz w:val="24"/>
          <w:szCs w:val="24"/>
          <w:lang w:val="lt-LT" w:eastAsia="lt-LT"/>
        </w:rPr>
        <w:t>okytojai</w:t>
      </w:r>
      <w:r w:rsidR="00D724CC">
        <w:rPr>
          <w:rFonts w:ascii="Times New Roman" w:hAnsi="Times New Roman"/>
          <w:sz w:val="24"/>
          <w:szCs w:val="24"/>
          <w:lang w:val="lt-LT" w:eastAsia="lt-LT"/>
        </w:rPr>
        <w:t xml:space="preserve"> </w:t>
      </w:r>
      <w:r w:rsidR="00220C02">
        <w:rPr>
          <w:rFonts w:ascii="Times New Roman" w:hAnsi="Times New Roman"/>
          <w:sz w:val="24"/>
          <w:szCs w:val="24"/>
          <w:lang w:val="lt-LT" w:eastAsia="lt-LT"/>
        </w:rPr>
        <w:t>aprašo 12.6 papunkčio įsigaliojimo metu</w:t>
      </w:r>
      <w:r w:rsidR="00AE05FF">
        <w:rPr>
          <w:rFonts w:ascii="Times New Roman" w:hAnsi="Times New Roman"/>
          <w:sz w:val="24"/>
          <w:szCs w:val="24"/>
          <w:lang w:val="lt-LT" w:eastAsia="lt-LT"/>
        </w:rPr>
        <w:t xml:space="preserve">, ugdantys specialiųjų klasių / </w:t>
      </w:r>
      <w:r w:rsidRPr="00190FA7">
        <w:rPr>
          <w:rFonts w:ascii="Times New Roman" w:hAnsi="Times New Roman"/>
          <w:sz w:val="24"/>
          <w:szCs w:val="24"/>
          <w:lang w:val="lt-LT" w:eastAsia="lt-LT"/>
        </w:rPr>
        <w:t xml:space="preserve">grupių mokinius, ir neturintys </w:t>
      </w:r>
      <w:r w:rsidRPr="00190FA7">
        <w:rPr>
          <w:rFonts w:ascii="Times New Roman" w:hAnsi="Times New Roman"/>
          <w:sz w:val="24"/>
          <w:szCs w:val="24"/>
          <w:lang w:val="lt-LT"/>
        </w:rPr>
        <w:t xml:space="preserve"> </w:t>
      </w:r>
      <w:r w:rsidR="00C87089">
        <w:rPr>
          <w:rFonts w:ascii="Times New Roman" w:hAnsi="Times New Roman"/>
          <w:sz w:val="24"/>
          <w:szCs w:val="24"/>
          <w:lang w:val="lt-LT"/>
        </w:rPr>
        <w:t>aprašo 12.</w:t>
      </w:r>
      <w:r w:rsidRPr="00190FA7">
        <w:rPr>
          <w:rFonts w:ascii="Times New Roman" w:hAnsi="Times New Roman"/>
          <w:sz w:val="24"/>
          <w:szCs w:val="24"/>
          <w:lang w:val="lt-LT"/>
        </w:rPr>
        <w:t>6</w:t>
      </w:r>
      <w:r w:rsidR="00C87089">
        <w:rPr>
          <w:rFonts w:ascii="Times New Roman" w:hAnsi="Times New Roman"/>
          <w:sz w:val="24"/>
          <w:szCs w:val="24"/>
          <w:lang w:val="lt-LT"/>
        </w:rPr>
        <w:t xml:space="preserve"> </w:t>
      </w:r>
      <w:r w:rsidRPr="00190FA7">
        <w:rPr>
          <w:rFonts w:ascii="Times New Roman" w:hAnsi="Times New Roman"/>
          <w:sz w:val="24"/>
          <w:szCs w:val="24"/>
          <w:lang w:val="lt-LT"/>
        </w:rPr>
        <w:t xml:space="preserve">papunktyje nustatytos kvalifikacijos ar darbo stažo, </w:t>
      </w:r>
      <w:r w:rsidRPr="00190FA7">
        <w:rPr>
          <w:rFonts w:ascii="Times New Roman" w:hAnsi="Times New Roman"/>
          <w:sz w:val="24"/>
          <w:szCs w:val="24"/>
          <w:lang w:val="lt-LT" w:eastAsia="lt-LT"/>
        </w:rPr>
        <w:t xml:space="preserve">privalo išklausyti šiame papunktyje </w:t>
      </w:r>
      <w:r w:rsidR="00220C02">
        <w:rPr>
          <w:rFonts w:ascii="Times New Roman" w:hAnsi="Times New Roman"/>
          <w:sz w:val="24"/>
          <w:szCs w:val="24"/>
          <w:lang w:val="lt-LT" w:eastAsia="lt-LT"/>
        </w:rPr>
        <w:t>nurodytus atitinkamus</w:t>
      </w:r>
      <w:r w:rsidRPr="00190FA7">
        <w:rPr>
          <w:rFonts w:ascii="Times New Roman" w:hAnsi="Times New Roman"/>
          <w:sz w:val="24"/>
          <w:szCs w:val="24"/>
          <w:lang w:val="lt-LT" w:eastAsia="lt-LT"/>
        </w:rPr>
        <w:t xml:space="preserve"> kursus iki 2017 m. rugpjūčio 31 d.</w:t>
      </w:r>
      <w:r w:rsidR="004628F1">
        <w:rPr>
          <w:rFonts w:ascii="Times New Roman" w:hAnsi="Times New Roman"/>
          <w:sz w:val="24"/>
          <w:szCs w:val="24"/>
          <w:lang w:val="lt-LT" w:eastAsia="lt-LT"/>
        </w:rPr>
        <w:t>;</w:t>
      </w:r>
    </w:p>
    <w:p w:rsidR="00190FA7" w:rsidRPr="00190FA7" w:rsidRDefault="00AE05FF" w:rsidP="00190FA7">
      <w:pPr>
        <w:ind w:firstLine="1247"/>
        <w:jc w:val="both"/>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2.3. mokytojai, kuriems iki</w:t>
      </w:r>
      <w:r w:rsidRPr="00190FA7">
        <w:rPr>
          <w:rFonts w:ascii="Times New Roman" w:hAnsi="Times New Roman"/>
          <w:sz w:val="24"/>
          <w:szCs w:val="24"/>
          <w:shd w:val="clear" w:color="auto" w:fill="FFFFFF"/>
          <w:lang w:val="lt-LT"/>
        </w:rPr>
        <w:t xml:space="preserve"> </w:t>
      </w:r>
      <w:smartTag w:uri="urn:schemas-microsoft-com:office:smarttags" w:element="metricconverter">
        <w:smartTagPr>
          <w:attr w:name="ProductID" w:val="2014 m"/>
        </w:smartTagPr>
        <w:r w:rsidRPr="00190FA7">
          <w:rPr>
            <w:rFonts w:ascii="Times New Roman" w:hAnsi="Times New Roman"/>
            <w:sz w:val="24"/>
            <w:szCs w:val="24"/>
            <w:shd w:val="clear" w:color="auto" w:fill="FFFFFF"/>
            <w:lang w:val="lt-LT"/>
          </w:rPr>
          <w:t>2014 m</w:t>
        </w:r>
      </w:smartTag>
      <w:r w:rsidRPr="00190FA7">
        <w:rPr>
          <w:rFonts w:ascii="Times New Roman" w:hAnsi="Times New Roman"/>
          <w:sz w:val="24"/>
          <w:szCs w:val="24"/>
          <w:shd w:val="clear" w:color="auto" w:fill="FFFFFF"/>
          <w:lang w:val="lt-LT"/>
        </w:rPr>
        <w:t>. rugsėjo 1 d</w:t>
      </w:r>
      <w:r>
        <w:rPr>
          <w:rFonts w:ascii="Times New Roman" w:hAnsi="Times New Roman"/>
          <w:sz w:val="24"/>
          <w:szCs w:val="24"/>
          <w:shd w:val="clear" w:color="auto" w:fill="FFFFFF"/>
          <w:lang w:val="lt-LT"/>
        </w:rPr>
        <w:t xml:space="preserve">. </w:t>
      </w:r>
      <w:r w:rsidR="00190FA7" w:rsidRPr="00190FA7">
        <w:rPr>
          <w:rFonts w:ascii="Times New Roman" w:hAnsi="Times New Roman"/>
          <w:sz w:val="24"/>
          <w:szCs w:val="24"/>
          <w:shd w:val="clear" w:color="auto" w:fill="FFFFFF"/>
          <w:lang w:val="lt-LT"/>
        </w:rPr>
        <w:t>buvo pripažinta pedagogo kvalifikacija, ir toliau laikomi turintys pedagogo kvalifikaciją.</w:t>
      </w:r>
      <w:r w:rsidR="00190FA7">
        <w:rPr>
          <w:rFonts w:ascii="Times New Roman" w:hAnsi="Times New Roman"/>
          <w:sz w:val="24"/>
          <w:szCs w:val="24"/>
          <w:shd w:val="clear" w:color="auto" w:fill="FFFFFF"/>
          <w:lang w:val="lt-LT"/>
        </w:rPr>
        <w:t>“</w:t>
      </w:r>
      <w:r w:rsidR="004628F1">
        <w:rPr>
          <w:rFonts w:ascii="Times New Roman" w:hAnsi="Times New Roman"/>
          <w:sz w:val="24"/>
          <w:szCs w:val="24"/>
          <w:shd w:val="clear" w:color="auto" w:fill="FFFFFF"/>
          <w:lang w:val="lt-LT"/>
        </w:rPr>
        <w:t>.</w:t>
      </w:r>
    </w:p>
    <w:p w:rsidR="002B50B4" w:rsidRDefault="00190FA7" w:rsidP="002B50B4">
      <w:pPr>
        <w:pStyle w:val="Sraopastraipa"/>
        <w:tabs>
          <w:tab w:val="left" w:pos="1418"/>
        </w:tabs>
        <w:spacing w:after="20"/>
        <w:ind w:left="709"/>
        <w:jc w:val="both"/>
        <w:rPr>
          <w:rFonts w:ascii="Times New Roman" w:hAnsi="Times New Roman"/>
          <w:sz w:val="24"/>
          <w:lang w:val="lt-LT"/>
        </w:rPr>
      </w:pPr>
      <w:r>
        <w:rPr>
          <w:rFonts w:ascii="Times New Roman" w:hAnsi="Times New Roman"/>
          <w:sz w:val="24"/>
          <w:lang w:val="lt-LT"/>
        </w:rPr>
        <w:t xml:space="preserve">2. </w:t>
      </w:r>
      <w:r w:rsidR="0096227B">
        <w:rPr>
          <w:rFonts w:ascii="Times New Roman" w:hAnsi="Times New Roman"/>
          <w:sz w:val="24"/>
          <w:lang w:val="lt-LT"/>
        </w:rPr>
        <w:t>Pakeič</w:t>
      </w:r>
      <w:r w:rsidR="002B50B4">
        <w:rPr>
          <w:rFonts w:ascii="Times New Roman" w:hAnsi="Times New Roman"/>
          <w:sz w:val="24"/>
          <w:lang w:val="lt-LT"/>
        </w:rPr>
        <w:t>i</w:t>
      </w:r>
      <w:r w:rsidR="0096227B">
        <w:rPr>
          <w:rFonts w:ascii="Times New Roman" w:hAnsi="Times New Roman"/>
          <w:sz w:val="24"/>
          <w:lang w:val="lt-LT"/>
        </w:rPr>
        <w:t xml:space="preserve">u </w:t>
      </w:r>
      <w:r w:rsidRPr="008C3ACE">
        <w:rPr>
          <w:rFonts w:ascii="Times New Roman" w:hAnsi="Times New Roman"/>
          <w:sz w:val="24"/>
          <w:szCs w:val="24"/>
          <w:lang w:val="lt-LT"/>
        </w:rPr>
        <w:t>nurodytu įsakymu</w:t>
      </w:r>
      <w:r>
        <w:rPr>
          <w:rFonts w:ascii="Times New Roman" w:hAnsi="Times New Roman"/>
          <w:sz w:val="24"/>
          <w:szCs w:val="24"/>
          <w:lang w:val="lt-LT"/>
        </w:rPr>
        <w:t xml:space="preserve"> patvirtintą </w:t>
      </w:r>
      <w:r w:rsidR="0096227B">
        <w:rPr>
          <w:rFonts w:ascii="Times New Roman" w:hAnsi="Times New Roman"/>
          <w:sz w:val="24"/>
          <w:lang w:val="lt-LT"/>
        </w:rPr>
        <w:t>Reikalavimų mokytojų kvalifikacijai aprašą</w:t>
      </w:r>
      <w:r>
        <w:rPr>
          <w:rFonts w:ascii="Times New Roman" w:hAnsi="Times New Roman"/>
          <w:sz w:val="24"/>
          <w:lang w:val="lt-LT"/>
        </w:rPr>
        <w:t>:</w:t>
      </w:r>
    </w:p>
    <w:p w:rsidR="009C479A" w:rsidRDefault="002C7EC0" w:rsidP="002B50B4">
      <w:pPr>
        <w:pStyle w:val="Sraopastraipa"/>
        <w:tabs>
          <w:tab w:val="left" w:pos="1418"/>
        </w:tabs>
        <w:spacing w:after="20"/>
        <w:ind w:left="709"/>
        <w:jc w:val="both"/>
        <w:rPr>
          <w:rFonts w:ascii="Times New Roman" w:hAnsi="Times New Roman"/>
          <w:sz w:val="24"/>
          <w:lang w:val="lt-LT"/>
        </w:rPr>
      </w:pPr>
      <w:r>
        <w:rPr>
          <w:rFonts w:ascii="Times New Roman" w:hAnsi="Times New Roman"/>
          <w:sz w:val="24"/>
          <w:lang w:val="lt-LT"/>
        </w:rPr>
        <w:t xml:space="preserve">2.1. </w:t>
      </w:r>
      <w:r w:rsidR="002B50B4">
        <w:rPr>
          <w:rFonts w:ascii="Times New Roman" w:hAnsi="Times New Roman"/>
          <w:sz w:val="24"/>
          <w:lang w:val="lt-LT"/>
        </w:rPr>
        <w:t>P</w:t>
      </w:r>
      <w:r w:rsidR="009C479A">
        <w:rPr>
          <w:rFonts w:ascii="Times New Roman" w:hAnsi="Times New Roman"/>
          <w:sz w:val="24"/>
          <w:lang w:val="lt-LT"/>
        </w:rPr>
        <w:t>akeičiu 12.1 p</w:t>
      </w:r>
      <w:r w:rsidR="00345785">
        <w:rPr>
          <w:rFonts w:ascii="Times New Roman" w:hAnsi="Times New Roman"/>
          <w:sz w:val="24"/>
          <w:lang w:val="lt-LT"/>
        </w:rPr>
        <w:t xml:space="preserve">apunktį </w:t>
      </w:r>
      <w:r w:rsidR="009C479A">
        <w:rPr>
          <w:rFonts w:ascii="Times New Roman" w:hAnsi="Times New Roman"/>
          <w:sz w:val="24"/>
          <w:lang w:val="lt-LT"/>
        </w:rPr>
        <w:t xml:space="preserve">ir </w:t>
      </w:r>
      <w:r w:rsidR="004628F1">
        <w:rPr>
          <w:rFonts w:ascii="Times New Roman" w:hAnsi="Times New Roman"/>
          <w:sz w:val="24"/>
          <w:lang w:val="lt-LT"/>
        </w:rPr>
        <w:t>jį išdėstau</w:t>
      </w:r>
      <w:r w:rsidR="000A6B65">
        <w:rPr>
          <w:rFonts w:ascii="Times New Roman" w:hAnsi="Times New Roman"/>
          <w:sz w:val="24"/>
          <w:lang w:val="lt-LT"/>
        </w:rPr>
        <w:t xml:space="preserve"> taip:</w:t>
      </w:r>
    </w:p>
    <w:p w:rsidR="000A6B65" w:rsidRPr="000A6B65" w:rsidRDefault="000A6B65" w:rsidP="000A6B65">
      <w:pPr>
        <w:tabs>
          <w:tab w:val="left" w:pos="1418"/>
        </w:tabs>
        <w:spacing w:after="20"/>
        <w:ind w:firstLine="709"/>
        <w:jc w:val="both"/>
        <w:rPr>
          <w:rFonts w:ascii="Times New Roman" w:hAnsi="Times New Roman"/>
          <w:sz w:val="24"/>
          <w:szCs w:val="24"/>
          <w:lang w:val="lt-LT"/>
        </w:rPr>
      </w:pPr>
      <w:r>
        <w:rPr>
          <w:rFonts w:ascii="Times New Roman" w:hAnsi="Times New Roman"/>
          <w:sz w:val="24"/>
          <w:szCs w:val="24"/>
          <w:lang w:val="lt-LT"/>
        </w:rPr>
        <w:t>„</w:t>
      </w:r>
      <w:r w:rsidRPr="000A6B65">
        <w:rPr>
          <w:rFonts w:ascii="Times New Roman" w:hAnsi="Times New Roman"/>
          <w:sz w:val="24"/>
          <w:szCs w:val="24"/>
          <w:lang w:val="lt-LT"/>
        </w:rPr>
        <w:t>12.1. mokyti tikybos pagal bendrojo ugdymo programas gali asmenys, įgiję aukštąjį, aukštesnįjį, įgytą iki 2009 metų, išsilavinimą ir pedagogo kvalifikaciją arba turintys tam reikalingą specialųjį pasirengimą. Tokie asmenys turi turėti atitinkamos tradicinės religinės bendruomenės ar bendrijos vadovybės nustatyta tvarka išduotą leidimą</w:t>
      </w:r>
      <w:r w:rsidR="00766B06">
        <w:rPr>
          <w:rFonts w:ascii="Times New Roman" w:hAnsi="Times New Roman"/>
          <w:sz w:val="24"/>
          <w:szCs w:val="24"/>
          <w:lang w:val="lt-LT"/>
        </w:rPr>
        <w:t xml:space="preserve"> </w:t>
      </w:r>
      <w:r w:rsidR="00766B06" w:rsidRPr="00AE05FF">
        <w:rPr>
          <w:rFonts w:ascii="Times New Roman" w:hAnsi="Times New Roman"/>
          <w:sz w:val="24"/>
          <w:szCs w:val="24"/>
          <w:lang w:val="lt-LT"/>
        </w:rPr>
        <w:t>mokyti tikybos</w:t>
      </w:r>
      <w:r w:rsidRPr="00AE05FF">
        <w:rPr>
          <w:rFonts w:ascii="Times New Roman" w:hAnsi="Times New Roman"/>
          <w:sz w:val="24"/>
          <w:szCs w:val="24"/>
          <w:lang w:val="lt-LT"/>
        </w:rPr>
        <w:t>;</w:t>
      </w:r>
      <w:r w:rsidR="004628F1" w:rsidRPr="00AE05FF">
        <w:rPr>
          <w:rFonts w:ascii="Times New Roman" w:hAnsi="Times New Roman"/>
          <w:sz w:val="24"/>
          <w:szCs w:val="24"/>
          <w:lang w:val="lt-LT"/>
        </w:rPr>
        <w:t>“.</w:t>
      </w:r>
    </w:p>
    <w:p w:rsidR="0096227B" w:rsidRPr="002B50B4" w:rsidRDefault="002B50B4" w:rsidP="002B50B4">
      <w:pPr>
        <w:tabs>
          <w:tab w:val="left" w:pos="709"/>
        </w:tabs>
        <w:spacing w:after="20"/>
        <w:jc w:val="both"/>
        <w:rPr>
          <w:rFonts w:ascii="Times New Roman" w:hAnsi="Times New Roman"/>
          <w:sz w:val="24"/>
          <w:lang w:val="lt-LT"/>
        </w:rPr>
      </w:pPr>
      <w:r>
        <w:rPr>
          <w:rFonts w:ascii="Times New Roman" w:hAnsi="Times New Roman"/>
          <w:sz w:val="24"/>
          <w:lang w:val="lt-LT"/>
        </w:rPr>
        <w:tab/>
      </w:r>
      <w:r w:rsidR="002C7EC0">
        <w:rPr>
          <w:rFonts w:ascii="Times New Roman" w:hAnsi="Times New Roman"/>
          <w:sz w:val="24"/>
          <w:lang w:val="lt-LT"/>
        </w:rPr>
        <w:t xml:space="preserve">2.2. </w:t>
      </w:r>
      <w:r w:rsidR="009C479A" w:rsidRPr="002B50B4">
        <w:rPr>
          <w:rFonts w:ascii="Times New Roman" w:hAnsi="Times New Roman"/>
          <w:sz w:val="24"/>
          <w:lang w:val="lt-LT"/>
        </w:rPr>
        <w:t xml:space="preserve"> </w:t>
      </w:r>
      <w:r>
        <w:rPr>
          <w:rFonts w:ascii="Times New Roman" w:hAnsi="Times New Roman"/>
          <w:sz w:val="24"/>
          <w:lang w:val="lt-LT"/>
        </w:rPr>
        <w:t>P</w:t>
      </w:r>
      <w:r w:rsidR="006F7060" w:rsidRPr="002B50B4">
        <w:rPr>
          <w:rFonts w:ascii="Times New Roman" w:hAnsi="Times New Roman"/>
          <w:sz w:val="24"/>
          <w:lang w:val="lt-LT"/>
        </w:rPr>
        <w:t xml:space="preserve">akeičiu 12.6.4 papunktį ir </w:t>
      </w:r>
      <w:r w:rsidR="004628F1">
        <w:rPr>
          <w:rFonts w:ascii="Times New Roman" w:hAnsi="Times New Roman"/>
          <w:sz w:val="24"/>
          <w:lang w:val="lt-LT"/>
        </w:rPr>
        <w:t>jį išdėstau</w:t>
      </w:r>
      <w:r w:rsidR="006F7060" w:rsidRPr="002B50B4">
        <w:rPr>
          <w:rFonts w:ascii="Times New Roman" w:hAnsi="Times New Roman"/>
          <w:sz w:val="24"/>
          <w:lang w:val="lt-LT"/>
        </w:rPr>
        <w:t xml:space="preserve"> taip:</w:t>
      </w:r>
    </w:p>
    <w:p w:rsidR="006F7060" w:rsidRDefault="006F7060" w:rsidP="002B50B4">
      <w:pPr>
        <w:tabs>
          <w:tab w:val="left" w:pos="709"/>
        </w:tabs>
        <w:ind w:firstLine="684"/>
        <w:jc w:val="both"/>
        <w:rPr>
          <w:rStyle w:val="Grietas"/>
          <w:rFonts w:ascii="Times New Roman" w:hAnsi="Times New Roman"/>
          <w:b w:val="0"/>
          <w:sz w:val="24"/>
          <w:szCs w:val="24"/>
          <w:lang w:val="lt-LT"/>
        </w:rPr>
      </w:pPr>
      <w:r w:rsidRPr="006F7060">
        <w:rPr>
          <w:rFonts w:ascii="Times New Roman" w:hAnsi="Times New Roman"/>
          <w:sz w:val="24"/>
          <w:szCs w:val="24"/>
          <w:lang w:val="lt-LT"/>
        </w:rPr>
        <w:t xml:space="preserve">„12.6.4. </w:t>
      </w:r>
      <w:r w:rsidRPr="006F7060">
        <w:rPr>
          <w:rStyle w:val="Grietas"/>
          <w:rFonts w:ascii="Times New Roman" w:hAnsi="Times New Roman"/>
          <w:b w:val="0"/>
          <w:sz w:val="24"/>
          <w:szCs w:val="24"/>
          <w:lang w:val="lt-LT"/>
        </w:rPr>
        <w:t xml:space="preserve">turinčius intelekto sutrikimą arba intelekto sutrikimą ir įvairiapusius raidos sutrikimus </w:t>
      </w:r>
      <w:r>
        <w:rPr>
          <w:rStyle w:val="Grietas"/>
          <w:rFonts w:ascii="Times New Roman" w:hAnsi="Times New Roman"/>
          <w:b w:val="0"/>
          <w:sz w:val="24"/>
          <w:szCs w:val="24"/>
          <w:lang w:val="lt-LT"/>
        </w:rPr>
        <w:t>–</w:t>
      </w:r>
      <w:r w:rsidRPr="006F7060">
        <w:rPr>
          <w:rStyle w:val="Grietas"/>
          <w:rFonts w:ascii="Times New Roman" w:hAnsi="Times New Roman"/>
          <w:b w:val="0"/>
          <w:sz w:val="24"/>
          <w:szCs w:val="24"/>
          <w:lang w:val="lt-LT"/>
        </w:rPr>
        <w:t xml:space="preserve"> mokytojai, turintys </w:t>
      </w:r>
      <w:r w:rsidRPr="006F7060">
        <w:rPr>
          <w:rStyle w:val="Grietas"/>
          <w:rFonts w:ascii="Times New Roman" w:hAnsi="Times New Roman"/>
          <w:b w:val="0"/>
          <w:sz w:val="24"/>
          <w:szCs w:val="24"/>
          <w:shd w:val="clear" w:color="auto" w:fill="FFFFFF"/>
          <w:lang w:val="lt-LT"/>
        </w:rPr>
        <w:t>specialiosios pedagogikos šakos pedagogo (</w:t>
      </w:r>
      <w:proofErr w:type="spellStart"/>
      <w:r w:rsidRPr="006F7060">
        <w:rPr>
          <w:rStyle w:val="Grietas"/>
          <w:rFonts w:ascii="Times New Roman" w:hAnsi="Times New Roman"/>
          <w:b w:val="0"/>
          <w:sz w:val="24"/>
          <w:szCs w:val="24"/>
          <w:shd w:val="clear" w:color="auto" w:fill="FFFFFF"/>
          <w:lang w:val="lt-LT"/>
        </w:rPr>
        <w:t>oligofrenopedagogo</w:t>
      </w:r>
      <w:proofErr w:type="spellEnd"/>
      <w:r w:rsidRPr="006F7060">
        <w:rPr>
          <w:rStyle w:val="Grietas"/>
          <w:rFonts w:ascii="Times New Roman" w:hAnsi="Times New Roman"/>
          <w:b w:val="0"/>
          <w:sz w:val="24"/>
          <w:szCs w:val="24"/>
          <w:shd w:val="clear" w:color="auto" w:fill="FFFFFF"/>
          <w:lang w:val="lt-LT"/>
        </w:rPr>
        <w:t xml:space="preserve">, specialiojo pedagogo) kvalifikaciją </w:t>
      </w:r>
      <w:r w:rsidRPr="006F7060">
        <w:rPr>
          <w:rStyle w:val="Grietas"/>
          <w:rFonts w:ascii="Times New Roman" w:hAnsi="Times New Roman"/>
          <w:b w:val="0"/>
          <w:sz w:val="24"/>
          <w:szCs w:val="24"/>
          <w:lang w:val="lt-LT"/>
        </w:rPr>
        <w:t xml:space="preserve">arba turintys ne mažesnį kaip </w:t>
      </w:r>
      <w:r>
        <w:rPr>
          <w:rStyle w:val="Grietas"/>
          <w:rFonts w:ascii="Times New Roman" w:hAnsi="Times New Roman"/>
          <w:b w:val="0"/>
          <w:sz w:val="24"/>
          <w:szCs w:val="24"/>
          <w:lang w:val="lt-LT"/>
        </w:rPr>
        <w:t>5</w:t>
      </w:r>
      <w:r w:rsidRPr="006F7060">
        <w:rPr>
          <w:rStyle w:val="Grietas"/>
          <w:rFonts w:ascii="Times New Roman" w:hAnsi="Times New Roman"/>
          <w:b w:val="0"/>
          <w:sz w:val="24"/>
          <w:szCs w:val="24"/>
          <w:lang w:val="lt-LT"/>
        </w:rPr>
        <w:t xml:space="preserve"> metų darbo stažą, įg</w:t>
      </w:r>
      <w:r w:rsidR="00466C6C">
        <w:rPr>
          <w:rStyle w:val="Grietas"/>
          <w:rFonts w:ascii="Times New Roman" w:hAnsi="Times New Roman"/>
          <w:b w:val="0"/>
          <w:sz w:val="24"/>
          <w:szCs w:val="24"/>
          <w:lang w:val="lt-LT"/>
        </w:rPr>
        <w:t xml:space="preserve">ytą iki 2014 m. rugpjūčio </w:t>
      </w:r>
      <w:r w:rsidR="00466C6C">
        <w:rPr>
          <w:rStyle w:val="Grietas"/>
          <w:rFonts w:ascii="Times New Roman" w:hAnsi="Times New Roman"/>
          <w:b w:val="0"/>
          <w:sz w:val="24"/>
          <w:szCs w:val="24"/>
          <w:lang w:val="lt-LT"/>
        </w:rPr>
        <w:lastRenderedPageBreak/>
        <w:t>31 d.</w:t>
      </w:r>
      <w:r w:rsidRPr="006F7060">
        <w:rPr>
          <w:rStyle w:val="Grietas"/>
          <w:rFonts w:ascii="Times New Roman" w:hAnsi="Times New Roman"/>
          <w:b w:val="0"/>
          <w:sz w:val="24"/>
          <w:szCs w:val="24"/>
          <w:lang w:val="lt-LT"/>
        </w:rPr>
        <w:t xml:space="preserve"> specialiojoje klasėje/grupėje mokiniams, turintiesiems intelekto sutrikimą</w:t>
      </w:r>
      <w:r w:rsidR="00466C6C">
        <w:rPr>
          <w:rStyle w:val="Grietas"/>
          <w:rFonts w:ascii="Times New Roman" w:hAnsi="Times New Roman"/>
          <w:b w:val="0"/>
          <w:sz w:val="24"/>
          <w:szCs w:val="24"/>
          <w:lang w:val="lt-LT"/>
        </w:rPr>
        <w:t>, arba ne vėliau kaip per metus nuo darbo su mokiniais, turinčiais intelekto sutrikimą arba intelekto sutrikimą ir įvairiapusių sutrikimų, pradžios išklausę ne mažesnės kaip 40 valandų specialiosios pedagogikos kursą pagal švietimo ir mokslo ministro patvirtintą programą</w:t>
      </w:r>
      <w:r w:rsidRPr="006F7060">
        <w:rPr>
          <w:rStyle w:val="Grietas"/>
          <w:rFonts w:ascii="Times New Roman" w:hAnsi="Times New Roman"/>
          <w:b w:val="0"/>
          <w:sz w:val="24"/>
          <w:szCs w:val="24"/>
          <w:lang w:val="lt-LT"/>
        </w:rPr>
        <w:t>;</w:t>
      </w:r>
      <w:r>
        <w:rPr>
          <w:rStyle w:val="Grietas"/>
          <w:rFonts w:ascii="Times New Roman" w:hAnsi="Times New Roman"/>
          <w:b w:val="0"/>
          <w:sz w:val="24"/>
          <w:szCs w:val="24"/>
          <w:lang w:val="lt-LT"/>
        </w:rPr>
        <w:t>“</w:t>
      </w:r>
      <w:r w:rsidR="004628F1">
        <w:rPr>
          <w:rStyle w:val="Grietas"/>
          <w:rFonts w:ascii="Times New Roman" w:hAnsi="Times New Roman"/>
          <w:b w:val="0"/>
          <w:sz w:val="24"/>
          <w:szCs w:val="24"/>
          <w:lang w:val="lt-LT"/>
        </w:rPr>
        <w:t>.</w:t>
      </w:r>
    </w:p>
    <w:p w:rsidR="006F7060" w:rsidRPr="006F7060" w:rsidRDefault="000A6B65" w:rsidP="002B50B4">
      <w:pPr>
        <w:ind w:firstLine="684"/>
        <w:jc w:val="both"/>
        <w:rPr>
          <w:rStyle w:val="Grietas"/>
          <w:rFonts w:ascii="Times New Roman" w:hAnsi="Times New Roman"/>
          <w:b w:val="0"/>
          <w:sz w:val="24"/>
          <w:szCs w:val="24"/>
          <w:lang w:val="lt-LT"/>
        </w:rPr>
      </w:pPr>
      <w:r>
        <w:rPr>
          <w:rStyle w:val="Grietas"/>
          <w:rFonts w:ascii="Times New Roman" w:hAnsi="Times New Roman"/>
          <w:b w:val="0"/>
          <w:sz w:val="24"/>
          <w:szCs w:val="24"/>
          <w:lang w:val="lt-LT"/>
        </w:rPr>
        <w:t>2.3</w:t>
      </w:r>
      <w:r w:rsidR="002B50B4">
        <w:rPr>
          <w:rStyle w:val="Grietas"/>
          <w:rFonts w:ascii="Times New Roman" w:hAnsi="Times New Roman"/>
          <w:b w:val="0"/>
          <w:sz w:val="24"/>
          <w:szCs w:val="24"/>
          <w:lang w:val="lt-LT"/>
        </w:rPr>
        <w:t>. P</w:t>
      </w:r>
      <w:r w:rsidR="006F7060">
        <w:rPr>
          <w:rStyle w:val="Grietas"/>
          <w:rFonts w:ascii="Times New Roman" w:hAnsi="Times New Roman"/>
          <w:b w:val="0"/>
          <w:sz w:val="24"/>
          <w:szCs w:val="24"/>
          <w:lang w:val="lt-LT"/>
        </w:rPr>
        <w:t xml:space="preserve">akeičiu 12.6.5 papunktį ir </w:t>
      </w:r>
      <w:r w:rsidR="004628F1">
        <w:rPr>
          <w:rStyle w:val="Grietas"/>
          <w:rFonts w:ascii="Times New Roman" w:hAnsi="Times New Roman"/>
          <w:b w:val="0"/>
          <w:sz w:val="24"/>
          <w:szCs w:val="24"/>
          <w:lang w:val="lt-LT"/>
        </w:rPr>
        <w:t xml:space="preserve">jį išdėstau </w:t>
      </w:r>
      <w:r w:rsidR="006F7060">
        <w:rPr>
          <w:rStyle w:val="Grietas"/>
          <w:rFonts w:ascii="Times New Roman" w:hAnsi="Times New Roman"/>
          <w:b w:val="0"/>
          <w:sz w:val="24"/>
          <w:szCs w:val="24"/>
          <w:lang w:val="lt-LT"/>
        </w:rPr>
        <w:t>taip:</w:t>
      </w:r>
    </w:p>
    <w:p w:rsidR="006F7060" w:rsidRDefault="006F7060" w:rsidP="006F7060">
      <w:pPr>
        <w:ind w:firstLine="684"/>
        <w:jc w:val="both"/>
        <w:rPr>
          <w:rStyle w:val="Grietas"/>
          <w:rFonts w:ascii="Times New Roman" w:hAnsi="Times New Roman"/>
          <w:b w:val="0"/>
          <w:sz w:val="24"/>
          <w:szCs w:val="24"/>
          <w:lang w:val="lt-LT"/>
        </w:rPr>
      </w:pPr>
      <w:r>
        <w:rPr>
          <w:rFonts w:ascii="Times New Roman" w:hAnsi="Times New Roman"/>
          <w:sz w:val="24"/>
          <w:szCs w:val="24"/>
          <w:lang w:val="lt-LT"/>
        </w:rPr>
        <w:t>„</w:t>
      </w:r>
      <w:r w:rsidRPr="006F7060">
        <w:rPr>
          <w:rFonts w:ascii="Times New Roman" w:hAnsi="Times New Roman"/>
          <w:sz w:val="24"/>
          <w:szCs w:val="24"/>
          <w:lang w:val="lt-LT"/>
        </w:rPr>
        <w:t>12.6.</w:t>
      </w:r>
      <w:r w:rsidRPr="006F7060">
        <w:rPr>
          <w:rStyle w:val="Grietas"/>
          <w:rFonts w:ascii="Times New Roman" w:hAnsi="Times New Roman"/>
          <w:b w:val="0"/>
          <w:sz w:val="24"/>
          <w:szCs w:val="24"/>
          <w:lang w:val="lt-LT"/>
        </w:rPr>
        <w:t xml:space="preserve">5. turinčius kompleksinių negalių, kurių derinio dalis yra intelekto sutrikimas, </w:t>
      </w:r>
      <w:r w:rsidR="00C87380">
        <w:rPr>
          <w:rStyle w:val="Grietas"/>
          <w:rFonts w:ascii="Times New Roman" w:hAnsi="Times New Roman"/>
          <w:b w:val="0"/>
          <w:sz w:val="24"/>
          <w:szCs w:val="24"/>
          <w:lang w:val="lt-LT"/>
        </w:rPr>
        <w:t>–</w:t>
      </w:r>
      <w:r w:rsidRPr="006F7060">
        <w:rPr>
          <w:rStyle w:val="Grietas"/>
          <w:rFonts w:ascii="Times New Roman" w:hAnsi="Times New Roman"/>
          <w:b w:val="0"/>
          <w:sz w:val="24"/>
          <w:szCs w:val="24"/>
          <w:lang w:val="lt-LT"/>
        </w:rPr>
        <w:t xml:space="preserve"> mokytojai, turintys </w:t>
      </w:r>
      <w:r w:rsidRPr="006F7060">
        <w:rPr>
          <w:rStyle w:val="Grietas"/>
          <w:rFonts w:ascii="Times New Roman" w:hAnsi="Times New Roman"/>
          <w:b w:val="0"/>
          <w:sz w:val="24"/>
          <w:szCs w:val="24"/>
          <w:shd w:val="clear" w:color="auto" w:fill="FFFFFF"/>
          <w:lang w:val="lt-LT"/>
        </w:rPr>
        <w:t>specialiosios pedagogikos šakos pedagogo (</w:t>
      </w:r>
      <w:proofErr w:type="spellStart"/>
      <w:r w:rsidRPr="006F7060">
        <w:rPr>
          <w:rStyle w:val="Grietas"/>
          <w:rFonts w:ascii="Times New Roman" w:hAnsi="Times New Roman"/>
          <w:b w:val="0"/>
          <w:sz w:val="24"/>
          <w:szCs w:val="24"/>
          <w:shd w:val="clear" w:color="auto" w:fill="FFFFFF"/>
          <w:lang w:val="lt-LT"/>
        </w:rPr>
        <w:t>oligofrenopedagogo</w:t>
      </w:r>
      <w:proofErr w:type="spellEnd"/>
      <w:r w:rsidRPr="006F7060">
        <w:rPr>
          <w:rStyle w:val="Grietas"/>
          <w:rFonts w:ascii="Times New Roman" w:hAnsi="Times New Roman"/>
          <w:b w:val="0"/>
          <w:sz w:val="24"/>
          <w:szCs w:val="24"/>
          <w:shd w:val="clear" w:color="auto" w:fill="FFFFFF"/>
          <w:lang w:val="lt-LT"/>
        </w:rPr>
        <w:t xml:space="preserve">, specialiojo pedagogo, </w:t>
      </w:r>
      <w:proofErr w:type="spellStart"/>
      <w:r w:rsidRPr="006F7060">
        <w:rPr>
          <w:rStyle w:val="Grietas"/>
          <w:rFonts w:ascii="Times New Roman" w:hAnsi="Times New Roman"/>
          <w:b w:val="0"/>
          <w:sz w:val="24"/>
          <w:szCs w:val="24"/>
          <w:shd w:val="clear" w:color="auto" w:fill="FFFFFF"/>
          <w:lang w:val="lt-LT"/>
        </w:rPr>
        <w:t>tiflopedagogo</w:t>
      </w:r>
      <w:proofErr w:type="spellEnd"/>
      <w:r w:rsidRPr="006F7060">
        <w:rPr>
          <w:rStyle w:val="Grietas"/>
          <w:rFonts w:ascii="Times New Roman" w:hAnsi="Times New Roman"/>
          <w:b w:val="0"/>
          <w:sz w:val="24"/>
          <w:szCs w:val="24"/>
          <w:shd w:val="clear" w:color="auto" w:fill="FFFFFF"/>
          <w:lang w:val="lt-LT"/>
        </w:rPr>
        <w:t xml:space="preserve">, surdopedagogo) kvalifikaciją </w:t>
      </w:r>
      <w:r w:rsidRPr="006F7060">
        <w:rPr>
          <w:rStyle w:val="Grietas"/>
          <w:rFonts w:ascii="Times New Roman" w:hAnsi="Times New Roman"/>
          <w:b w:val="0"/>
          <w:sz w:val="24"/>
          <w:szCs w:val="24"/>
          <w:lang w:val="lt-LT"/>
        </w:rPr>
        <w:t xml:space="preserve">arba turintys ne mažesnį kaip </w:t>
      </w:r>
      <w:r w:rsidR="00C87380">
        <w:rPr>
          <w:rStyle w:val="Grietas"/>
          <w:rFonts w:ascii="Times New Roman" w:hAnsi="Times New Roman"/>
          <w:b w:val="0"/>
          <w:sz w:val="24"/>
          <w:szCs w:val="24"/>
          <w:lang w:val="lt-LT"/>
        </w:rPr>
        <w:t>5</w:t>
      </w:r>
      <w:r w:rsidRPr="006F7060">
        <w:rPr>
          <w:rStyle w:val="Grietas"/>
          <w:rFonts w:ascii="Times New Roman" w:hAnsi="Times New Roman"/>
          <w:b w:val="0"/>
          <w:sz w:val="24"/>
          <w:szCs w:val="24"/>
          <w:lang w:val="lt-LT"/>
        </w:rPr>
        <w:t xml:space="preserve"> metų darbo stažą, įg</w:t>
      </w:r>
      <w:r w:rsidR="00466C6C">
        <w:rPr>
          <w:rStyle w:val="Grietas"/>
          <w:rFonts w:ascii="Times New Roman" w:hAnsi="Times New Roman"/>
          <w:b w:val="0"/>
          <w:sz w:val="24"/>
          <w:szCs w:val="24"/>
          <w:lang w:val="lt-LT"/>
        </w:rPr>
        <w:t>ytą iki 2014 m. rugpjūčio 31 d.</w:t>
      </w:r>
      <w:r w:rsidRPr="006F7060">
        <w:rPr>
          <w:rStyle w:val="Grietas"/>
          <w:rFonts w:ascii="Times New Roman" w:hAnsi="Times New Roman"/>
          <w:b w:val="0"/>
          <w:sz w:val="24"/>
          <w:szCs w:val="24"/>
          <w:lang w:val="lt-LT"/>
        </w:rPr>
        <w:t xml:space="preserve"> specialiojoje klasėje/grupėje mokiniams, turintiesiems kompleksinių negalių, kurių derinio dalis yra intelekto sutrikimas</w:t>
      </w:r>
      <w:r w:rsidR="00466C6C">
        <w:rPr>
          <w:rStyle w:val="Grietas"/>
          <w:rFonts w:ascii="Times New Roman" w:hAnsi="Times New Roman"/>
          <w:b w:val="0"/>
          <w:sz w:val="24"/>
          <w:szCs w:val="24"/>
          <w:lang w:val="lt-LT"/>
        </w:rPr>
        <w:t xml:space="preserve">, arba ne vėliau kaip per metus nuo darbo su mokiniais, turinčiais </w:t>
      </w:r>
      <w:r w:rsidR="00466C6C" w:rsidRPr="006F7060">
        <w:rPr>
          <w:rStyle w:val="Grietas"/>
          <w:rFonts w:ascii="Times New Roman" w:hAnsi="Times New Roman"/>
          <w:b w:val="0"/>
          <w:sz w:val="24"/>
          <w:szCs w:val="24"/>
          <w:lang w:val="lt-LT"/>
        </w:rPr>
        <w:t>kompleksinių negalių, kurių derinio dalis yra intelekto sutrikimas</w:t>
      </w:r>
      <w:r w:rsidR="00466C6C">
        <w:rPr>
          <w:rStyle w:val="Grietas"/>
          <w:rFonts w:ascii="Times New Roman" w:hAnsi="Times New Roman"/>
          <w:b w:val="0"/>
          <w:sz w:val="24"/>
          <w:szCs w:val="24"/>
          <w:lang w:val="lt-LT"/>
        </w:rPr>
        <w:t xml:space="preserve">, pradžios išklausę ne mažesnės kaip 40 valandų </w:t>
      </w:r>
      <w:r w:rsidR="009C479A">
        <w:rPr>
          <w:rStyle w:val="Grietas"/>
          <w:rFonts w:ascii="Times New Roman" w:hAnsi="Times New Roman"/>
          <w:b w:val="0"/>
          <w:sz w:val="24"/>
          <w:szCs w:val="24"/>
          <w:lang w:val="lt-LT"/>
        </w:rPr>
        <w:t>specialiosios pedagogikos kursą pagal švietimo ir mokslo ministro patvirtintą programą</w:t>
      </w:r>
      <w:r w:rsidRPr="006F7060">
        <w:rPr>
          <w:rStyle w:val="Grietas"/>
          <w:rFonts w:ascii="Times New Roman" w:hAnsi="Times New Roman"/>
          <w:b w:val="0"/>
          <w:sz w:val="24"/>
          <w:szCs w:val="24"/>
          <w:lang w:val="lt-LT"/>
        </w:rPr>
        <w:t>;</w:t>
      </w:r>
      <w:r w:rsidR="00C87380">
        <w:rPr>
          <w:rStyle w:val="Grietas"/>
          <w:rFonts w:ascii="Times New Roman" w:hAnsi="Times New Roman"/>
          <w:b w:val="0"/>
          <w:sz w:val="24"/>
          <w:szCs w:val="24"/>
          <w:lang w:val="lt-LT"/>
        </w:rPr>
        <w:t>“</w:t>
      </w:r>
      <w:r w:rsidR="004628F1">
        <w:rPr>
          <w:rStyle w:val="Grietas"/>
          <w:rFonts w:ascii="Times New Roman" w:hAnsi="Times New Roman"/>
          <w:b w:val="0"/>
          <w:sz w:val="24"/>
          <w:szCs w:val="24"/>
          <w:lang w:val="lt-LT"/>
        </w:rPr>
        <w:t>.</w:t>
      </w:r>
    </w:p>
    <w:p w:rsidR="00C87380" w:rsidRDefault="000A6B65" w:rsidP="002B50B4">
      <w:pPr>
        <w:ind w:firstLine="684"/>
        <w:jc w:val="both"/>
        <w:rPr>
          <w:rStyle w:val="Grietas"/>
          <w:rFonts w:ascii="Times New Roman" w:hAnsi="Times New Roman"/>
          <w:b w:val="0"/>
          <w:sz w:val="24"/>
          <w:szCs w:val="24"/>
          <w:lang w:val="lt-LT"/>
        </w:rPr>
      </w:pPr>
      <w:r>
        <w:rPr>
          <w:rStyle w:val="Grietas"/>
          <w:rFonts w:ascii="Times New Roman" w:hAnsi="Times New Roman"/>
          <w:b w:val="0"/>
          <w:sz w:val="24"/>
          <w:szCs w:val="24"/>
          <w:lang w:val="lt-LT"/>
        </w:rPr>
        <w:t>2.4</w:t>
      </w:r>
      <w:r w:rsidR="004628F1">
        <w:rPr>
          <w:rStyle w:val="Grietas"/>
          <w:rFonts w:ascii="Times New Roman" w:hAnsi="Times New Roman"/>
          <w:b w:val="0"/>
          <w:sz w:val="24"/>
          <w:szCs w:val="24"/>
          <w:lang w:val="lt-LT"/>
        </w:rPr>
        <w:t>. P</w:t>
      </w:r>
      <w:r w:rsidR="00C87380">
        <w:rPr>
          <w:rStyle w:val="Grietas"/>
          <w:rFonts w:ascii="Times New Roman" w:hAnsi="Times New Roman"/>
          <w:b w:val="0"/>
          <w:sz w:val="24"/>
          <w:szCs w:val="24"/>
          <w:lang w:val="lt-LT"/>
        </w:rPr>
        <w:t xml:space="preserve">akeičiu 16 punktą ir </w:t>
      </w:r>
      <w:r w:rsidR="004628F1">
        <w:rPr>
          <w:rStyle w:val="Grietas"/>
          <w:rFonts w:ascii="Times New Roman" w:hAnsi="Times New Roman"/>
          <w:b w:val="0"/>
          <w:sz w:val="24"/>
          <w:szCs w:val="24"/>
          <w:lang w:val="lt-LT"/>
        </w:rPr>
        <w:t>jį išdėstau</w:t>
      </w:r>
      <w:r w:rsidR="00C87380">
        <w:rPr>
          <w:rStyle w:val="Grietas"/>
          <w:rFonts w:ascii="Times New Roman" w:hAnsi="Times New Roman"/>
          <w:b w:val="0"/>
          <w:sz w:val="24"/>
          <w:szCs w:val="24"/>
          <w:lang w:val="lt-LT"/>
        </w:rPr>
        <w:t xml:space="preserve"> taip:</w:t>
      </w:r>
    </w:p>
    <w:p w:rsidR="00C87380" w:rsidRPr="00C87380" w:rsidRDefault="00C87380" w:rsidP="00370782">
      <w:pPr>
        <w:ind w:firstLine="709"/>
        <w:jc w:val="both"/>
        <w:rPr>
          <w:rStyle w:val="Grietas"/>
          <w:rFonts w:ascii="Times New Roman" w:hAnsi="Times New Roman"/>
          <w:b w:val="0"/>
          <w:sz w:val="24"/>
          <w:szCs w:val="24"/>
          <w:lang w:val="lt-LT"/>
        </w:rPr>
      </w:pPr>
      <w:r w:rsidRPr="00C87380">
        <w:rPr>
          <w:rStyle w:val="Grietas"/>
          <w:rFonts w:ascii="Times New Roman" w:hAnsi="Times New Roman"/>
          <w:b w:val="0"/>
          <w:sz w:val="24"/>
          <w:szCs w:val="24"/>
          <w:lang w:val="lt-LT"/>
        </w:rPr>
        <w:t>„</w:t>
      </w:r>
      <w:r w:rsidRPr="00C87380">
        <w:rPr>
          <w:rFonts w:ascii="Times New Roman" w:hAnsi="Times New Roman"/>
          <w:sz w:val="24"/>
          <w:szCs w:val="24"/>
          <w:shd w:val="clear" w:color="auto" w:fill="FFFFFF"/>
          <w:lang w:val="lt-LT"/>
        </w:rPr>
        <w:t>16. M</w:t>
      </w:r>
      <w:r w:rsidRPr="00C87380">
        <w:rPr>
          <w:rFonts w:ascii="Times New Roman" w:hAnsi="Times New Roman"/>
          <w:sz w:val="24"/>
          <w:szCs w:val="24"/>
          <w:lang w:val="lt-LT"/>
        </w:rPr>
        <w:t>eninio ugdymo (dailės, muzikos, šokio, teatro), kūno kultūros, lietuvių kalbos (valstybinės) ir užsienio kalbos pagal pradinio ugdymo programas gali mokyti dalyko mokytojas, išklausęs ne mažiau kaip 40 valandų (1,5 studijų kreditų) atitinkamo dalyko ugdymo pradinėse klasėse metodikos kursų.”</w:t>
      </w:r>
      <w:r w:rsidR="004628F1">
        <w:rPr>
          <w:rFonts w:ascii="Times New Roman" w:hAnsi="Times New Roman"/>
          <w:sz w:val="24"/>
          <w:szCs w:val="24"/>
          <w:lang w:val="lt-LT"/>
        </w:rPr>
        <w:t>.</w:t>
      </w:r>
    </w:p>
    <w:p w:rsidR="0078260F" w:rsidRPr="00847D4C" w:rsidRDefault="0078260F" w:rsidP="0078260F">
      <w:pPr>
        <w:spacing w:after="20"/>
        <w:jc w:val="both"/>
        <w:rPr>
          <w:rFonts w:ascii="Times New Roman" w:hAnsi="Times New Roman"/>
          <w:sz w:val="24"/>
          <w:lang w:val="lt-LT"/>
        </w:rPr>
      </w:pPr>
    </w:p>
    <w:p w:rsidR="00DF5B71" w:rsidRDefault="00DF5B71" w:rsidP="0078260F">
      <w:pPr>
        <w:spacing w:after="20"/>
        <w:jc w:val="both"/>
        <w:rPr>
          <w:rFonts w:ascii="Times New Roman" w:hAnsi="Times New Roman"/>
          <w:sz w:val="24"/>
          <w:lang w:val="lt-LT"/>
        </w:rPr>
        <w:sectPr w:rsidR="00DF5B71" w:rsidSect="00DF5B71">
          <w:type w:val="continuous"/>
          <w:pgSz w:w="11907" w:h="16840" w:code="9"/>
          <w:pgMar w:top="1138" w:right="562" w:bottom="1238" w:left="1699" w:header="288" w:footer="720" w:gutter="0"/>
          <w:cols w:space="720"/>
          <w:formProt w:val="0"/>
          <w:noEndnote/>
          <w:titlePg/>
        </w:sectPr>
      </w:pPr>
    </w:p>
    <w:p w:rsidR="0078260F" w:rsidRPr="00847D4C" w:rsidRDefault="0078260F" w:rsidP="0078260F">
      <w:pPr>
        <w:spacing w:after="20"/>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78260F" w:rsidRPr="00847D4C" w:rsidTr="00C93536">
        <w:trPr>
          <w:cantSplit/>
        </w:trPr>
        <w:tc>
          <w:tcPr>
            <w:tcW w:w="5778" w:type="dxa"/>
          </w:tcPr>
          <w:p w:rsidR="0078260F" w:rsidRPr="00847D4C" w:rsidRDefault="0078260F" w:rsidP="00144173">
            <w:pPr>
              <w:spacing w:after="20"/>
              <w:jc w:val="both"/>
              <w:rPr>
                <w:rFonts w:ascii="Times New Roman" w:hAnsi="Times New Roman"/>
                <w:sz w:val="24"/>
                <w:lang w:val="lt-LT"/>
              </w:rPr>
            </w:pPr>
            <w:r w:rsidRPr="00847D4C">
              <w:rPr>
                <w:rFonts w:ascii="Times New Roman" w:hAnsi="Times New Roman"/>
                <w:sz w:val="24"/>
                <w:lang w:val="lt-LT"/>
              </w:rPr>
              <w:fldChar w:fldCharType="begin">
                <w:ffData>
                  <w:name w:val="Text3"/>
                  <w:enabled/>
                  <w:calcOnExit w:val="0"/>
                  <w:textInput/>
                </w:ffData>
              </w:fldChar>
            </w:r>
            <w:bookmarkStart w:id="2" w:name="Text3"/>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Pr>
                <w:rFonts w:ascii="Times New Roman" w:hAnsi="Times New Roman"/>
                <w:sz w:val="24"/>
                <w:lang w:val="lt-LT"/>
              </w:rPr>
              <w:t>Š</w:t>
            </w:r>
            <w:r w:rsidRPr="00EB50E2">
              <w:rPr>
                <w:rFonts w:ascii="Times New Roman" w:hAnsi="Times New Roman"/>
                <w:sz w:val="24"/>
                <w:lang w:val="lt-LT"/>
              </w:rPr>
              <w:t>vietimo ir mokslo minist</w:t>
            </w:r>
            <w:r w:rsidR="00144173">
              <w:rPr>
                <w:rFonts w:ascii="Times New Roman" w:hAnsi="Times New Roman"/>
                <w:sz w:val="24"/>
                <w:lang w:val="lt-LT"/>
              </w:rPr>
              <w:t>rė</w:t>
            </w:r>
            <w:r w:rsidRPr="00847D4C">
              <w:rPr>
                <w:rFonts w:ascii="Times New Roman" w:hAnsi="Times New Roman"/>
                <w:sz w:val="24"/>
                <w:lang w:val="lt-LT"/>
              </w:rPr>
              <w:fldChar w:fldCharType="end"/>
            </w:r>
            <w:bookmarkEnd w:id="2"/>
          </w:p>
        </w:tc>
        <w:tc>
          <w:tcPr>
            <w:tcW w:w="4077" w:type="dxa"/>
          </w:tcPr>
          <w:p w:rsidR="0078260F" w:rsidRPr="00847D4C" w:rsidRDefault="0078260F" w:rsidP="00144173">
            <w:pPr>
              <w:spacing w:after="20"/>
              <w:jc w:val="center"/>
              <w:rPr>
                <w:rFonts w:ascii="Times New Roman" w:hAnsi="Times New Roman"/>
                <w:sz w:val="24"/>
                <w:lang w:val="lt-LT"/>
              </w:rPr>
            </w:pPr>
            <w:r w:rsidRPr="00847D4C">
              <w:rPr>
                <w:rFonts w:ascii="Times New Roman" w:hAnsi="Times New Roman"/>
                <w:sz w:val="24"/>
                <w:lang w:val="lt-LT"/>
              </w:rPr>
              <w:fldChar w:fldCharType="begin">
                <w:ffData>
                  <w:name w:val="Text4"/>
                  <w:enabled/>
                  <w:calcOnExit w:val="0"/>
                  <w:textInput/>
                </w:ffData>
              </w:fldChar>
            </w:r>
            <w:bookmarkStart w:id="3" w:name="Text4"/>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sidR="00144173" w:rsidRPr="00144173">
              <w:rPr>
                <w:rFonts w:ascii="Times New Roman" w:hAnsi="Times New Roman"/>
                <w:sz w:val="24"/>
                <w:lang w:val="lt-LT"/>
              </w:rPr>
              <w:t>Audron</w:t>
            </w:r>
            <w:r w:rsidR="00144173" w:rsidRPr="00144173">
              <w:rPr>
                <w:rFonts w:ascii="Times New Roman" w:hAnsi="Times New Roman" w:hint="eastAsia"/>
                <w:sz w:val="24"/>
                <w:lang w:val="lt-LT"/>
              </w:rPr>
              <w:t>ė</w:t>
            </w:r>
            <w:r w:rsidR="00144173" w:rsidRPr="00144173">
              <w:rPr>
                <w:rFonts w:ascii="Times New Roman" w:hAnsi="Times New Roman"/>
                <w:sz w:val="24"/>
                <w:lang w:val="lt-LT"/>
              </w:rPr>
              <w:t xml:space="preserve"> Pitr</w:t>
            </w:r>
            <w:r w:rsidR="00144173" w:rsidRPr="00144173">
              <w:rPr>
                <w:rFonts w:ascii="Times New Roman" w:hAnsi="Times New Roman" w:hint="eastAsia"/>
                <w:sz w:val="24"/>
                <w:lang w:val="lt-LT"/>
              </w:rPr>
              <w:t>ė</w:t>
            </w:r>
            <w:r w:rsidR="00144173" w:rsidRPr="00144173">
              <w:rPr>
                <w:rFonts w:ascii="Times New Roman" w:hAnsi="Times New Roman"/>
                <w:sz w:val="24"/>
                <w:lang w:val="lt-LT"/>
              </w:rPr>
              <w:t>nien</w:t>
            </w:r>
            <w:r w:rsidR="00144173" w:rsidRPr="00144173">
              <w:rPr>
                <w:rFonts w:ascii="Times New Roman" w:hAnsi="Times New Roman" w:hint="eastAsia"/>
                <w:sz w:val="24"/>
                <w:lang w:val="lt-LT"/>
              </w:rPr>
              <w:t>ė</w:t>
            </w:r>
            <w:r w:rsidRPr="00847D4C">
              <w:rPr>
                <w:rFonts w:ascii="Times New Roman" w:hAnsi="Times New Roman"/>
                <w:sz w:val="24"/>
                <w:lang w:val="lt-LT"/>
              </w:rPr>
              <w:fldChar w:fldCharType="end"/>
            </w:r>
            <w:bookmarkEnd w:id="3"/>
          </w:p>
        </w:tc>
      </w:tr>
    </w:tbl>
    <w:p w:rsidR="0078260F" w:rsidRDefault="0078260F" w:rsidP="0078260F">
      <w:pPr>
        <w:spacing w:after="20"/>
        <w:jc w:val="both"/>
        <w:rPr>
          <w:sz w:val="24"/>
          <w:lang w:val="lt-LT"/>
        </w:rPr>
      </w:pPr>
    </w:p>
    <w:p w:rsidR="0078260F" w:rsidRDefault="0078260F" w:rsidP="0078260F">
      <w:pPr>
        <w:spacing w:after="20"/>
        <w:jc w:val="both"/>
        <w:rPr>
          <w:sz w:val="24"/>
          <w:lang w:val="lt-LT"/>
        </w:rPr>
      </w:pPr>
    </w:p>
    <w:p w:rsidR="0078260F" w:rsidRDefault="0078260F" w:rsidP="0078260F">
      <w:pPr>
        <w:spacing w:after="20"/>
        <w:jc w:val="both"/>
        <w:rPr>
          <w:sz w:val="24"/>
          <w:lang w:val="lt-LT"/>
        </w:rPr>
      </w:pPr>
    </w:p>
    <w:p w:rsidR="0078260F" w:rsidRDefault="0078260F" w:rsidP="0078260F">
      <w:pPr>
        <w:spacing w:after="20"/>
        <w:jc w:val="both"/>
        <w:rPr>
          <w:sz w:val="24"/>
          <w:lang w:val="lt-LT"/>
        </w:rPr>
      </w:pPr>
      <w:r>
        <w:rPr>
          <w:sz w:val="24"/>
          <w:lang w:val="lt-LT"/>
        </w:rPr>
        <w:fldChar w:fldCharType="begin">
          <w:ffData>
            <w:name w:val="Text5"/>
            <w:enabled/>
            <w:calcOnExit w:val="0"/>
            <w:textInput/>
          </w:ffData>
        </w:fldChar>
      </w:r>
      <w:bookmarkStart w:id="4" w:name="Text5"/>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p w:rsidR="008C3ACE" w:rsidRDefault="008C3ACE" w:rsidP="0078260F">
      <w:pPr>
        <w:spacing w:after="20"/>
        <w:jc w:val="both"/>
        <w:rPr>
          <w:sz w:val="24"/>
          <w:lang w:val="lt-LT"/>
        </w:rPr>
      </w:pPr>
    </w:p>
    <w:p w:rsidR="008C3ACE" w:rsidRDefault="008C3ACE" w:rsidP="0078260F">
      <w:pPr>
        <w:spacing w:after="20"/>
        <w:jc w:val="both"/>
        <w:rPr>
          <w:sz w:val="24"/>
          <w:lang w:val="lt-LT"/>
        </w:rPr>
      </w:pPr>
    </w:p>
    <w:p w:rsidR="008C3ACE" w:rsidRDefault="008C3ACE" w:rsidP="0078260F">
      <w:pPr>
        <w:spacing w:after="20"/>
        <w:jc w:val="both"/>
        <w:rPr>
          <w:sz w:val="24"/>
          <w:lang w:val="lt-LT"/>
        </w:rPr>
      </w:pPr>
    </w:p>
    <w:p w:rsidR="008C3ACE" w:rsidRPr="008C3ACE" w:rsidRDefault="008C3ACE" w:rsidP="008C3ACE">
      <w:pPr>
        <w:tabs>
          <w:tab w:val="left" w:pos="1296"/>
          <w:tab w:val="center" w:pos="4153"/>
          <w:tab w:val="right" w:pos="8306"/>
        </w:tabs>
        <w:spacing w:after="20"/>
        <w:textAlignment w:val="auto"/>
        <w:rPr>
          <w:rFonts w:ascii="Times New Roman" w:hAnsi="Times New Roman"/>
          <w:sz w:val="24"/>
          <w:szCs w:val="24"/>
          <w:lang w:val="lt-LT"/>
        </w:rPr>
      </w:pPr>
    </w:p>
    <w:p w:rsidR="008C3ACE" w:rsidRPr="00847D4C" w:rsidRDefault="008C3ACE" w:rsidP="0078260F">
      <w:pPr>
        <w:spacing w:after="20"/>
        <w:jc w:val="both"/>
        <w:rPr>
          <w:sz w:val="24"/>
          <w:lang w:val="lt-LT"/>
        </w:rPr>
      </w:pPr>
    </w:p>
    <w:sectPr w:rsidR="008C3ACE" w:rsidRPr="00847D4C" w:rsidSect="00DF5B71">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A7" w:rsidRDefault="00A50EA7">
      <w:r>
        <w:separator/>
      </w:r>
    </w:p>
  </w:endnote>
  <w:endnote w:type="continuationSeparator" w:id="0">
    <w:p w:rsidR="00A50EA7" w:rsidRDefault="00A5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E7" w:rsidRDefault="003B23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B23E7" w:rsidRDefault="003B23E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E7" w:rsidRPr="0095049F" w:rsidRDefault="003B23E7">
    <w:pPr>
      <w:pStyle w:val="Porat"/>
      <w:framePr w:wrap="around" w:vAnchor="text" w:hAnchor="margin" w:xAlign="right" w:y="1"/>
      <w:rPr>
        <w:rStyle w:val="Puslapionumeris"/>
        <w:sz w:val="16"/>
        <w:szCs w:val="16"/>
      </w:rPr>
    </w:pPr>
    <w:r w:rsidRPr="0095049F">
      <w:rPr>
        <w:rStyle w:val="Puslapionumeris"/>
        <w:sz w:val="16"/>
        <w:szCs w:val="16"/>
        <w:lang w:val="en-US"/>
      </w:rPr>
      <w:fldChar w:fldCharType="begin"/>
    </w:r>
    <w:r w:rsidRPr="0095049F">
      <w:rPr>
        <w:rStyle w:val="Puslapionumeris"/>
        <w:sz w:val="16"/>
        <w:szCs w:val="16"/>
        <w:lang w:val="en-US"/>
      </w:rPr>
      <w:instrText xml:space="preserve"> FILENAME </w:instrText>
    </w:r>
    <w:r w:rsidRPr="0095049F">
      <w:rPr>
        <w:rStyle w:val="Puslapionumeris"/>
        <w:sz w:val="16"/>
        <w:szCs w:val="16"/>
        <w:lang w:val="en-US"/>
      </w:rPr>
      <w:fldChar w:fldCharType="separate"/>
    </w:r>
    <w:r w:rsidR="0080789D">
      <w:rPr>
        <w:rStyle w:val="Puslapionumeris"/>
        <w:noProof/>
        <w:sz w:val="16"/>
        <w:szCs w:val="16"/>
        <w:lang w:val="en-US"/>
      </w:rPr>
      <w:t>Kvalifikacini</w:t>
    </w:r>
    <w:r w:rsidR="0080789D">
      <w:rPr>
        <w:rStyle w:val="Puslapionumeris"/>
        <w:rFonts w:hint="eastAsia"/>
        <w:noProof/>
        <w:sz w:val="16"/>
        <w:szCs w:val="16"/>
        <w:lang w:val="en-US"/>
      </w:rPr>
      <w:t>ų</w:t>
    </w:r>
    <w:r w:rsidR="0080789D">
      <w:rPr>
        <w:rStyle w:val="Puslapionumeris"/>
        <w:noProof/>
        <w:sz w:val="16"/>
        <w:szCs w:val="16"/>
        <w:lang w:val="en-US"/>
      </w:rPr>
      <w:t xml:space="preserve"> reikalavim</w:t>
    </w:r>
    <w:r w:rsidR="0080789D">
      <w:rPr>
        <w:rStyle w:val="Puslapionumeris"/>
        <w:rFonts w:hint="eastAsia"/>
        <w:noProof/>
        <w:sz w:val="16"/>
        <w:szCs w:val="16"/>
        <w:lang w:val="en-US"/>
      </w:rPr>
      <w:t>ų</w:t>
    </w:r>
    <w:r w:rsidR="0080789D">
      <w:rPr>
        <w:rStyle w:val="Puslapionumeris"/>
        <w:noProof/>
        <w:sz w:val="16"/>
        <w:szCs w:val="16"/>
        <w:lang w:val="en-US"/>
      </w:rPr>
      <w:t xml:space="preserve"> keitimas 2015-08</w:t>
    </w:r>
    <w:r w:rsidRPr="0095049F">
      <w:rPr>
        <w:rStyle w:val="Puslapionumeris"/>
        <w:sz w:val="16"/>
        <w:szCs w:val="16"/>
        <w:lang w:val="en-US"/>
      </w:rPr>
      <w:fldChar w:fldCharType="end"/>
    </w:r>
  </w:p>
  <w:p w:rsidR="003B23E7" w:rsidRDefault="003B23E7">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F" w:rsidRPr="0095049F" w:rsidRDefault="0012464F" w:rsidP="0012464F">
    <w:pPr>
      <w:pStyle w:val="Porat"/>
      <w:framePr w:wrap="around" w:vAnchor="text" w:hAnchor="margin" w:xAlign="right" w:y="1"/>
      <w:rPr>
        <w:rStyle w:val="Puslapionumeris"/>
        <w:sz w:val="16"/>
        <w:szCs w:val="16"/>
      </w:rPr>
    </w:pPr>
    <w:r w:rsidRPr="0095049F">
      <w:rPr>
        <w:rStyle w:val="Puslapionumeris"/>
        <w:sz w:val="16"/>
        <w:szCs w:val="16"/>
        <w:lang w:val="en-US"/>
      </w:rPr>
      <w:fldChar w:fldCharType="begin"/>
    </w:r>
    <w:r w:rsidRPr="0095049F">
      <w:rPr>
        <w:rStyle w:val="Puslapionumeris"/>
        <w:sz w:val="16"/>
        <w:szCs w:val="16"/>
        <w:lang w:val="en-US"/>
      </w:rPr>
      <w:instrText xml:space="preserve"> FILENAME </w:instrText>
    </w:r>
    <w:r w:rsidRPr="0095049F">
      <w:rPr>
        <w:rStyle w:val="Puslapionumeris"/>
        <w:sz w:val="16"/>
        <w:szCs w:val="16"/>
        <w:lang w:val="en-US"/>
      </w:rPr>
      <w:fldChar w:fldCharType="separate"/>
    </w:r>
    <w:r w:rsidR="0080789D">
      <w:rPr>
        <w:rStyle w:val="Puslapionumeris"/>
        <w:noProof/>
        <w:sz w:val="16"/>
        <w:szCs w:val="16"/>
        <w:lang w:val="en-US"/>
      </w:rPr>
      <w:t>Kvalifikacini</w:t>
    </w:r>
    <w:r w:rsidR="0080789D">
      <w:rPr>
        <w:rStyle w:val="Puslapionumeris"/>
        <w:rFonts w:hint="eastAsia"/>
        <w:noProof/>
        <w:sz w:val="16"/>
        <w:szCs w:val="16"/>
        <w:lang w:val="en-US"/>
      </w:rPr>
      <w:t>ų</w:t>
    </w:r>
    <w:r w:rsidR="0080789D">
      <w:rPr>
        <w:rStyle w:val="Puslapionumeris"/>
        <w:noProof/>
        <w:sz w:val="16"/>
        <w:szCs w:val="16"/>
        <w:lang w:val="en-US"/>
      </w:rPr>
      <w:t xml:space="preserve"> reikalavim</w:t>
    </w:r>
    <w:r w:rsidR="0080789D">
      <w:rPr>
        <w:rStyle w:val="Puslapionumeris"/>
        <w:rFonts w:hint="eastAsia"/>
        <w:noProof/>
        <w:sz w:val="16"/>
        <w:szCs w:val="16"/>
        <w:lang w:val="en-US"/>
      </w:rPr>
      <w:t>ų</w:t>
    </w:r>
    <w:r w:rsidR="0080789D">
      <w:rPr>
        <w:rStyle w:val="Puslapionumeris"/>
        <w:noProof/>
        <w:sz w:val="16"/>
        <w:szCs w:val="16"/>
        <w:lang w:val="en-US"/>
      </w:rPr>
      <w:t xml:space="preserve"> keitimas 2015-08</w:t>
    </w:r>
    <w:r w:rsidRPr="0095049F">
      <w:rPr>
        <w:rStyle w:val="Puslapionumeris"/>
        <w:sz w:val="16"/>
        <w:szCs w:val="16"/>
        <w:lang w:val="en-US"/>
      </w:rPr>
      <w:fldChar w:fldCharType="end"/>
    </w:r>
  </w:p>
  <w:p w:rsidR="0012464F" w:rsidRDefault="0012464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A7" w:rsidRDefault="00A50EA7">
      <w:r>
        <w:separator/>
      </w:r>
    </w:p>
  </w:footnote>
  <w:footnote w:type="continuationSeparator" w:id="0">
    <w:p w:rsidR="00A50EA7" w:rsidRDefault="00A5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320568"/>
      <w:docPartObj>
        <w:docPartGallery w:val="Page Numbers (Top of Page)"/>
        <w:docPartUnique/>
      </w:docPartObj>
    </w:sdtPr>
    <w:sdtEndPr/>
    <w:sdtContent>
      <w:p w:rsidR="00B431C2" w:rsidRDefault="00B431C2">
        <w:pPr>
          <w:pStyle w:val="Antrats"/>
          <w:jc w:val="center"/>
        </w:pPr>
        <w:r>
          <w:fldChar w:fldCharType="begin"/>
        </w:r>
        <w:r>
          <w:instrText>PAGE   \* MERGEFORMAT</w:instrText>
        </w:r>
        <w:r>
          <w:fldChar w:fldCharType="separate"/>
        </w:r>
        <w:r w:rsidR="0079506C" w:rsidRPr="0079506C">
          <w:rPr>
            <w:noProof/>
            <w:lang w:val="lt-LT"/>
          </w:rPr>
          <w:t>2</w:t>
        </w:r>
        <w:r>
          <w:fldChar w:fldCharType="end"/>
        </w:r>
      </w:p>
    </w:sdtContent>
  </w:sdt>
  <w:p w:rsidR="00B431C2" w:rsidRDefault="00B431C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B4" w:rsidRDefault="002B50B4">
    <w:pPr>
      <w:pStyle w:val="Antrats"/>
      <w:jc w:val="center"/>
    </w:pPr>
  </w:p>
  <w:p w:rsidR="002B50B4" w:rsidRDefault="002B50B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00D02"/>
    <w:multiLevelType w:val="hybridMultilevel"/>
    <w:tmpl w:val="0C96244C"/>
    <w:lvl w:ilvl="0" w:tplc="36E8AC22">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 w15:restartNumberingAfterBreak="0">
    <w:nsid w:val="3E144CBA"/>
    <w:multiLevelType w:val="multilevel"/>
    <w:tmpl w:val="C1EE8442"/>
    <w:lvl w:ilvl="0">
      <w:start w:val="1"/>
      <w:numFmt w:val="decimal"/>
      <w:lvlText w:val="%1."/>
      <w:lvlJc w:val="left"/>
      <w:pPr>
        <w:ind w:left="1613" w:hanging="360"/>
      </w:pPr>
      <w:rPr>
        <w:rFonts w:hint="default"/>
      </w:rPr>
    </w:lvl>
    <w:lvl w:ilvl="1">
      <w:start w:val="1"/>
      <w:numFmt w:val="decimal"/>
      <w:isLgl/>
      <w:lvlText w:val="%1.%2."/>
      <w:lvlJc w:val="left"/>
      <w:pPr>
        <w:ind w:left="1613" w:hanging="360"/>
      </w:pPr>
      <w:rPr>
        <w:rFonts w:hint="default"/>
      </w:rPr>
    </w:lvl>
    <w:lvl w:ilvl="2">
      <w:start w:val="1"/>
      <w:numFmt w:val="decimal"/>
      <w:isLgl/>
      <w:lvlText w:val="%1.%2.%3."/>
      <w:lvlJc w:val="left"/>
      <w:pPr>
        <w:ind w:left="1973" w:hanging="720"/>
      </w:pPr>
      <w:rPr>
        <w:rFonts w:hint="default"/>
      </w:rPr>
    </w:lvl>
    <w:lvl w:ilvl="3">
      <w:start w:val="1"/>
      <w:numFmt w:val="decimal"/>
      <w:isLgl/>
      <w:lvlText w:val="%1.%2.%3.%4."/>
      <w:lvlJc w:val="left"/>
      <w:pPr>
        <w:ind w:left="1973" w:hanging="720"/>
      </w:pPr>
      <w:rPr>
        <w:rFonts w:hint="default"/>
      </w:rPr>
    </w:lvl>
    <w:lvl w:ilvl="4">
      <w:start w:val="1"/>
      <w:numFmt w:val="decimal"/>
      <w:isLgl/>
      <w:lvlText w:val="%1.%2.%3.%4.%5."/>
      <w:lvlJc w:val="left"/>
      <w:pPr>
        <w:ind w:left="2333"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693" w:hanging="1440"/>
      </w:pPr>
      <w:rPr>
        <w:rFonts w:hint="default"/>
      </w:rPr>
    </w:lvl>
    <w:lvl w:ilvl="8">
      <w:start w:val="1"/>
      <w:numFmt w:val="decimal"/>
      <w:isLgl/>
      <w:lvlText w:val="%1.%2.%3.%4.%5.%6.%7.%8.%9."/>
      <w:lvlJc w:val="left"/>
      <w:pPr>
        <w:ind w:left="3053"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5"/>
    <w:rsid w:val="00057C80"/>
    <w:rsid w:val="00084EE0"/>
    <w:rsid w:val="000A2249"/>
    <w:rsid w:val="000A6B65"/>
    <w:rsid w:val="000B1D54"/>
    <w:rsid w:val="000E14D7"/>
    <w:rsid w:val="000E1DA5"/>
    <w:rsid w:val="0012464F"/>
    <w:rsid w:val="001405AE"/>
    <w:rsid w:val="00144173"/>
    <w:rsid w:val="00161010"/>
    <w:rsid w:val="00175F7C"/>
    <w:rsid w:val="00183701"/>
    <w:rsid w:val="00185FD7"/>
    <w:rsid w:val="00190FA7"/>
    <w:rsid w:val="001C5752"/>
    <w:rsid w:val="001D78AD"/>
    <w:rsid w:val="001F4542"/>
    <w:rsid w:val="00220C02"/>
    <w:rsid w:val="00231939"/>
    <w:rsid w:val="00253BE5"/>
    <w:rsid w:val="0029186D"/>
    <w:rsid w:val="002B50B4"/>
    <w:rsid w:val="002B59A3"/>
    <w:rsid w:val="002B7455"/>
    <w:rsid w:val="002C7EC0"/>
    <w:rsid w:val="003065A6"/>
    <w:rsid w:val="003271AE"/>
    <w:rsid w:val="00335FED"/>
    <w:rsid w:val="00345785"/>
    <w:rsid w:val="00370782"/>
    <w:rsid w:val="003B23E7"/>
    <w:rsid w:val="003D3412"/>
    <w:rsid w:val="003E6C63"/>
    <w:rsid w:val="00412C4B"/>
    <w:rsid w:val="004201A4"/>
    <w:rsid w:val="00432165"/>
    <w:rsid w:val="0045385D"/>
    <w:rsid w:val="004628F1"/>
    <w:rsid w:val="00466C6C"/>
    <w:rsid w:val="00471F4D"/>
    <w:rsid w:val="004C7082"/>
    <w:rsid w:val="004E69C1"/>
    <w:rsid w:val="00503DF5"/>
    <w:rsid w:val="00524193"/>
    <w:rsid w:val="00552D89"/>
    <w:rsid w:val="005853FE"/>
    <w:rsid w:val="005904BD"/>
    <w:rsid w:val="00616C71"/>
    <w:rsid w:val="00650B47"/>
    <w:rsid w:val="006B6F29"/>
    <w:rsid w:val="006C5C81"/>
    <w:rsid w:val="006C6239"/>
    <w:rsid w:val="006F7060"/>
    <w:rsid w:val="00702C18"/>
    <w:rsid w:val="00735EE0"/>
    <w:rsid w:val="00766B06"/>
    <w:rsid w:val="00775AAD"/>
    <w:rsid w:val="0078260F"/>
    <w:rsid w:val="00787B9F"/>
    <w:rsid w:val="007902A5"/>
    <w:rsid w:val="0079506C"/>
    <w:rsid w:val="007C20FD"/>
    <w:rsid w:val="007E2094"/>
    <w:rsid w:val="007F68E2"/>
    <w:rsid w:val="0080789D"/>
    <w:rsid w:val="00847D4C"/>
    <w:rsid w:val="008A3841"/>
    <w:rsid w:val="008B05CE"/>
    <w:rsid w:val="008C3ACE"/>
    <w:rsid w:val="008D1364"/>
    <w:rsid w:val="008D6653"/>
    <w:rsid w:val="0095049F"/>
    <w:rsid w:val="0096227B"/>
    <w:rsid w:val="009C479A"/>
    <w:rsid w:val="009C5EB2"/>
    <w:rsid w:val="00A22A36"/>
    <w:rsid w:val="00A460C3"/>
    <w:rsid w:val="00A50EA7"/>
    <w:rsid w:val="00A8269C"/>
    <w:rsid w:val="00AB0897"/>
    <w:rsid w:val="00AE05FF"/>
    <w:rsid w:val="00AF260C"/>
    <w:rsid w:val="00AF5C1E"/>
    <w:rsid w:val="00B26BFD"/>
    <w:rsid w:val="00B42192"/>
    <w:rsid w:val="00B431C2"/>
    <w:rsid w:val="00B61602"/>
    <w:rsid w:val="00BC5136"/>
    <w:rsid w:val="00C45F9A"/>
    <w:rsid w:val="00C55B68"/>
    <w:rsid w:val="00C704DA"/>
    <w:rsid w:val="00C70C88"/>
    <w:rsid w:val="00C84D13"/>
    <w:rsid w:val="00C87089"/>
    <w:rsid w:val="00C87380"/>
    <w:rsid w:val="00C93536"/>
    <w:rsid w:val="00CB19C3"/>
    <w:rsid w:val="00CC518A"/>
    <w:rsid w:val="00CE3C3F"/>
    <w:rsid w:val="00CE3E7B"/>
    <w:rsid w:val="00D05B42"/>
    <w:rsid w:val="00D130FA"/>
    <w:rsid w:val="00D2379D"/>
    <w:rsid w:val="00D4523C"/>
    <w:rsid w:val="00D724CC"/>
    <w:rsid w:val="00D728DC"/>
    <w:rsid w:val="00D863C4"/>
    <w:rsid w:val="00DA4237"/>
    <w:rsid w:val="00DB0119"/>
    <w:rsid w:val="00DB4DE5"/>
    <w:rsid w:val="00DE4305"/>
    <w:rsid w:val="00DF5B71"/>
    <w:rsid w:val="00E22CFF"/>
    <w:rsid w:val="00E250B8"/>
    <w:rsid w:val="00E94570"/>
    <w:rsid w:val="00EA2901"/>
    <w:rsid w:val="00EA43EC"/>
    <w:rsid w:val="00EA50B7"/>
    <w:rsid w:val="00EB50E2"/>
    <w:rsid w:val="00EC523E"/>
    <w:rsid w:val="00EE4683"/>
    <w:rsid w:val="00EF5C80"/>
    <w:rsid w:val="00F0086E"/>
    <w:rsid w:val="00FA4A28"/>
    <w:rsid w:val="00FA73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5:chartTrackingRefBased/>
  <w15:docId w15:val="{793AD9B7-3525-47E5-BE4A-AAE29541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Sraopastraipa">
    <w:name w:val="List Paragraph"/>
    <w:basedOn w:val="prastasis"/>
    <w:uiPriority w:val="34"/>
    <w:qFormat/>
    <w:rsid w:val="007902A5"/>
    <w:pPr>
      <w:ind w:left="720"/>
      <w:contextualSpacing/>
    </w:pPr>
  </w:style>
  <w:style w:type="character" w:styleId="Grietas">
    <w:name w:val="Strong"/>
    <w:uiPriority w:val="99"/>
    <w:qFormat/>
    <w:rsid w:val="006F7060"/>
    <w:rPr>
      <w:b/>
      <w:bCs/>
    </w:rPr>
  </w:style>
  <w:style w:type="character" w:customStyle="1" w:styleId="AntratsDiagrama">
    <w:name w:val="Antraštės Diagrama"/>
    <w:basedOn w:val="Numatytasispastraiposriftas"/>
    <w:link w:val="Antrats"/>
    <w:uiPriority w:val="99"/>
    <w:rsid w:val="002B50B4"/>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096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002\blankai\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2f6facfc-8b12-4a78-9cfb-d51ea3043937</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5B838B-8904-4803-A329-78DFD9B3DCA6}">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3F7C03E5-F9D0-4E26-B512-67E00ACC1854}">
  <ds:schemaRefs>
    <ds:schemaRef ds:uri="http://schemas.microsoft.com/sharepoint/v3/contenttype/forms"/>
  </ds:schemaRefs>
</ds:datastoreItem>
</file>

<file path=customXml/itemProps3.xml><?xml version="1.0" encoding="utf-8"?>
<ds:datastoreItem xmlns:ds="http://schemas.openxmlformats.org/officeDocument/2006/customXml" ds:itemID="{DCB149BA-9315-412F-86BE-2D4264D0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isakymas</Template>
  <TotalTime>1</TotalTime>
  <Pages>2</Pages>
  <Words>2804</Words>
  <Characters>1599</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Kvalifikacinių reikalavimų keitimas 2015-08.docx</vt:lpstr>
      <vt:lpstr> </vt:lpstr>
    </vt:vector>
  </TitlesOfParts>
  <Company>VKS</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Kvalifikacinių reikalavimų keitimas 2015-08.docx</dc:title>
  <dc:subject/>
  <dc:creator>Razmantienė Audronė</dc:creator>
  <cp:keywords/>
  <cp:lastModifiedBy>Bražionis Mantas</cp:lastModifiedBy>
  <cp:revision>2</cp:revision>
  <cp:lastPrinted>2015-08-31T13:35:00Z</cp:lastPrinted>
  <dcterms:created xsi:type="dcterms:W3CDTF">2015-09-03T06:51:00Z</dcterms:created>
  <dcterms:modified xsi:type="dcterms:W3CDTF">2015-09-03T06:51:00Z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