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6" w:rsidRPr="005968E0" w:rsidRDefault="005968E0" w:rsidP="005968E0">
      <w:pPr>
        <w:pStyle w:val="Sraopastraipa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68E0">
        <w:rPr>
          <w:rFonts w:ascii="Times New Roman" w:hAnsi="Times New Roman" w:cs="Times New Roman"/>
          <w:b/>
          <w:sz w:val="24"/>
          <w:szCs w:val="24"/>
          <w:lang w:val="en-US"/>
        </w:rPr>
        <w:t>2008 m.</w:t>
      </w:r>
    </w:p>
    <w:p w:rsidR="005968E0" w:rsidRPr="005968E0" w:rsidRDefault="005968E0" w:rsidP="005968E0">
      <w:pPr>
        <w:pStyle w:val="Sraopastraipa"/>
        <w:rPr>
          <w:rFonts w:ascii="Times New Roman" w:hAnsi="Times New Roman" w:cs="Times New Roman"/>
          <w:sz w:val="24"/>
          <w:szCs w:val="24"/>
          <w:lang w:val="en-US"/>
        </w:rPr>
      </w:pP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Alytaus „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Drevinuko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>“ darželis-mokykla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Alytaus jaunimo ir suaugusiųjų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Alytaus rajono Daugų Vlado Mirono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Alytaus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Makniūnų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Alytaus rajono savivaldybės Kumečių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Alytaus rajono savivaldybės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Punios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Druskininkų „Atgimimo“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Jonavos Raimundo Samulevičiaus pagrindinė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Kauno Kazio Griniaus vidurinė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Kauno Levo Karsavino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Kauno Martyno Mažvydo vidurinė mokykla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Kauno Prano Eimučio jaunimo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Kauno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Radvilėnų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Kauno „Santaros“ gimnazija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Kauno Vinco Kudirkos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Kauno Žaliakalnio pradinė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Kelmės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Tytuvėnų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Kupos pradinė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Lauryno Stuokos-Gucevičiaus gimnazija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Adomynės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rajono Alizavos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rajono Antašavos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Noriūnų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Jono Černiaus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Palėvenėlės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Rudilių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Jono Laužiko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rajono Salamiesčio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rajono Skapiškio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Kupiškio rajono Subačiaus gimnazija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Šepetos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Almos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Adamkienės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Kupiškio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Šimonių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Lazdijų darželis-mokykla „Vyturėlis“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Lazdijų r. savivaldybės Kapčiamiesčio Emilijos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Pliaterytės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Lazdijų rajono savivaldybės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Veisiejų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vidurinė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Marijampolės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Mokolų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mokykla-darželis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Panevėžio rajono Paįstrio Juozo Zikaro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Panevėžio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Žibartonių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Šiaulių Gegužių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Šiaulių Ragainės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Šiaulių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Lauryno Ivinskio gimnazija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Šiaulių rajono Meškuičių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Tauragės Martyno Mažvydo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Tauragės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Lauksargių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Tauragės Žalgirių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Varėnos „Ąžuolo“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Varėnos „Ryto“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Varėnos rajono Matuizų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Varėnos rajono Panočių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lastRenderedPageBreak/>
        <w:t>Varėnos rajono Valkininkų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Varėnos rajono Senosios Varėnos Andriaus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Ryliškio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Vilkaviškio rajono 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Alvito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 pagrindinė mokykla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Vilkaviškio rajono Gižų Kazimiero Baršausko pagrindinė m-kla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Barboros Radvilaitės pagrindinė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Vilniaus darželis-mokykla „</w:t>
      </w:r>
      <w:proofErr w:type="spellStart"/>
      <w:r w:rsidRPr="005968E0">
        <w:rPr>
          <w:rFonts w:ascii="Times New Roman" w:hAnsi="Times New Roman" w:cs="Times New Roman"/>
          <w:sz w:val="24"/>
          <w:szCs w:val="24"/>
        </w:rPr>
        <w:t>Dainorėliai</w:t>
      </w:r>
      <w:proofErr w:type="spellEnd"/>
      <w:r w:rsidRPr="005968E0">
        <w:rPr>
          <w:rFonts w:ascii="Times New Roman" w:hAnsi="Times New Roman" w:cs="Times New Roman"/>
          <w:sz w:val="24"/>
          <w:szCs w:val="24"/>
        </w:rPr>
        <w:t xml:space="preserve">“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rajono Paberžės „Verdenės“ vidurinė mokykla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savivaldybės Grigiškių „Šviesos“ vidurinė mokykla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„Sietuvos“ vidurinė mokykla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Vilniaus Senamiesčio vidurinė mokykla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Taikos pagrindinė mokykla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 xml:space="preserve">Vilniaus Užupio gimnazija  </w:t>
      </w:r>
    </w:p>
    <w:p w:rsidR="005968E0" w:rsidRPr="005968E0" w:rsidRDefault="005968E0" w:rsidP="005968E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8E0">
        <w:rPr>
          <w:rFonts w:ascii="Times New Roman" w:hAnsi="Times New Roman" w:cs="Times New Roman"/>
          <w:sz w:val="24"/>
          <w:szCs w:val="24"/>
        </w:rPr>
        <w:t>Vilniaus „Žiburio“ pradinė mokykla</w:t>
      </w:r>
      <w:bookmarkStart w:id="0" w:name="_GoBack"/>
      <w:bookmarkEnd w:id="0"/>
    </w:p>
    <w:sectPr w:rsidR="005968E0" w:rsidRPr="005968E0" w:rsidSect="005968E0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D7"/>
    <w:multiLevelType w:val="hybridMultilevel"/>
    <w:tmpl w:val="4776EA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0"/>
    <w:rsid w:val="005968E0"/>
    <w:rsid w:val="00A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9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9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2013-04-15T06:38:00Z</dcterms:created>
  <dcterms:modified xsi:type="dcterms:W3CDTF">2013-04-15T06:41:00Z</dcterms:modified>
</cp:coreProperties>
</file>