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7" w:type="dxa"/>
        <w:tblInd w:w="-5" w:type="dxa"/>
        <w:tblLook w:val="04A0" w:firstRow="1" w:lastRow="0" w:firstColumn="1" w:lastColumn="0" w:noHBand="0" w:noVBand="1"/>
      </w:tblPr>
      <w:tblGrid>
        <w:gridCol w:w="1449"/>
        <w:gridCol w:w="689"/>
        <w:gridCol w:w="839"/>
        <w:gridCol w:w="709"/>
        <w:gridCol w:w="791"/>
        <w:gridCol w:w="851"/>
        <w:gridCol w:w="910"/>
        <w:gridCol w:w="689"/>
        <w:gridCol w:w="760"/>
        <w:gridCol w:w="910"/>
        <w:gridCol w:w="700"/>
        <w:gridCol w:w="960"/>
        <w:gridCol w:w="910"/>
      </w:tblGrid>
      <w:tr w:rsidR="003E47D6" w:rsidRPr="003E47D6" w:rsidTr="00014ED7">
        <w:trPr>
          <w:trHeight w:val="300"/>
          <w:tblHeader/>
        </w:trPr>
        <w:tc>
          <w:tcPr>
            <w:tcW w:w="1449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Savivaldybės</w:t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2015-2016</w:t>
            </w:r>
            <w:r w:rsidR="007020BA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 xml:space="preserve"> m.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7D6" w:rsidRPr="003E47D6" w:rsidRDefault="003E47D6" w:rsidP="0070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2017</w:t>
            </w:r>
            <w:r w:rsidR="007020BA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 xml:space="preserve"> m.</w:t>
            </w:r>
          </w:p>
        </w:tc>
        <w:tc>
          <w:tcPr>
            <w:tcW w:w="23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2015-2017</w:t>
            </w:r>
            <w:r w:rsidR="007020BA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 xml:space="preserve"> m.</w:t>
            </w:r>
          </w:p>
        </w:tc>
        <w:tc>
          <w:tcPr>
            <w:tcW w:w="25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2018 m. I pusmetis</w:t>
            </w:r>
          </w:p>
        </w:tc>
      </w:tr>
      <w:tr w:rsidR="003E47D6" w:rsidRPr="003E47D6" w:rsidTr="00014ED7">
        <w:trPr>
          <w:trHeight w:val="600"/>
          <w:tblHeader/>
        </w:trPr>
        <w:tc>
          <w:tcPr>
            <w:tcW w:w="1449" w:type="dxa"/>
            <w:vMerge/>
            <w:tcBorders>
              <w:top w:val="sing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Laikė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Įveikė min. ribą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Proc.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Laikė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Įveikė min. ribą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Proc.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Laikė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Įveikė min. ribą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Proc.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Laikė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Įveikė min. ribą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Proc.</w:t>
            </w:r>
          </w:p>
        </w:tc>
      </w:tr>
      <w:tr w:rsidR="003E47D6" w:rsidRPr="003E47D6" w:rsidTr="00014ED7">
        <w:trPr>
          <w:trHeight w:val="315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Akmenės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Alytaus m.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36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32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Alytaus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Anykščių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Birštono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Biržų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Druskininkų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Elektrėnų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Ignalinos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Jonavos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44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Joniškio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Jurbarko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Kaišiadorių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42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42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Kalvarijos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Kauno m.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22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34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27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46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Kauno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80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Kėdainių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75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75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Kelmės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36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Klaipėdos m.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41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15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Klaipėdos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37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38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Kretingos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45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43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44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Kupiškio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Lazdijų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67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67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Marijampolės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Mažeikių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19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Neringos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Pakruojo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Palangos m.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67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38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Panevėžio m.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36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31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Panevėžio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22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Pasvalio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Plungės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Prienų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Radviliškio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36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38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Raseinių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Rietavo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Rokiškio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31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Skuodo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Šakių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Šalčininkų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Šiaulių m.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45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Šiaulių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25%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23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Šilalės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43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Šilutės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45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Širvintų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38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Švenčionių r. 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Tauragės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41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lastRenderedPageBreak/>
              <w:t>Telšių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31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Trakų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Ukmergės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Utenos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44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38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41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Varėnos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Vilkaviškio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55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46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Vilniaus m.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42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31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38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lang w:eastAsia="lt-LT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47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Vilniaus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33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26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50</w:t>
            </w:r>
          </w:p>
        </w:tc>
      </w:tr>
      <w:tr w:rsidR="003E47D6" w:rsidRPr="003E47D6" w:rsidTr="00014ED7">
        <w:trPr>
          <w:trHeight w:val="300"/>
        </w:trPr>
        <w:tc>
          <w:tcPr>
            <w:tcW w:w="14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Visagino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7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E47D6" w:rsidRPr="003E47D6" w:rsidTr="00014ED7">
        <w:trPr>
          <w:trHeight w:val="315"/>
        </w:trPr>
        <w:tc>
          <w:tcPr>
            <w:tcW w:w="1449" w:type="dxa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Zarasų r.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791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3E47D6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47D6" w:rsidRPr="003E47D6" w:rsidRDefault="003E47D6" w:rsidP="003E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</w:tbl>
    <w:p w:rsidR="00944AF0" w:rsidRDefault="00944AF0"/>
    <w:p w:rsidR="00934F6A" w:rsidRDefault="00934F6A" w:rsidP="00934F6A">
      <w:r>
        <w:t>Pretendentų priskyrimas savival</w:t>
      </w:r>
      <w:bookmarkStart w:id="0" w:name="_GoBack"/>
      <w:bookmarkEnd w:id="0"/>
      <w:r>
        <w:t>dybėms atliekamas pagal nurodytus CV duomenis.</w:t>
      </w:r>
    </w:p>
    <w:p w:rsidR="00934F6A" w:rsidRDefault="00934F6A"/>
    <w:sectPr w:rsidR="00934F6A" w:rsidSect="003E47D6">
      <w:pgSz w:w="11906" w:h="16838"/>
      <w:pgMar w:top="425" w:right="425" w:bottom="425" w:left="425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D6"/>
    <w:rsid w:val="00014ED7"/>
    <w:rsid w:val="003E47D6"/>
    <w:rsid w:val="007020BA"/>
    <w:rsid w:val="00934F6A"/>
    <w:rsid w:val="0094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9191"/>
  <w15:chartTrackingRefBased/>
  <w15:docId w15:val="{2EBC08F3-793F-4664-8728-61A9B312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4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Račkauskienė</dc:creator>
  <cp:keywords/>
  <dc:description/>
  <cp:lastModifiedBy>Ilona Jašinauskienė</cp:lastModifiedBy>
  <cp:revision>3</cp:revision>
  <cp:lastPrinted>2018-09-10T13:26:00Z</cp:lastPrinted>
  <dcterms:created xsi:type="dcterms:W3CDTF">2018-09-11T08:26:00Z</dcterms:created>
  <dcterms:modified xsi:type="dcterms:W3CDTF">2018-09-11T08:28:00Z</dcterms:modified>
</cp:coreProperties>
</file>