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2CFD" w14:textId="77777777" w:rsidR="00E67A17" w:rsidRPr="00A31B96" w:rsidRDefault="00E67A17" w:rsidP="00E67A17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457B3FD" w14:textId="77777777" w:rsidR="00E67A17" w:rsidRPr="00A31B96" w:rsidRDefault="00E67A17" w:rsidP="00E67A17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31B96">
        <w:rPr>
          <w:rFonts w:ascii="Times New Roman" w:hAnsi="Times New Roman" w:cs="Times New Roman"/>
          <w:b/>
          <w:sz w:val="24"/>
          <w:szCs w:val="24"/>
          <w:lang w:val="lt-LT"/>
        </w:rPr>
        <w:t>Reikalavimai pretendentui:</w:t>
      </w:r>
    </w:p>
    <w:p w14:paraId="53A0AEBA" w14:textId="77777777" w:rsidR="00E67A17" w:rsidRPr="000164B2" w:rsidRDefault="00E67A17" w:rsidP="00E67A17">
      <w:pPr>
        <w:pStyle w:val="Sraopastraipa"/>
        <w:numPr>
          <w:ilvl w:val="0"/>
          <w:numId w:val="3"/>
        </w:numPr>
        <w:jc w:val="both"/>
        <w:rPr>
          <w:szCs w:val="24"/>
        </w:rPr>
      </w:pPr>
      <w:r w:rsidRPr="000164B2">
        <w:rPr>
          <w:noProof/>
          <w:szCs w:val="24"/>
        </w:rPr>
        <w:t xml:space="preserve">turėti ugdymo mokslų arba sporto mokslo magistro laipnį arba socialinių mokslų edukologijos krypties arba biomedicinios mokslų biologijos krypties mokslo daktaro laipsnį; </w:t>
      </w:r>
    </w:p>
    <w:p w14:paraId="565BE9CA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turėti ne mažiau nei trejus metus pedagoginio darbo patirties;</w:t>
      </w:r>
    </w:p>
    <w:p w14:paraId="1F24CA85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 xml:space="preserve">būti paskelbus mokslo straipsnių arba metodinės ar mokomosios medžiagos fizinio ugdymo (kūno kultūros) tematika; </w:t>
      </w:r>
    </w:p>
    <w:p w14:paraId="617A0584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turėti paskaitų, seminarų, mokymų pedagogams vedimo patirties;</w:t>
      </w:r>
    </w:p>
    <w:p w14:paraId="21327172" w14:textId="77777777" w:rsidR="00E67A17" w:rsidRPr="000164B2" w:rsidRDefault="00E67A17" w:rsidP="00E67A17">
      <w:pPr>
        <w:pStyle w:val="Sraopastraipa"/>
        <w:numPr>
          <w:ilvl w:val="0"/>
          <w:numId w:val="3"/>
        </w:numPr>
        <w:jc w:val="both"/>
        <w:rPr>
          <w:noProof/>
          <w:szCs w:val="24"/>
        </w:rPr>
      </w:pPr>
      <w:r w:rsidRPr="000164B2">
        <w:rPr>
          <w:noProof/>
          <w:szCs w:val="24"/>
        </w:rPr>
        <w:t>gebėti rengti su veikla susijusius dokumentus;</w:t>
      </w:r>
    </w:p>
    <w:p w14:paraId="2736E9BF" w14:textId="77777777" w:rsidR="00E67A17" w:rsidRPr="000164B2" w:rsidRDefault="00E67A17" w:rsidP="00E67A17">
      <w:pPr>
        <w:pStyle w:val="Sraopastraipa"/>
        <w:numPr>
          <w:ilvl w:val="0"/>
          <w:numId w:val="3"/>
        </w:numPr>
        <w:jc w:val="both"/>
        <w:rPr>
          <w:noProof/>
          <w:szCs w:val="24"/>
        </w:rPr>
      </w:pPr>
      <w:r w:rsidRPr="000164B2">
        <w:rPr>
          <w:noProof/>
          <w:szCs w:val="24"/>
        </w:rPr>
        <w:t>būti susipažinus su atnaujinamų bendrųjų programų projektais;</w:t>
      </w:r>
    </w:p>
    <w:p w14:paraId="00B21B3C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gerai išmanyti Lietuvos Respublikos įstatymus, Lietuvos Respublikos Vyriausybės nutarimus, kitus teisės aktus, reglamentuojančius švietimo sritį;</w:t>
      </w:r>
    </w:p>
    <w:p w14:paraId="4BCB6DEA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gebėti rinkti, valdyti, kaupti, apdoroti, sisteminti, analizuoti, apibendrinti informaciją ir rengti išvadas;</w:t>
      </w:r>
    </w:p>
    <w:p w14:paraId="56448EC9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mokėti dirbti MS Office programų paketu, dokumentų valdymo sistema;</w:t>
      </w:r>
    </w:p>
    <w:p w14:paraId="1F26A617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gebėti sklandžiai dėstyti mintis žodžiu ir raštu;</w:t>
      </w:r>
    </w:p>
    <w:p w14:paraId="28BE7781" w14:textId="77777777" w:rsidR="00E67A17" w:rsidRPr="000164B2" w:rsidRDefault="00E67A17" w:rsidP="00E67A17">
      <w:pPr>
        <w:pStyle w:val="Sraopastraipa"/>
        <w:numPr>
          <w:ilvl w:val="0"/>
          <w:numId w:val="3"/>
        </w:numPr>
        <w:tabs>
          <w:tab w:val="left" w:pos="1276"/>
        </w:tabs>
        <w:jc w:val="both"/>
        <w:rPr>
          <w:noProof/>
          <w:szCs w:val="24"/>
        </w:rPr>
      </w:pPr>
      <w:r w:rsidRPr="000164B2">
        <w:rPr>
          <w:noProof/>
          <w:szCs w:val="24"/>
        </w:rPr>
        <w:t>būti pareigingas, darbštus, kūrybiškas, gebėti bendrauti, planuoti savo veiklą, operatyviai priimti racionalius sprendimus.</w:t>
      </w:r>
    </w:p>
    <w:p w14:paraId="2DFB5DB7" w14:textId="77777777" w:rsidR="00E67A17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lt-LT"/>
        </w:rPr>
      </w:pPr>
    </w:p>
    <w:p w14:paraId="1F4704C2" w14:textId="77777777" w:rsidR="00E67A17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lt-LT"/>
        </w:rPr>
      </w:pPr>
      <w:r w:rsidRPr="00A31B96">
        <w:rPr>
          <w:rStyle w:val="eop"/>
          <w:b/>
          <w:lang w:val="lt-LT"/>
        </w:rPr>
        <w:t>Pagrindinės darbo funkcijos:</w:t>
      </w:r>
    </w:p>
    <w:p w14:paraId="028E40B3" w14:textId="77777777" w:rsidR="00E67A17" w:rsidRPr="00A31B96" w:rsidRDefault="00E67A17" w:rsidP="00E67A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lt-LT"/>
        </w:rPr>
      </w:pPr>
      <w:r>
        <w:rPr>
          <w:rStyle w:val="normaltextrun"/>
          <w:lang w:val="lt-LT"/>
        </w:rPr>
        <w:t>v</w:t>
      </w:r>
      <w:r w:rsidRPr="00A31B96">
        <w:rPr>
          <w:rStyle w:val="normaltextrun"/>
          <w:lang w:val="lt-LT"/>
        </w:rPr>
        <w:t xml:space="preserve">adovaudamasis </w:t>
      </w:r>
      <w:r>
        <w:rPr>
          <w:rStyle w:val="normaltextrun"/>
          <w:lang w:val="lt-LT"/>
        </w:rPr>
        <w:t>Fizinio mokytojų dalykinių kompetencijų tobulinimo programa</w:t>
      </w:r>
      <w:r w:rsidRPr="00A31B96">
        <w:rPr>
          <w:rStyle w:val="normaltextrun"/>
          <w:lang w:val="lt-LT"/>
        </w:rPr>
        <w:t xml:space="preserve"> </w:t>
      </w:r>
      <w:r w:rsidRPr="00A31B96">
        <w:rPr>
          <w:rStyle w:val="normaltextrun"/>
          <w:b/>
          <w:bCs/>
          <w:lang w:val="lt-LT"/>
        </w:rPr>
        <w:t> </w:t>
      </w:r>
      <w:r w:rsidRPr="00A31B96">
        <w:rPr>
          <w:rStyle w:val="normaltextrun"/>
          <w:lang w:val="lt-LT"/>
        </w:rPr>
        <w:t>mokytojų dalykinių kompetencijų tobulinimo programa su mokomosios ir dalijamosios medžiagos komplektu veda nuotolinius mokymus</w:t>
      </w:r>
      <w:r w:rsidRPr="00A31B96">
        <w:rPr>
          <w:rStyle w:val="normaltextrun"/>
          <w:rFonts w:ascii="Calibri" w:hAnsi="Calibri" w:cs="Calibri"/>
          <w:lang w:val="lt-LT"/>
        </w:rPr>
        <w:t>;</w:t>
      </w:r>
      <w:r w:rsidRPr="00A31B96">
        <w:rPr>
          <w:rStyle w:val="eop"/>
          <w:rFonts w:ascii="Calibri" w:hAnsi="Calibri" w:cs="Calibri"/>
          <w:lang w:val="lt-LT"/>
        </w:rPr>
        <w:t> </w:t>
      </w:r>
    </w:p>
    <w:p w14:paraId="2654CBAD" w14:textId="77777777" w:rsidR="00E67A17" w:rsidRPr="00A31B96" w:rsidRDefault="00E67A17" w:rsidP="00E67A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lang w:val="lt-LT"/>
        </w:rPr>
      </w:pPr>
      <w:r w:rsidRPr="00A31B96">
        <w:rPr>
          <w:rStyle w:val="normaltextrun"/>
          <w:lang w:val="lt-LT"/>
        </w:rPr>
        <w:t>analizuoja tikslinės grupės </w:t>
      </w:r>
      <w:r w:rsidRPr="00A31B96">
        <w:rPr>
          <w:rStyle w:val="normaltextrun"/>
          <w:color w:val="000000"/>
          <w:lang w:val="lt-LT"/>
        </w:rPr>
        <w:t>pagal atitinkamą programą </w:t>
      </w:r>
      <w:r w:rsidRPr="00A31B96">
        <w:rPr>
          <w:rStyle w:val="normaltextrun"/>
          <w:lang w:val="lt-LT"/>
        </w:rPr>
        <w:t>mokymosi poreikius ir užtikrina mokymų aktualiomis temomis (atsižvelgiant į dalyko ugdymo turinio specifiką bei aktualijas) turinio aktualumą;</w:t>
      </w:r>
    </w:p>
    <w:p w14:paraId="1E166B9E" w14:textId="77777777" w:rsidR="00E67A17" w:rsidRPr="00A31B96" w:rsidRDefault="00E67A17" w:rsidP="00E67A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lang w:val="lt-LT"/>
        </w:rPr>
      </w:pPr>
      <w:r w:rsidRPr="00A31B96">
        <w:rPr>
          <w:rStyle w:val="eop"/>
          <w:lang w:val="lt-LT"/>
        </w:rPr>
        <w:t>rengia</w:t>
      </w:r>
      <w:r w:rsidRPr="00A31B96">
        <w:rPr>
          <w:rStyle w:val="normaltextrun"/>
          <w:lang w:val="lt-LT"/>
        </w:rPr>
        <w:t xml:space="preserve"> metodinį leidinį;</w:t>
      </w:r>
      <w:r w:rsidRPr="00A31B96">
        <w:rPr>
          <w:rStyle w:val="eop"/>
          <w:lang w:val="lt-LT"/>
        </w:rPr>
        <w:t> </w:t>
      </w:r>
    </w:p>
    <w:p w14:paraId="5D2B469E" w14:textId="77777777" w:rsidR="00E67A17" w:rsidRPr="00CC651C" w:rsidRDefault="00E67A17" w:rsidP="00E67A1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lang w:val="lt-LT"/>
        </w:rPr>
      </w:pPr>
      <w:r w:rsidRPr="00A31B96">
        <w:rPr>
          <w:rStyle w:val="normaltextrun"/>
          <w:lang w:val="lt-LT"/>
        </w:rPr>
        <w:t>rengia tarpines ataskaitas metodininkui, atsakingam už visos veiklos turinio koordinavimą, apie veiklos įgyvendinimo eigą ir kokybę.</w:t>
      </w:r>
      <w:r w:rsidRPr="00A31B96">
        <w:rPr>
          <w:rStyle w:val="eop"/>
          <w:lang w:val="lt-LT"/>
        </w:rPr>
        <w:t> </w:t>
      </w:r>
    </w:p>
    <w:p w14:paraId="6040FA68" w14:textId="77777777" w:rsidR="00E67A17" w:rsidRPr="00CC651C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b/>
          <w:lang w:val="lt-LT"/>
        </w:rPr>
      </w:pPr>
    </w:p>
    <w:p w14:paraId="37D34DE9" w14:textId="77777777" w:rsidR="00E67A17" w:rsidRPr="00CC651C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b/>
          <w:lang w:val="lt-LT"/>
        </w:rPr>
      </w:pPr>
      <w:r w:rsidRPr="00CC651C">
        <w:rPr>
          <w:b/>
          <w:lang w:val="lt-LT"/>
        </w:rPr>
        <w:t>Jums siūlome:</w:t>
      </w:r>
    </w:p>
    <w:p w14:paraId="674C6460" w14:textId="5D132E5B" w:rsidR="00B903A5" w:rsidRPr="00CC651C" w:rsidRDefault="00B903A5" w:rsidP="00B903A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lt-LT"/>
        </w:rPr>
      </w:pPr>
      <w:r w:rsidRPr="00CC651C">
        <w:rPr>
          <w:lang w:val="lt-LT"/>
        </w:rPr>
        <w:t xml:space="preserve">sudaryti projektinio darbo sutartį iki </w:t>
      </w:r>
      <w:r w:rsidR="00CC651C" w:rsidRPr="00CC651C">
        <w:rPr>
          <w:lang w:val="lt-LT"/>
        </w:rPr>
        <w:t>šeš</w:t>
      </w:r>
      <w:r w:rsidRPr="00CC651C">
        <w:rPr>
          <w:lang w:val="lt-LT"/>
        </w:rPr>
        <w:t>ių mėnesių;</w:t>
      </w:r>
    </w:p>
    <w:p w14:paraId="78B3AB4F" w14:textId="77777777" w:rsidR="00B903A5" w:rsidRPr="00CC651C" w:rsidRDefault="00B903A5" w:rsidP="00B903A5">
      <w:pPr>
        <w:pStyle w:val="Sraopastraipa"/>
        <w:numPr>
          <w:ilvl w:val="0"/>
          <w:numId w:val="2"/>
        </w:numPr>
        <w:rPr>
          <w:szCs w:val="24"/>
        </w:rPr>
      </w:pPr>
      <w:r w:rsidRPr="00CC651C">
        <w:rPr>
          <w:szCs w:val="24"/>
        </w:rPr>
        <w:t>darbą iki vieno etato krūviu;</w:t>
      </w:r>
    </w:p>
    <w:p w14:paraId="1F821CF6" w14:textId="77777777" w:rsidR="00E67A17" w:rsidRPr="00CC651C" w:rsidRDefault="00E67A17" w:rsidP="00E67A1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lt-LT"/>
        </w:rPr>
      </w:pPr>
      <w:r w:rsidRPr="00CC651C">
        <w:rPr>
          <w:lang w:val="lt-LT"/>
        </w:rPr>
        <w:t>darbo užmokestį – BMA koef. 7.2</w:t>
      </w:r>
    </w:p>
    <w:p w14:paraId="5D9DD305" w14:textId="4DA6241B" w:rsidR="00E67A17" w:rsidRPr="00CC651C" w:rsidRDefault="00E67A17" w:rsidP="00E67A1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lt-LT"/>
        </w:rPr>
      </w:pPr>
      <w:r w:rsidRPr="00CC651C">
        <w:rPr>
          <w:lang w:val="lt-LT"/>
        </w:rPr>
        <w:t xml:space="preserve">CV siųsti: iki 2021 m. </w:t>
      </w:r>
      <w:r w:rsidR="0031545F" w:rsidRPr="00CC651C">
        <w:rPr>
          <w:lang w:val="lt-LT"/>
        </w:rPr>
        <w:t>lapkričio</w:t>
      </w:r>
      <w:r w:rsidRPr="00CC651C">
        <w:rPr>
          <w:lang w:val="lt-LT"/>
        </w:rPr>
        <w:t xml:space="preserve"> </w:t>
      </w:r>
      <w:r w:rsidR="00F82253">
        <w:rPr>
          <w:lang w:val="lt-LT"/>
        </w:rPr>
        <w:t>26</w:t>
      </w:r>
      <w:r w:rsidRPr="00CC651C">
        <w:rPr>
          <w:lang w:val="lt-LT"/>
        </w:rPr>
        <w:t xml:space="preserve"> d. 17 val., stase.ustilaite@nsa.smm.lt</w:t>
      </w:r>
    </w:p>
    <w:p w14:paraId="0AB555DD" w14:textId="77777777" w:rsidR="00E67A17" w:rsidRPr="00CC651C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</w:p>
    <w:p w14:paraId="69ABBA1A" w14:textId="77777777" w:rsidR="00E67A17" w:rsidRPr="00CC651C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  <w:r w:rsidRPr="00CC651C">
        <w:rPr>
          <w:b/>
          <w:lang w:val="lt-LT"/>
        </w:rPr>
        <w:t>Atrankos būdas</w:t>
      </w:r>
      <w:r w:rsidRPr="00CC651C">
        <w:rPr>
          <w:lang w:val="lt-LT"/>
        </w:rPr>
        <w:t xml:space="preserve"> – pokalbis.</w:t>
      </w:r>
    </w:p>
    <w:p w14:paraId="7C0F67D6" w14:textId="77777777" w:rsidR="00E67A17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</w:p>
    <w:p w14:paraId="760F6843" w14:textId="77777777" w:rsidR="00E67A17" w:rsidRPr="00A31B96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  <w:r w:rsidRPr="00A31B96">
        <w:rPr>
          <w:lang w:val="lt-LT"/>
        </w:rPr>
        <w:t>Dėkojame už susidomėjimą.</w:t>
      </w:r>
    </w:p>
    <w:p w14:paraId="481FC55B" w14:textId="77777777" w:rsidR="00E67A17" w:rsidRPr="00A31B96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  <w:r w:rsidRPr="00A31B96">
        <w:rPr>
          <w:lang w:val="lt-LT"/>
        </w:rPr>
        <w:t>Susisieksime tik su atrinktais kandidatais.</w:t>
      </w:r>
    </w:p>
    <w:p w14:paraId="05E30702" w14:textId="77777777" w:rsidR="00E67A17" w:rsidRPr="00A31B96" w:rsidRDefault="00E67A17" w:rsidP="00E67A17">
      <w:pPr>
        <w:pStyle w:val="paragraph"/>
        <w:spacing w:before="0" w:beforeAutospacing="0" w:after="0" w:afterAutospacing="0"/>
        <w:jc w:val="both"/>
        <w:textAlignment w:val="baseline"/>
        <w:rPr>
          <w:lang w:val="lt-LT"/>
        </w:rPr>
      </w:pPr>
      <w:r w:rsidRPr="00A31B96">
        <w:rPr>
          <w:lang w:val="lt-LT"/>
        </w:rPr>
        <w:t>Kilus klausimams – susisiekite:</w:t>
      </w:r>
      <w:r>
        <w:rPr>
          <w:lang w:val="lt-LT"/>
        </w:rPr>
        <w:t xml:space="preserve"> s</w:t>
      </w:r>
      <w:r w:rsidRPr="00A31B96">
        <w:rPr>
          <w:lang w:val="lt-LT"/>
        </w:rPr>
        <w:t>tase.ustilaite@nsa.smm.lt</w:t>
      </w:r>
    </w:p>
    <w:p w14:paraId="37BE2FEA" w14:textId="77777777" w:rsidR="008E7F94" w:rsidRDefault="008E7F94"/>
    <w:sectPr w:rsidR="008E7F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5EB3"/>
    <w:multiLevelType w:val="hybridMultilevel"/>
    <w:tmpl w:val="81A8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7C8"/>
    <w:multiLevelType w:val="hybridMultilevel"/>
    <w:tmpl w:val="5604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16BB"/>
    <w:multiLevelType w:val="hybridMultilevel"/>
    <w:tmpl w:val="95CA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C"/>
    <w:rsid w:val="0031545F"/>
    <w:rsid w:val="004057AC"/>
    <w:rsid w:val="008E7F94"/>
    <w:rsid w:val="00B903A5"/>
    <w:rsid w:val="00CC651C"/>
    <w:rsid w:val="00DC637F"/>
    <w:rsid w:val="00E67A17"/>
    <w:rsid w:val="00F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F8C6"/>
  <w15:chartTrackingRefBased/>
  <w15:docId w15:val="{234E5536-472F-40EC-ABE1-00AFA64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7A17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E6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E67A17"/>
  </w:style>
  <w:style w:type="character" w:customStyle="1" w:styleId="eop">
    <w:name w:val="eop"/>
    <w:basedOn w:val="Numatytasispastraiposriftas"/>
    <w:rsid w:val="00E67A17"/>
  </w:style>
  <w:style w:type="paragraph" w:styleId="Sraopastraipa">
    <w:name w:val="List Paragraph"/>
    <w:basedOn w:val="prastasis"/>
    <w:uiPriority w:val="34"/>
    <w:qFormat/>
    <w:rsid w:val="00E67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>Nacionaline svietimo agentura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Ramoškaitė</dc:creator>
  <cp:keywords/>
  <dc:description/>
  <cp:lastModifiedBy>Rasa Šnipienė</cp:lastModifiedBy>
  <cp:revision>8</cp:revision>
  <dcterms:created xsi:type="dcterms:W3CDTF">2021-11-04T15:25:00Z</dcterms:created>
  <dcterms:modified xsi:type="dcterms:W3CDTF">2021-11-17T03:41:00Z</dcterms:modified>
</cp:coreProperties>
</file>