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C4BCE" w14:textId="77777777" w:rsidR="005912F9" w:rsidRPr="00585DE1" w:rsidRDefault="005912F9" w:rsidP="000B19B7">
      <w:pPr>
        <w:pStyle w:val="Standarduser"/>
        <w:jc w:val="center"/>
        <w:rPr>
          <w:rFonts w:ascii="Times New Roman" w:hAnsi="Times New Roman" w:cs="Times New Roman"/>
          <w:lang w:val="lt-LT"/>
        </w:rPr>
      </w:pPr>
    </w:p>
    <w:p w14:paraId="12DCE295" w14:textId="520617D5" w:rsidR="00623912" w:rsidRDefault="00623912" w:rsidP="00623912">
      <w:pPr>
        <w:pStyle w:val="Standarduser"/>
        <w:jc w:val="center"/>
        <w:rPr>
          <w:rFonts w:hint="eastAsia"/>
          <w:lang w:val="lt-LT"/>
        </w:rPr>
      </w:pPr>
      <w:r w:rsidRPr="00585DE1">
        <w:rPr>
          <w:noProof/>
          <w:lang w:eastAsia="en-US" w:bidi="ar-SA"/>
        </w:rPr>
        <w:drawing>
          <wp:inline distT="0" distB="0" distL="0" distR="0" wp14:anchorId="70656A17" wp14:editId="7DA3DBFA">
            <wp:extent cx="558698" cy="543610"/>
            <wp:effectExtent l="0" t="0" r="0" b="8840"/>
            <wp:docPr id="3" name="Paveikslėlis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58698" cy="543610"/>
                    </a:xfrm>
                    <a:prstGeom prst="rect">
                      <a:avLst/>
                    </a:prstGeom>
                    <a:noFill/>
                    <a:ln>
                      <a:noFill/>
                      <a:prstDash/>
                    </a:ln>
                  </pic:spPr>
                </pic:pic>
              </a:graphicData>
            </a:graphic>
          </wp:inline>
        </w:drawing>
      </w:r>
    </w:p>
    <w:p w14:paraId="4ECD1CFF" w14:textId="77777777" w:rsidR="006E0DC5" w:rsidRPr="00585DE1" w:rsidRDefault="006E0DC5" w:rsidP="00623912">
      <w:pPr>
        <w:pStyle w:val="Standarduser"/>
        <w:jc w:val="center"/>
        <w:rPr>
          <w:rFonts w:hint="eastAsia"/>
          <w:lang w:val="lt-LT"/>
        </w:rPr>
      </w:pPr>
    </w:p>
    <w:p w14:paraId="341069CF" w14:textId="77777777" w:rsidR="006E0DC5" w:rsidRDefault="00623912" w:rsidP="00623912">
      <w:pPr>
        <w:pStyle w:val="Standarduser"/>
        <w:jc w:val="center"/>
        <w:rPr>
          <w:rFonts w:ascii="Times New Roman" w:eastAsia="Times New Roman" w:hAnsi="Times New Roman" w:cs="Times New Roman"/>
          <w:b/>
          <w:sz w:val="28"/>
          <w:szCs w:val="28"/>
          <w:lang w:val="lt-LT"/>
        </w:rPr>
      </w:pPr>
      <w:r w:rsidRPr="00E47588">
        <w:rPr>
          <w:rFonts w:ascii="Times New Roman" w:eastAsia="Times New Roman" w:hAnsi="Times New Roman" w:cs="Times New Roman"/>
          <w:b/>
          <w:sz w:val="28"/>
          <w:szCs w:val="28"/>
          <w:lang w:val="lt-LT"/>
        </w:rPr>
        <w:t xml:space="preserve">NACIONALINĖS ŠVIETIMO AGENTŪROS </w:t>
      </w:r>
    </w:p>
    <w:p w14:paraId="3EED26A0" w14:textId="44EF86BA" w:rsidR="00623912" w:rsidRPr="00E47588" w:rsidRDefault="00623912" w:rsidP="00623912">
      <w:pPr>
        <w:pStyle w:val="Standarduser"/>
        <w:jc w:val="center"/>
        <w:rPr>
          <w:rFonts w:ascii="Times New Roman" w:eastAsia="Times New Roman" w:hAnsi="Times New Roman" w:cs="Times New Roman"/>
          <w:b/>
          <w:sz w:val="28"/>
          <w:szCs w:val="28"/>
          <w:lang w:val="lt-LT"/>
        </w:rPr>
      </w:pPr>
      <w:r w:rsidRPr="00E47588">
        <w:rPr>
          <w:rFonts w:ascii="Times New Roman" w:eastAsia="Times New Roman" w:hAnsi="Times New Roman" w:cs="Times New Roman"/>
          <w:b/>
          <w:sz w:val="28"/>
          <w:szCs w:val="28"/>
          <w:lang w:val="lt-LT"/>
        </w:rPr>
        <w:t>DIREKTORIUS</w:t>
      </w:r>
    </w:p>
    <w:p w14:paraId="2AEFA051" w14:textId="74B7F4AD" w:rsidR="00623912" w:rsidRPr="00E47588" w:rsidRDefault="00623912" w:rsidP="00623912">
      <w:pPr>
        <w:pStyle w:val="Standarduser"/>
        <w:rPr>
          <w:rFonts w:ascii="Times New Roman" w:eastAsia="Calibri" w:hAnsi="Times New Roman" w:cs="Times New Roman"/>
          <w:lang w:val="lt-LT"/>
        </w:rPr>
      </w:pPr>
    </w:p>
    <w:p w14:paraId="50327FD1" w14:textId="77777777" w:rsidR="006E0DC5" w:rsidRPr="00E47588" w:rsidRDefault="006E0DC5" w:rsidP="00623912">
      <w:pPr>
        <w:pStyle w:val="Standarduser"/>
        <w:rPr>
          <w:rFonts w:ascii="Times New Roman" w:eastAsia="Calibri" w:hAnsi="Times New Roman" w:cs="Times New Roman"/>
          <w:lang w:val="lt-LT"/>
        </w:rPr>
      </w:pPr>
    </w:p>
    <w:p w14:paraId="26C9F937" w14:textId="4D0BC340" w:rsidR="00623912" w:rsidRPr="00585DE1" w:rsidRDefault="00623912">
      <w:pPr>
        <w:pStyle w:val="Standarduser"/>
        <w:jc w:val="center"/>
        <w:rPr>
          <w:rFonts w:eastAsia="Calibri" w:cs="Calibri"/>
          <w:sz w:val="22"/>
          <w:lang w:val="lt-LT"/>
        </w:rPr>
      </w:pPr>
      <w:r w:rsidRPr="00585DE1">
        <w:rPr>
          <w:rFonts w:ascii="Times New Roman" w:eastAsia="Times New Roman" w:hAnsi="Times New Roman" w:cs="Times New Roman"/>
          <w:b/>
          <w:caps/>
          <w:lang w:val="lt-LT"/>
        </w:rPr>
        <w:t>ĮSAKYMAS</w:t>
      </w:r>
    </w:p>
    <w:p w14:paraId="2D6A78F7" w14:textId="6B09810F" w:rsidR="00623912" w:rsidRPr="00E47588" w:rsidRDefault="00623912" w:rsidP="00623912">
      <w:pPr>
        <w:pStyle w:val="Standarduser"/>
        <w:jc w:val="center"/>
        <w:rPr>
          <w:rFonts w:hint="eastAsia"/>
          <w:spacing w:val="15"/>
          <w:lang w:val="lt-LT"/>
        </w:rPr>
      </w:pPr>
      <w:r w:rsidRPr="00E47588">
        <w:rPr>
          <w:rFonts w:ascii="Times New Roman" w:eastAsia="Times New Roman" w:hAnsi="Times New Roman" w:cs="Times New Roman"/>
          <w:b/>
          <w:caps/>
          <w:spacing w:val="15"/>
          <w:lang w:val="lt-LT"/>
        </w:rPr>
        <w:t xml:space="preserve">DĖL TARPDALYKINIŲ POTEMIŲ </w:t>
      </w:r>
      <w:r w:rsidRPr="00E47588">
        <w:rPr>
          <w:rFonts w:ascii="Times New Roman" w:eastAsia="Times New Roman" w:hAnsi="Times New Roman" w:cs="Times New Roman"/>
          <w:b/>
          <w:spacing w:val="15"/>
          <w:lang w:val="lt-LT"/>
        </w:rPr>
        <w:t xml:space="preserve">KLASIFIKATORIAUS </w:t>
      </w:r>
      <w:r w:rsidRPr="00E47588">
        <w:rPr>
          <w:rFonts w:ascii="Times New Roman" w:eastAsia="Times New Roman" w:hAnsi="Times New Roman" w:cs="Times New Roman"/>
          <w:b/>
          <w:caps/>
          <w:spacing w:val="15"/>
          <w:lang w:val="lt-LT"/>
        </w:rPr>
        <w:t>PATVIRTINIMO</w:t>
      </w:r>
    </w:p>
    <w:p w14:paraId="68AF683B" w14:textId="1AF46D88" w:rsidR="00623912" w:rsidRDefault="00623912" w:rsidP="00623912">
      <w:pPr>
        <w:pStyle w:val="Standarduser"/>
        <w:ind w:firstLine="312"/>
        <w:jc w:val="both"/>
        <w:rPr>
          <w:rFonts w:eastAsia="Calibri" w:cs="Calibri"/>
          <w:sz w:val="22"/>
          <w:lang w:val="lt-LT"/>
        </w:rPr>
      </w:pPr>
    </w:p>
    <w:p w14:paraId="2E1AB7B3" w14:textId="77777777" w:rsidR="006E0DC5" w:rsidRPr="00585DE1" w:rsidRDefault="006E0DC5" w:rsidP="00623912">
      <w:pPr>
        <w:pStyle w:val="Standarduser"/>
        <w:ind w:firstLine="312"/>
        <w:jc w:val="both"/>
        <w:rPr>
          <w:rFonts w:eastAsia="Calibri" w:cs="Calibri"/>
          <w:sz w:val="22"/>
          <w:lang w:val="lt-LT"/>
        </w:rPr>
      </w:pPr>
    </w:p>
    <w:p w14:paraId="2C3E8ABC" w14:textId="1E199791" w:rsidR="00623912" w:rsidRPr="00585DE1" w:rsidRDefault="00DD4586" w:rsidP="00623912">
      <w:pPr>
        <w:pStyle w:val="Standarduser"/>
        <w:jc w:val="center"/>
        <w:rPr>
          <w:rFonts w:ascii="Times New Roman" w:eastAsia="Times New Roman" w:hAnsi="Times New Roman" w:cs="Times New Roman"/>
          <w:lang w:val="lt-LT"/>
        </w:rPr>
      </w:pPr>
      <w:r>
        <w:rPr>
          <w:rFonts w:ascii="Times New Roman" w:eastAsia="Times New Roman" w:hAnsi="Times New Roman" w:cs="Times New Roman"/>
          <w:lang w:val="lt-LT"/>
        </w:rPr>
        <w:t xml:space="preserve">Vilnius 2022 m. gruodžio 23 d. </w:t>
      </w:r>
      <w:r w:rsidR="00623912" w:rsidRPr="00585DE1">
        <w:rPr>
          <w:rFonts w:ascii="Times New Roman" w:eastAsia="Times New Roman" w:hAnsi="Times New Roman" w:cs="Times New Roman"/>
          <w:lang w:val="lt-LT"/>
        </w:rPr>
        <w:t>Nr.</w:t>
      </w:r>
      <w:r>
        <w:rPr>
          <w:rFonts w:ascii="Times New Roman" w:eastAsia="Times New Roman" w:hAnsi="Times New Roman" w:cs="Times New Roman"/>
          <w:lang w:val="lt-LT"/>
        </w:rPr>
        <w:t xml:space="preserve"> VK-843</w:t>
      </w:r>
    </w:p>
    <w:p w14:paraId="765D05F7" w14:textId="77777777" w:rsidR="00623912" w:rsidRPr="00585DE1" w:rsidRDefault="00623912" w:rsidP="00623912">
      <w:pPr>
        <w:pStyle w:val="Standarduser"/>
        <w:jc w:val="center"/>
        <w:rPr>
          <w:rFonts w:ascii="Times New Roman" w:eastAsia="Times New Roman" w:hAnsi="Times New Roman" w:cs="Times New Roman"/>
          <w:lang w:val="lt-LT"/>
        </w:rPr>
      </w:pPr>
      <w:r w:rsidRPr="00585DE1">
        <w:rPr>
          <w:rFonts w:ascii="Times New Roman" w:eastAsia="Times New Roman" w:hAnsi="Times New Roman" w:cs="Times New Roman"/>
          <w:lang w:val="lt-LT"/>
        </w:rPr>
        <w:t>Vilnius</w:t>
      </w:r>
    </w:p>
    <w:p w14:paraId="69BAD35B" w14:textId="77777777" w:rsidR="00623912" w:rsidRPr="00585DE1" w:rsidRDefault="00623912" w:rsidP="00623912">
      <w:pPr>
        <w:pStyle w:val="Standarduser"/>
        <w:jc w:val="center"/>
        <w:rPr>
          <w:rFonts w:eastAsia="Calibri" w:cs="Calibri"/>
          <w:sz w:val="22"/>
          <w:lang w:val="lt-LT"/>
        </w:rPr>
      </w:pPr>
    </w:p>
    <w:p w14:paraId="3F4B495D" w14:textId="77777777" w:rsidR="00623912" w:rsidRPr="00585DE1" w:rsidRDefault="00623912" w:rsidP="00623912">
      <w:pPr>
        <w:pStyle w:val="Standarduser"/>
        <w:tabs>
          <w:tab w:val="left" w:pos="993"/>
        </w:tabs>
        <w:ind w:firstLine="567"/>
        <w:jc w:val="both"/>
        <w:rPr>
          <w:rFonts w:eastAsia="Calibri" w:cs="Calibri"/>
          <w:sz w:val="22"/>
          <w:lang w:val="lt-LT"/>
        </w:rPr>
      </w:pPr>
    </w:p>
    <w:p w14:paraId="464A3F90" w14:textId="16330C1D" w:rsidR="00623912" w:rsidRPr="00585DE1" w:rsidRDefault="00623912" w:rsidP="00E47588">
      <w:pPr>
        <w:pStyle w:val="Standarduser"/>
        <w:spacing w:line="360" w:lineRule="auto"/>
        <w:ind w:firstLine="720"/>
        <w:contextualSpacing/>
        <w:jc w:val="both"/>
        <w:rPr>
          <w:rFonts w:hint="eastAsia"/>
          <w:lang w:val="lt-LT"/>
        </w:rPr>
      </w:pPr>
      <w:r w:rsidRPr="00585DE1">
        <w:rPr>
          <w:rFonts w:ascii="Times New Roman" w:eastAsia="Times New Roman" w:hAnsi="Times New Roman" w:cs="Times New Roman"/>
          <w:shd w:val="clear" w:color="auto" w:fill="FFFFFF"/>
          <w:lang w:val="lt-LT"/>
        </w:rPr>
        <w:t xml:space="preserve">Vadovaudamasi </w:t>
      </w:r>
      <w:r w:rsidRPr="00585DE1">
        <w:rPr>
          <w:rFonts w:ascii="Times New Roman" w:eastAsia="Times New Roman" w:hAnsi="Times New Roman" w:cs="Times New Roman"/>
          <w:kern w:val="0"/>
          <w:szCs w:val="20"/>
          <w:lang w:val="lt-LT" w:eastAsia="en-US"/>
        </w:rPr>
        <w:t>2019</w:t>
      </w:r>
      <w:r w:rsidR="006E0DC5">
        <w:rPr>
          <w:rFonts w:ascii="Times New Roman" w:eastAsia="Times New Roman" w:hAnsi="Times New Roman" w:cs="Times New Roman"/>
          <w:kern w:val="0"/>
          <w:szCs w:val="20"/>
          <w:lang w:val="lt-LT" w:eastAsia="en-US"/>
        </w:rPr>
        <w:t> </w:t>
      </w:r>
      <w:r w:rsidRPr="00585DE1">
        <w:rPr>
          <w:rFonts w:ascii="Times New Roman" w:eastAsia="Times New Roman" w:hAnsi="Times New Roman" w:cs="Times New Roman"/>
          <w:kern w:val="0"/>
          <w:szCs w:val="20"/>
          <w:lang w:val="lt-LT" w:eastAsia="en-US"/>
        </w:rPr>
        <w:t>m. liepos 24</w:t>
      </w:r>
      <w:r w:rsidR="006E0DC5">
        <w:rPr>
          <w:rFonts w:ascii="Times New Roman" w:eastAsia="Times New Roman" w:hAnsi="Times New Roman" w:cs="Times New Roman"/>
          <w:kern w:val="0"/>
          <w:szCs w:val="20"/>
          <w:lang w:val="lt-LT" w:eastAsia="en-US"/>
        </w:rPr>
        <w:t> </w:t>
      </w:r>
      <w:r w:rsidRPr="00585DE1">
        <w:rPr>
          <w:rFonts w:ascii="Times New Roman" w:eastAsia="Times New Roman" w:hAnsi="Times New Roman" w:cs="Times New Roman"/>
          <w:kern w:val="0"/>
          <w:szCs w:val="20"/>
          <w:lang w:val="lt-LT" w:eastAsia="en-US"/>
        </w:rPr>
        <w:t>d. Lietuvos Respublikos švietimo, mokslo ir sporto ministro įsakymu Nr.</w:t>
      </w:r>
      <w:r w:rsidR="006E0DC5">
        <w:rPr>
          <w:rFonts w:ascii="Times New Roman" w:eastAsia="Times New Roman" w:hAnsi="Times New Roman" w:cs="Times New Roman"/>
          <w:kern w:val="0"/>
          <w:szCs w:val="20"/>
          <w:lang w:val="lt-LT" w:eastAsia="en-US"/>
        </w:rPr>
        <w:t> </w:t>
      </w:r>
      <w:r w:rsidRPr="00585DE1">
        <w:rPr>
          <w:rFonts w:ascii="Times New Roman" w:eastAsia="Times New Roman" w:hAnsi="Times New Roman" w:cs="Times New Roman"/>
          <w:kern w:val="0"/>
          <w:szCs w:val="20"/>
          <w:lang w:val="lt-LT" w:eastAsia="en-US"/>
        </w:rPr>
        <w:t>V-852 „Dėl Ugdymo plėtotės centro, Specialiosios pedagogikos ir psichologijos centro, Švietimo ir mokslo ministerijos Švietimo aprūpinimo centro, Nacionalinio egzaminų centro, Švietimo informacinių technologijų centro ir Nacionalinės mokyklų vertinimo agentūros reorganizavimo“ patvirtintų Nacionalinės švietimo agentūros nuostatų 14.5</w:t>
      </w:r>
      <w:r w:rsidR="006E0DC5">
        <w:rPr>
          <w:rFonts w:ascii="Times New Roman" w:eastAsia="Times New Roman" w:hAnsi="Times New Roman" w:cs="Times New Roman"/>
          <w:kern w:val="0"/>
          <w:szCs w:val="20"/>
          <w:lang w:val="lt-LT" w:eastAsia="en-US"/>
        </w:rPr>
        <w:t> </w:t>
      </w:r>
      <w:r w:rsidRPr="00585DE1">
        <w:rPr>
          <w:rFonts w:ascii="Times New Roman" w:eastAsia="Times New Roman" w:hAnsi="Times New Roman" w:cs="Times New Roman"/>
          <w:kern w:val="0"/>
          <w:szCs w:val="20"/>
          <w:lang w:val="lt-LT" w:eastAsia="en-US"/>
        </w:rPr>
        <w:t xml:space="preserve">papunkčiu projekto </w:t>
      </w:r>
      <w:r w:rsidR="006E0DC5">
        <w:rPr>
          <w:rFonts w:ascii="Times New Roman" w:eastAsia="Times New Roman" w:hAnsi="Times New Roman" w:cs="Times New Roman"/>
          <w:kern w:val="0"/>
          <w:szCs w:val="20"/>
          <w:lang w:val="lt-LT" w:eastAsia="en-US"/>
        </w:rPr>
        <w:t>„</w:t>
      </w:r>
      <w:r w:rsidRPr="00585DE1">
        <w:rPr>
          <w:rFonts w:ascii="Times New Roman" w:eastAsia="Times New Roman" w:hAnsi="Times New Roman" w:cs="Times New Roman"/>
          <w:kern w:val="0"/>
          <w:szCs w:val="20"/>
          <w:lang w:val="lt-LT" w:eastAsia="en-US"/>
        </w:rPr>
        <w:t>Skaitmeninio ugdymo turinio kūrimas ir diegimas (Nr.</w:t>
      </w:r>
      <w:r w:rsidR="006E0DC5">
        <w:rPr>
          <w:rFonts w:ascii="Times New Roman" w:eastAsia="Times New Roman" w:hAnsi="Times New Roman" w:cs="Times New Roman"/>
          <w:kern w:val="0"/>
          <w:szCs w:val="20"/>
          <w:lang w:val="lt-LT" w:eastAsia="en-US"/>
        </w:rPr>
        <w:t> </w:t>
      </w:r>
      <w:r w:rsidRPr="00585DE1">
        <w:rPr>
          <w:rFonts w:ascii="Times New Roman" w:eastAsia="Times New Roman" w:hAnsi="Times New Roman" w:cs="Times New Roman"/>
          <w:kern w:val="0"/>
          <w:szCs w:val="20"/>
          <w:lang w:val="lt-LT" w:eastAsia="en-US"/>
        </w:rPr>
        <w:t>09.2.1-ESFA-V-726-03-0001) poreiki</w:t>
      </w:r>
      <w:r w:rsidR="00491930">
        <w:rPr>
          <w:rFonts w:ascii="Times New Roman" w:eastAsia="Times New Roman" w:hAnsi="Times New Roman" w:cs="Times New Roman"/>
          <w:kern w:val="0"/>
          <w:szCs w:val="20"/>
          <w:lang w:val="lt-LT" w:eastAsia="en-US"/>
        </w:rPr>
        <w:t>a</w:t>
      </w:r>
      <w:r w:rsidRPr="00585DE1">
        <w:rPr>
          <w:rFonts w:ascii="Times New Roman" w:eastAsia="Times New Roman" w:hAnsi="Times New Roman" w:cs="Times New Roman"/>
          <w:kern w:val="0"/>
          <w:szCs w:val="20"/>
          <w:lang w:val="lt-LT" w:eastAsia="en-US"/>
        </w:rPr>
        <w:t>ms įgyvendinti</w:t>
      </w:r>
      <w:r w:rsidR="006E0DC5">
        <w:rPr>
          <w:rFonts w:ascii="Times New Roman" w:eastAsia="Times New Roman" w:hAnsi="Times New Roman" w:cs="Times New Roman"/>
          <w:kern w:val="0"/>
          <w:szCs w:val="20"/>
          <w:lang w:val="lt-LT" w:eastAsia="en-US"/>
        </w:rPr>
        <w:t>,</w:t>
      </w:r>
    </w:p>
    <w:p w14:paraId="29755BCB" w14:textId="273F77B9" w:rsidR="00623912" w:rsidRPr="00585DE1" w:rsidRDefault="00623912" w:rsidP="00E47588">
      <w:pPr>
        <w:pStyle w:val="Standarduser"/>
        <w:tabs>
          <w:tab w:val="left" w:pos="426"/>
          <w:tab w:val="left" w:pos="709"/>
          <w:tab w:val="left" w:pos="993"/>
        </w:tabs>
        <w:spacing w:line="360" w:lineRule="auto"/>
        <w:ind w:firstLine="720"/>
        <w:contextualSpacing/>
        <w:jc w:val="both"/>
        <w:rPr>
          <w:rFonts w:hint="eastAsia"/>
          <w:lang w:val="lt-LT"/>
        </w:rPr>
      </w:pPr>
      <w:r w:rsidRPr="00E47588">
        <w:rPr>
          <w:rFonts w:ascii="Times New Roman" w:eastAsia="Times New Roman" w:hAnsi="Times New Roman" w:cs="Times New Roman"/>
          <w:spacing w:val="60"/>
          <w:lang w:val="lt-LT"/>
        </w:rPr>
        <w:t>tvirtinu</w:t>
      </w:r>
      <w:r w:rsidRPr="00585DE1">
        <w:rPr>
          <w:rFonts w:ascii="Times New Roman" w:eastAsia="Times New Roman" w:hAnsi="Times New Roman" w:cs="Times New Roman"/>
          <w:lang w:val="lt-LT"/>
        </w:rPr>
        <w:t xml:space="preserve"> Tarpdalykin</w:t>
      </w:r>
      <w:r>
        <w:rPr>
          <w:rFonts w:ascii="Times New Roman" w:eastAsia="Times New Roman" w:hAnsi="Times New Roman" w:cs="Times New Roman"/>
          <w:lang w:val="lt-LT"/>
        </w:rPr>
        <w:t>ių</w:t>
      </w:r>
      <w:r w:rsidRPr="00585DE1">
        <w:rPr>
          <w:rFonts w:ascii="Times New Roman" w:eastAsia="Times New Roman" w:hAnsi="Times New Roman" w:cs="Times New Roman"/>
          <w:lang w:val="lt-LT"/>
        </w:rPr>
        <w:t xml:space="preserve"> </w:t>
      </w:r>
      <w:r w:rsidR="00206D5D">
        <w:rPr>
          <w:rFonts w:ascii="Times New Roman" w:eastAsia="Times New Roman" w:hAnsi="Times New Roman" w:cs="Times New Roman"/>
          <w:lang w:val="lt-LT"/>
        </w:rPr>
        <w:t xml:space="preserve">potemių </w:t>
      </w:r>
      <w:r w:rsidRPr="00585DE1">
        <w:rPr>
          <w:rFonts w:ascii="Times New Roman" w:eastAsia="Times New Roman" w:hAnsi="Times New Roman" w:cs="Times New Roman"/>
          <w:lang w:val="lt-LT"/>
        </w:rPr>
        <w:t>klasifikatorių (pridedama).</w:t>
      </w:r>
    </w:p>
    <w:p w14:paraId="5857C627" w14:textId="77777777" w:rsidR="00623912" w:rsidRPr="00585DE1" w:rsidRDefault="00623912" w:rsidP="00E47588">
      <w:pPr>
        <w:pStyle w:val="Standarduser"/>
        <w:tabs>
          <w:tab w:val="left" w:pos="426"/>
          <w:tab w:val="left" w:pos="709"/>
          <w:tab w:val="left" w:pos="993"/>
        </w:tabs>
        <w:jc w:val="both"/>
        <w:rPr>
          <w:rFonts w:eastAsia="Calibri" w:cs="Calibri"/>
          <w:sz w:val="22"/>
          <w:lang w:val="lt-LT"/>
        </w:rPr>
      </w:pPr>
    </w:p>
    <w:p w14:paraId="3A59B716" w14:textId="77777777" w:rsidR="00623912" w:rsidRPr="00585DE1" w:rsidRDefault="00623912" w:rsidP="00623912">
      <w:pPr>
        <w:pStyle w:val="Standarduser"/>
        <w:tabs>
          <w:tab w:val="left" w:pos="426"/>
          <w:tab w:val="left" w:pos="709"/>
          <w:tab w:val="left" w:pos="993"/>
        </w:tabs>
        <w:ind w:firstLine="567"/>
        <w:jc w:val="both"/>
        <w:rPr>
          <w:rFonts w:eastAsia="Calibri" w:cs="Calibri"/>
          <w:sz w:val="22"/>
          <w:lang w:val="lt-LT"/>
        </w:rPr>
      </w:pPr>
    </w:p>
    <w:p w14:paraId="1ED19692" w14:textId="72B7FAC1" w:rsidR="00623912" w:rsidRPr="00585DE1" w:rsidRDefault="00623912" w:rsidP="00623912">
      <w:pPr>
        <w:pStyle w:val="Standarduser"/>
        <w:rPr>
          <w:rFonts w:ascii="Times New Roman" w:eastAsia="Times New Roman" w:hAnsi="Times New Roman" w:cs="Times New Roman"/>
          <w:lang w:val="lt-LT"/>
        </w:rPr>
      </w:pPr>
      <w:r w:rsidRPr="00585DE1">
        <w:rPr>
          <w:rFonts w:ascii="Times New Roman" w:eastAsia="Times New Roman" w:hAnsi="Times New Roman" w:cs="Times New Roman"/>
          <w:lang w:val="lt-LT"/>
        </w:rPr>
        <w:t>Direktorė                                                                                                                Rūta Krasauskienė</w:t>
      </w:r>
    </w:p>
    <w:p w14:paraId="698A0EC4" w14:textId="77777777" w:rsidR="00623912" w:rsidRPr="00585DE1" w:rsidRDefault="00623912" w:rsidP="00623912">
      <w:pPr>
        <w:rPr>
          <w:rFonts w:hint="eastAsia"/>
          <w:lang w:val="lt-LT"/>
        </w:rPr>
      </w:pPr>
      <w:r w:rsidRPr="00585DE1">
        <w:rPr>
          <w:lang w:val="lt-LT"/>
        </w:rPr>
        <w:br w:type="page"/>
      </w:r>
    </w:p>
    <w:p w14:paraId="4555C4E8" w14:textId="171BADFC" w:rsidR="00F7450D" w:rsidRDefault="00F7450D" w:rsidP="00E47588">
      <w:pPr>
        <w:pStyle w:val="Standarduser"/>
        <w:tabs>
          <w:tab w:val="left" w:pos="5954"/>
        </w:tabs>
        <w:spacing w:line="276" w:lineRule="auto"/>
        <w:ind w:left="5103" w:right="2459"/>
        <w:jc w:val="both"/>
        <w:rPr>
          <w:rFonts w:ascii="Times New Roman" w:eastAsia="Times New Roman" w:hAnsi="Times New Roman" w:cs="Times New Roman"/>
          <w:lang w:val="lt-LT"/>
        </w:rPr>
      </w:pPr>
      <w:r>
        <w:rPr>
          <w:rFonts w:ascii="Times New Roman" w:eastAsia="Times New Roman" w:hAnsi="Times New Roman" w:cs="Times New Roman"/>
          <w:lang w:val="lt-LT"/>
        </w:rPr>
        <w:lastRenderedPageBreak/>
        <w:t>PATVIRTINTA</w:t>
      </w:r>
    </w:p>
    <w:p w14:paraId="066FD439" w14:textId="38254B87" w:rsidR="00F7450D" w:rsidRDefault="00F7450D" w:rsidP="00E47588">
      <w:pPr>
        <w:pStyle w:val="Standarduser"/>
        <w:spacing w:line="276" w:lineRule="auto"/>
        <w:ind w:left="5103" w:hanging="1"/>
        <w:rPr>
          <w:rFonts w:ascii="Times New Roman" w:eastAsia="Times New Roman" w:hAnsi="Times New Roman" w:cs="Times New Roman"/>
          <w:lang w:val="lt-LT"/>
        </w:rPr>
      </w:pPr>
      <w:r>
        <w:rPr>
          <w:rFonts w:ascii="Times New Roman" w:eastAsia="Times New Roman" w:hAnsi="Times New Roman" w:cs="Times New Roman"/>
          <w:lang w:val="lt-LT"/>
        </w:rPr>
        <w:t>Nacionalinės švietimo agentūros direktoriaus</w:t>
      </w:r>
    </w:p>
    <w:p w14:paraId="0B2D3D51" w14:textId="0823D0E3" w:rsidR="00F7450D" w:rsidRDefault="00F7450D" w:rsidP="00E47588">
      <w:pPr>
        <w:pStyle w:val="Standarduser"/>
        <w:spacing w:line="276" w:lineRule="auto"/>
        <w:ind w:left="5103" w:hanging="1"/>
        <w:rPr>
          <w:rFonts w:ascii="Times New Roman" w:eastAsia="Times New Roman" w:hAnsi="Times New Roman" w:cs="Times New Roman"/>
          <w:lang w:val="lt-LT"/>
        </w:rPr>
      </w:pPr>
      <w:r>
        <w:rPr>
          <w:rFonts w:ascii="Times New Roman" w:eastAsia="Times New Roman" w:hAnsi="Times New Roman" w:cs="Times New Roman"/>
          <w:lang w:val="lt-LT"/>
        </w:rPr>
        <w:t xml:space="preserve">2022 m. </w:t>
      </w:r>
      <w:r w:rsidR="00DD4586">
        <w:rPr>
          <w:rFonts w:ascii="Times New Roman" w:eastAsia="Times New Roman" w:hAnsi="Times New Roman" w:cs="Times New Roman"/>
          <w:lang w:val="lt-LT"/>
        </w:rPr>
        <w:t>gruodžio 23 d</w:t>
      </w:r>
      <w:r>
        <w:rPr>
          <w:rFonts w:ascii="Times New Roman" w:eastAsia="Times New Roman" w:hAnsi="Times New Roman" w:cs="Times New Roman"/>
          <w:lang w:val="lt-LT"/>
        </w:rPr>
        <w:t xml:space="preserve"> įsakymu Nr.  </w:t>
      </w:r>
      <w:r w:rsidR="00DD4586">
        <w:rPr>
          <w:rFonts w:ascii="Times New Roman" w:eastAsia="Times New Roman" w:hAnsi="Times New Roman" w:cs="Times New Roman"/>
          <w:lang w:val="lt-LT"/>
        </w:rPr>
        <w:t>VK-843</w:t>
      </w:r>
      <w:bookmarkStart w:id="0" w:name="_GoBack"/>
      <w:bookmarkEnd w:id="0"/>
    </w:p>
    <w:p w14:paraId="511295A1" w14:textId="77777777" w:rsidR="00F7450D" w:rsidRPr="00585DE1" w:rsidRDefault="00F7450D" w:rsidP="00000E03">
      <w:pPr>
        <w:pStyle w:val="Standarduser"/>
        <w:spacing w:after="140"/>
        <w:jc w:val="center"/>
        <w:rPr>
          <w:rFonts w:ascii="Times New Roman" w:eastAsia="Times New Roman" w:hAnsi="Times New Roman" w:cs="Times New Roman"/>
          <w:b/>
          <w:lang w:val="lt-LT"/>
        </w:rPr>
      </w:pPr>
    </w:p>
    <w:p w14:paraId="2084630F" w14:textId="20402CC4" w:rsidR="00000E03" w:rsidRPr="00585DE1" w:rsidRDefault="00000E03" w:rsidP="00000E03">
      <w:pPr>
        <w:pStyle w:val="Standarduser"/>
        <w:spacing w:after="140"/>
        <w:jc w:val="center"/>
        <w:rPr>
          <w:rFonts w:hint="eastAsia"/>
          <w:b/>
          <w:lang w:val="lt-LT"/>
        </w:rPr>
      </w:pPr>
      <w:r w:rsidRPr="00585DE1">
        <w:rPr>
          <w:rFonts w:ascii="Times New Roman" w:eastAsia="Times New Roman" w:hAnsi="Times New Roman" w:cs="Times New Roman"/>
          <w:b/>
          <w:lang w:val="lt-LT"/>
        </w:rPr>
        <w:t>TARPDALYKIN</w:t>
      </w:r>
      <w:r w:rsidR="00206D5D">
        <w:rPr>
          <w:rFonts w:ascii="Times New Roman" w:eastAsia="Times New Roman" w:hAnsi="Times New Roman" w:cs="Times New Roman"/>
          <w:b/>
          <w:lang w:val="lt-LT"/>
        </w:rPr>
        <w:t>ĖS</w:t>
      </w:r>
      <w:r w:rsidRPr="00585DE1">
        <w:rPr>
          <w:rFonts w:ascii="Times New Roman" w:eastAsia="Times New Roman" w:hAnsi="Times New Roman" w:cs="Times New Roman"/>
          <w:b/>
          <w:lang w:val="lt-LT"/>
        </w:rPr>
        <w:t xml:space="preserve"> </w:t>
      </w:r>
      <w:r w:rsidR="00206D5D">
        <w:rPr>
          <w:rFonts w:ascii="Times New Roman" w:eastAsia="Times New Roman" w:hAnsi="Times New Roman" w:cs="Times New Roman"/>
          <w:b/>
          <w:lang w:val="lt-LT"/>
        </w:rPr>
        <w:t>PO</w:t>
      </w:r>
      <w:r w:rsidR="004D2002" w:rsidRPr="00585DE1">
        <w:rPr>
          <w:rFonts w:ascii="Times New Roman" w:eastAsia="Times New Roman" w:hAnsi="Times New Roman" w:cs="Times New Roman"/>
          <w:b/>
          <w:lang w:val="lt-LT"/>
        </w:rPr>
        <w:t>TEM</w:t>
      </w:r>
      <w:r w:rsidR="00206D5D">
        <w:rPr>
          <w:rFonts w:ascii="Times New Roman" w:eastAsia="Times New Roman" w:hAnsi="Times New Roman" w:cs="Times New Roman"/>
          <w:b/>
          <w:lang w:val="lt-LT"/>
        </w:rPr>
        <w:t>ĖS</w:t>
      </w:r>
      <w:r w:rsidR="004D2002" w:rsidRPr="00585DE1" w:rsidDel="004D2002">
        <w:rPr>
          <w:rFonts w:ascii="Times New Roman" w:eastAsia="Times New Roman" w:hAnsi="Times New Roman" w:cs="Times New Roman"/>
          <w:b/>
          <w:lang w:val="lt-LT"/>
        </w:rPr>
        <w:t xml:space="preserve"> </w:t>
      </w:r>
    </w:p>
    <w:p w14:paraId="11D8E86E" w14:textId="77777777" w:rsidR="00000E03" w:rsidRPr="00585DE1" w:rsidRDefault="00000E03" w:rsidP="00000E03">
      <w:pPr>
        <w:pStyle w:val="Standarduser"/>
        <w:ind w:firstLine="312"/>
        <w:jc w:val="both"/>
        <w:rPr>
          <w:rFonts w:eastAsia="Calibri" w:cs="Calibri"/>
          <w:sz w:val="22"/>
          <w:lang w:val="lt-LT"/>
        </w:rPr>
      </w:pPr>
    </w:p>
    <w:tbl>
      <w:tblPr>
        <w:tblW w:w="9895" w:type="dxa"/>
        <w:tblLayout w:type="fixed"/>
        <w:tblCellMar>
          <w:left w:w="10" w:type="dxa"/>
          <w:right w:w="10" w:type="dxa"/>
        </w:tblCellMar>
        <w:tblLook w:val="0000" w:firstRow="0" w:lastRow="0" w:firstColumn="0" w:lastColumn="0" w:noHBand="0" w:noVBand="0"/>
      </w:tblPr>
      <w:tblGrid>
        <w:gridCol w:w="3955"/>
        <w:gridCol w:w="5940"/>
      </w:tblGrid>
      <w:tr w:rsidR="00000E03" w:rsidRPr="00585DE1" w14:paraId="6018D0CE" w14:textId="77777777" w:rsidTr="005E61FA">
        <w:trPr>
          <w:trHeight w:val="60"/>
        </w:trPr>
        <w:tc>
          <w:tcPr>
            <w:tcW w:w="3955"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49597D5B" w14:textId="77777777" w:rsidR="00000E03" w:rsidRPr="00585DE1" w:rsidRDefault="00000E03" w:rsidP="005E61FA">
            <w:pPr>
              <w:pStyle w:val="Standarduser"/>
              <w:tabs>
                <w:tab w:val="left" w:pos="7740"/>
              </w:tabs>
              <w:spacing w:before="57" w:after="57"/>
              <w:rPr>
                <w:rFonts w:ascii="Times New Roman" w:eastAsia="Times New Roman" w:hAnsi="Times New Roman" w:cs="Times New Roman"/>
                <w:lang w:val="lt-LT"/>
              </w:rPr>
            </w:pPr>
            <w:r w:rsidRPr="00585DE1">
              <w:rPr>
                <w:rFonts w:ascii="Times New Roman" w:eastAsia="Times New Roman" w:hAnsi="Times New Roman" w:cs="Times New Roman"/>
                <w:lang w:val="lt-LT"/>
              </w:rPr>
              <w:t>Klasifikatoriaus pavadinimas lietuvių kalba</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4C8E940" w14:textId="1BEE575E" w:rsidR="0004006D" w:rsidRPr="00585DE1" w:rsidRDefault="0004006D" w:rsidP="0004006D">
            <w:pPr>
              <w:pStyle w:val="Standarduser"/>
              <w:spacing w:after="140"/>
              <w:rPr>
                <w:rFonts w:hint="eastAsia"/>
                <w:lang w:val="lt-LT"/>
              </w:rPr>
            </w:pPr>
            <w:r w:rsidRPr="00585DE1">
              <w:rPr>
                <w:rFonts w:ascii="Times New Roman" w:eastAsia="Times New Roman" w:hAnsi="Times New Roman" w:cs="Times New Roman"/>
                <w:lang w:val="lt-LT"/>
              </w:rPr>
              <w:t>Tarpdalykin</w:t>
            </w:r>
            <w:r w:rsidR="00682683">
              <w:rPr>
                <w:rFonts w:ascii="Times New Roman" w:eastAsia="Times New Roman" w:hAnsi="Times New Roman" w:cs="Times New Roman"/>
                <w:lang w:val="lt-LT"/>
              </w:rPr>
              <w:t>ės</w:t>
            </w:r>
            <w:r w:rsidRPr="00585DE1">
              <w:rPr>
                <w:rFonts w:ascii="Times New Roman" w:eastAsia="Times New Roman" w:hAnsi="Times New Roman" w:cs="Times New Roman"/>
                <w:lang w:val="lt-LT"/>
              </w:rPr>
              <w:t xml:space="preserve"> potem</w:t>
            </w:r>
            <w:r>
              <w:rPr>
                <w:rFonts w:ascii="Times New Roman" w:eastAsia="Times New Roman" w:hAnsi="Times New Roman" w:cs="Times New Roman"/>
                <w:lang w:val="lt-LT"/>
              </w:rPr>
              <w:t>ės</w:t>
            </w:r>
            <w:r w:rsidRPr="00585DE1">
              <w:rPr>
                <w:rFonts w:ascii="Times New Roman" w:eastAsia="Times New Roman" w:hAnsi="Times New Roman" w:cs="Times New Roman"/>
                <w:lang w:val="lt-LT"/>
              </w:rPr>
              <w:t xml:space="preserve"> </w:t>
            </w:r>
          </w:p>
          <w:p w14:paraId="4E8BB12C" w14:textId="77777777" w:rsidR="00000E03" w:rsidRPr="00585DE1" w:rsidRDefault="00000E03" w:rsidP="005E61FA">
            <w:pPr>
              <w:pStyle w:val="Standarduser"/>
              <w:tabs>
                <w:tab w:val="left" w:pos="426"/>
                <w:tab w:val="left" w:pos="709"/>
                <w:tab w:val="left" w:pos="993"/>
              </w:tabs>
              <w:spacing w:before="57" w:after="57"/>
              <w:jc w:val="both"/>
              <w:rPr>
                <w:rFonts w:hint="eastAsia"/>
                <w:lang w:val="lt-LT"/>
              </w:rPr>
            </w:pPr>
          </w:p>
        </w:tc>
      </w:tr>
      <w:tr w:rsidR="00000E03" w:rsidRPr="00585DE1" w14:paraId="4BF8E685" w14:textId="77777777" w:rsidTr="005E61FA">
        <w:trPr>
          <w:trHeight w:val="60"/>
        </w:trPr>
        <w:tc>
          <w:tcPr>
            <w:tcW w:w="3955"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330F5749" w14:textId="77777777" w:rsidR="00000E03" w:rsidRPr="00585DE1" w:rsidRDefault="00000E03" w:rsidP="005E61FA">
            <w:pPr>
              <w:pStyle w:val="Standarduser"/>
              <w:tabs>
                <w:tab w:val="left" w:pos="7740"/>
              </w:tabs>
              <w:spacing w:before="57" w:after="57"/>
              <w:rPr>
                <w:rFonts w:ascii="Times New Roman" w:eastAsia="Times New Roman" w:hAnsi="Times New Roman" w:cs="Times New Roman"/>
                <w:lang w:val="lt-LT"/>
              </w:rPr>
            </w:pPr>
            <w:r w:rsidRPr="00585DE1">
              <w:rPr>
                <w:rFonts w:ascii="Times New Roman" w:eastAsia="Times New Roman" w:hAnsi="Times New Roman" w:cs="Times New Roman"/>
                <w:lang w:val="lt-LT"/>
              </w:rPr>
              <w:t>Klasifikatoriaus pavadinimas anglų kalba</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31FE62" w14:textId="20347750" w:rsidR="00000E03" w:rsidRPr="00585DE1" w:rsidRDefault="00206D5D" w:rsidP="00206D5D">
            <w:pPr>
              <w:rPr>
                <w:rFonts w:ascii="Times New Roman" w:hAnsi="Times New Roman" w:cs="Times New Roman"/>
                <w:lang w:val="lt-LT"/>
              </w:rPr>
            </w:pPr>
            <w:r w:rsidRPr="00206D5D">
              <w:rPr>
                <w:rFonts w:ascii="Times New Roman" w:hAnsi="Times New Roman" w:cs="Times New Roman"/>
                <w:lang w:val="lt-LT"/>
              </w:rPr>
              <w:t>Interdisciplinaries s</w:t>
            </w:r>
            <w:r w:rsidR="00D852B4" w:rsidRPr="00585DE1">
              <w:rPr>
                <w:rFonts w:ascii="Times New Roman" w:hAnsi="Times New Roman" w:cs="Times New Roman"/>
                <w:lang w:val="lt-LT"/>
              </w:rPr>
              <w:t xml:space="preserve">ubthemes </w:t>
            </w:r>
          </w:p>
        </w:tc>
      </w:tr>
      <w:tr w:rsidR="00000E03" w:rsidRPr="00585DE1" w14:paraId="720D0F42" w14:textId="77777777" w:rsidTr="005E61FA">
        <w:trPr>
          <w:trHeight w:val="60"/>
        </w:trPr>
        <w:tc>
          <w:tcPr>
            <w:tcW w:w="3955"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26B04BE4" w14:textId="77777777" w:rsidR="00000E03" w:rsidRPr="00585DE1" w:rsidRDefault="00000E03" w:rsidP="005E61FA">
            <w:pPr>
              <w:pStyle w:val="Standarduser"/>
              <w:tabs>
                <w:tab w:val="left" w:pos="7740"/>
              </w:tabs>
              <w:spacing w:before="57" w:after="57"/>
              <w:rPr>
                <w:rFonts w:ascii="Times New Roman" w:eastAsia="Times New Roman" w:hAnsi="Times New Roman" w:cs="Times New Roman"/>
                <w:lang w:val="lt-LT"/>
              </w:rPr>
            </w:pPr>
            <w:r w:rsidRPr="00585DE1">
              <w:rPr>
                <w:rFonts w:ascii="Times New Roman" w:eastAsia="Times New Roman" w:hAnsi="Times New Roman" w:cs="Times New Roman"/>
                <w:lang w:val="lt-LT"/>
              </w:rPr>
              <w:t>Klasifikatoriaus pavadinimo santrumpa</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45C3FEB" w14:textId="77777777" w:rsidR="00000E03" w:rsidRPr="00585DE1" w:rsidRDefault="00000E03" w:rsidP="005E61FA">
            <w:pPr>
              <w:pStyle w:val="Standarduser"/>
              <w:tabs>
                <w:tab w:val="left" w:pos="7740"/>
              </w:tabs>
              <w:spacing w:before="57" w:after="57"/>
              <w:rPr>
                <w:rFonts w:hint="eastAsia"/>
                <w:lang w:val="lt-LT"/>
              </w:rPr>
            </w:pPr>
            <w:r w:rsidRPr="00585DE1">
              <w:rPr>
                <w:rFonts w:ascii="Times New Roman" w:eastAsia="Times New Roman" w:hAnsi="Times New Roman" w:cs="Times New Roman"/>
                <w:lang w:val="lt-LT"/>
              </w:rPr>
              <w:t>KL_PROJ_21</w:t>
            </w:r>
          </w:p>
        </w:tc>
      </w:tr>
      <w:tr w:rsidR="00000E03" w:rsidRPr="00585DE1" w14:paraId="265A29CD" w14:textId="77777777" w:rsidTr="005E61FA">
        <w:trPr>
          <w:trHeight w:val="60"/>
        </w:trPr>
        <w:tc>
          <w:tcPr>
            <w:tcW w:w="3955"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7A0F3E99" w14:textId="77777777" w:rsidR="00000E03" w:rsidRPr="00585DE1" w:rsidRDefault="00000E03" w:rsidP="005E61FA">
            <w:pPr>
              <w:pStyle w:val="Standarduser"/>
              <w:tabs>
                <w:tab w:val="left" w:pos="7740"/>
              </w:tabs>
              <w:spacing w:before="57" w:after="57"/>
              <w:rPr>
                <w:rFonts w:ascii="Times New Roman" w:eastAsia="Times New Roman" w:hAnsi="Times New Roman" w:cs="Times New Roman"/>
                <w:lang w:val="lt-LT"/>
              </w:rPr>
            </w:pPr>
            <w:r w:rsidRPr="00585DE1">
              <w:rPr>
                <w:rFonts w:ascii="Times New Roman" w:eastAsia="Times New Roman" w:hAnsi="Times New Roman" w:cs="Times New Roman"/>
                <w:lang w:val="lt-LT"/>
              </w:rPr>
              <w:t>Klasifikatoriaus paskirtis</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5E17BE1" w14:textId="47B57278" w:rsidR="00000E03" w:rsidRPr="00585DE1" w:rsidRDefault="004D2002" w:rsidP="00206D5D">
            <w:pPr>
              <w:pStyle w:val="Standarduser"/>
              <w:tabs>
                <w:tab w:val="left" w:pos="7740"/>
              </w:tabs>
              <w:spacing w:before="57" w:after="57"/>
              <w:rPr>
                <w:rFonts w:hint="eastAsia"/>
                <w:lang w:val="lt-LT"/>
              </w:rPr>
            </w:pPr>
            <w:r w:rsidRPr="00585DE1">
              <w:rPr>
                <w:color w:val="000000"/>
                <w:lang w:val="lt-LT"/>
              </w:rPr>
              <w:t>Tarpdalykin</w:t>
            </w:r>
            <w:r>
              <w:rPr>
                <w:color w:val="000000"/>
                <w:lang w:val="lt-LT"/>
              </w:rPr>
              <w:t>iams ryšiams</w:t>
            </w:r>
            <w:r w:rsidRPr="00585DE1">
              <w:rPr>
                <w:color w:val="000000"/>
                <w:lang w:val="lt-LT"/>
              </w:rPr>
              <w:t xml:space="preserve"> užtikrinti, suskirstyti dalykų artim</w:t>
            </w:r>
            <w:r w:rsidR="00206D5D">
              <w:rPr>
                <w:color w:val="000000"/>
                <w:lang w:val="lt-LT"/>
              </w:rPr>
              <w:t>o</w:t>
            </w:r>
            <w:r>
              <w:rPr>
                <w:color w:val="000000"/>
                <w:lang w:val="lt-LT"/>
              </w:rPr>
              <w:t xml:space="preserve"> mokymo(si) turin</w:t>
            </w:r>
            <w:r w:rsidR="00206D5D">
              <w:rPr>
                <w:color w:val="000000"/>
                <w:lang w:val="lt-LT"/>
              </w:rPr>
              <w:t xml:space="preserve">io temas </w:t>
            </w:r>
            <w:r w:rsidR="00491930">
              <w:rPr>
                <w:color w:val="000000"/>
                <w:lang w:val="lt-LT"/>
              </w:rPr>
              <w:t>į</w:t>
            </w:r>
            <w:r>
              <w:rPr>
                <w:color w:val="000000"/>
                <w:lang w:val="lt-LT"/>
              </w:rPr>
              <w:t xml:space="preserve"> tarpdalykinių</w:t>
            </w:r>
            <w:r w:rsidRPr="00585DE1">
              <w:rPr>
                <w:color w:val="000000"/>
                <w:lang w:val="lt-LT"/>
              </w:rPr>
              <w:t xml:space="preserve"> te</w:t>
            </w:r>
            <w:r>
              <w:rPr>
                <w:color w:val="000000"/>
                <w:lang w:val="lt-LT"/>
              </w:rPr>
              <w:t>mų potem</w:t>
            </w:r>
            <w:r w:rsidR="00206D5D">
              <w:rPr>
                <w:color w:val="000000"/>
                <w:lang w:val="lt-LT"/>
              </w:rPr>
              <w:t>e</w:t>
            </w:r>
            <w:r>
              <w:rPr>
                <w:color w:val="000000"/>
                <w:lang w:val="lt-LT"/>
              </w:rPr>
              <w:t>s</w:t>
            </w:r>
          </w:p>
        </w:tc>
      </w:tr>
      <w:tr w:rsidR="00000E03" w:rsidRPr="00585DE1" w14:paraId="57C0E0EC" w14:textId="77777777" w:rsidTr="005E61FA">
        <w:trPr>
          <w:trHeight w:val="60"/>
        </w:trPr>
        <w:tc>
          <w:tcPr>
            <w:tcW w:w="3955"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6C0266C0" w14:textId="77777777" w:rsidR="00000E03" w:rsidRPr="00585DE1" w:rsidRDefault="00000E03" w:rsidP="005E61FA">
            <w:pPr>
              <w:pStyle w:val="Standarduser"/>
              <w:tabs>
                <w:tab w:val="left" w:pos="7740"/>
              </w:tabs>
              <w:spacing w:before="57" w:after="57"/>
              <w:rPr>
                <w:rFonts w:ascii="Times New Roman" w:eastAsia="Times New Roman" w:hAnsi="Times New Roman" w:cs="Times New Roman"/>
                <w:lang w:val="lt-LT"/>
              </w:rPr>
            </w:pPr>
            <w:r w:rsidRPr="00585DE1">
              <w:rPr>
                <w:rFonts w:ascii="Times New Roman" w:eastAsia="Times New Roman" w:hAnsi="Times New Roman" w:cs="Times New Roman"/>
                <w:lang w:val="lt-LT"/>
              </w:rPr>
              <w:t>Klasifikatoriaus tipas</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2CC651" w14:textId="77777777" w:rsidR="00000E03" w:rsidRPr="00585DE1" w:rsidRDefault="00000E03" w:rsidP="005E61FA">
            <w:pPr>
              <w:pStyle w:val="Standarduser"/>
              <w:tabs>
                <w:tab w:val="left" w:pos="7740"/>
              </w:tabs>
              <w:spacing w:before="57" w:after="57"/>
              <w:jc w:val="both"/>
              <w:rPr>
                <w:rFonts w:ascii="Times New Roman" w:eastAsia="Times New Roman" w:hAnsi="Times New Roman" w:cs="Times New Roman"/>
                <w:lang w:val="lt-LT"/>
              </w:rPr>
            </w:pPr>
            <w:r w:rsidRPr="00585DE1">
              <w:rPr>
                <w:rFonts w:ascii="Times New Roman" w:eastAsia="Times New Roman" w:hAnsi="Times New Roman" w:cs="Times New Roman"/>
                <w:lang w:val="lt-LT"/>
              </w:rPr>
              <w:t>Lokalus</w:t>
            </w:r>
          </w:p>
        </w:tc>
      </w:tr>
      <w:tr w:rsidR="00000E03" w:rsidRPr="00585DE1" w14:paraId="16A7B7F3" w14:textId="77777777" w:rsidTr="005E61FA">
        <w:trPr>
          <w:trHeight w:val="60"/>
        </w:trPr>
        <w:tc>
          <w:tcPr>
            <w:tcW w:w="3955"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1D81B339" w14:textId="77777777" w:rsidR="00000E03" w:rsidRPr="00585DE1" w:rsidRDefault="00000E03" w:rsidP="005E61FA">
            <w:pPr>
              <w:pStyle w:val="Standarduser"/>
              <w:tabs>
                <w:tab w:val="left" w:pos="7740"/>
              </w:tabs>
              <w:spacing w:before="57" w:after="57"/>
              <w:rPr>
                <w:rFonts w:ascii="Times New Roman" w:eastAsia="Times New Roman" w:hAnsi="Times New Roman" w:cs="Times New Roman"/>
                <w:lang w:val="lt-LT"/>
              </w:rPr>
            </w:pPr>
            <w:r w:rsidRPr="00585DE1">
              <w:rPr>
                <w:rFonts w:ascii="Times New Roman" w:eastAsia="Times New Roman" w:hAnsi="Times New Roman" w:cs="Times New Roman"/>
                <w:lang w:val="lt-LT"/>
              </w:rPr>
              <w:t>Klasifikatoriaus rengėjo pavadinimas</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3C5645B" w14:textId="77777777" w:rsidR="00000E03" w:rsidRPr="00585DE1" w:rsidRDefault="00000E03" w:rsidP="005E61FA">
            <w:pPr>
              <w:pStyle w:val="Standarduser"/>
              <w:tabs>
                <w:tab w:val="left" w:pos="7740"/>
              </w:tabs>
              <w:spacing w:before="57" w:after="57"/>
              <w:jc w:val="both"/>
              <w:rPr>
                <w:rFonts w:ascii="Times New Roman" w:eastAsia="Times New Roman" w:hAnsi="Times New Roman" w:cs="Times New Roman"/>
                <w:lang w:val="lt-LT"/>
              </w:rPr>
            </w:pPr>
            <w:r w:rsidRPr="00585DE1">
              <w:rPr>
                <w:rFonts w:ascii="Times New Roman" w:eastAsia="Times New Roman" w:hAnsi="Times New Roman" w:cs="Times New Roman"/>
                <w:lang w:val="lt-LT"/>
              </w:rPr>
              <w:t>Nacionalinė švietimo agentūra</w:t>
            </w:r>
          </w:p>
        </w:tc>
      </w:tr>
    </w:tbl>
    <w:p w14:paraId="3B48A44B" w14:textId="77777777" w:rsidR="00000E03" w:rsidRPr="00585DE1" w:rsidRDefault="00000E03" w:rsidP="00000E03">
      <w:pPr>
        <w:pStyle w:val="Standarduser"/>
        <w:spacing w:after="140"/>
        <w:rPr>
          <w:rFonts w:ascii="Times New Roman" w:eastAsia="Times New Roman" w:hAnsi="Times New Roman" w:cs="Times New Roman"/>
          <w:lang w:val="lt-LT"/>
        </w:rPr>
      </w:pPr>
    </w:p>
    <w:p w14:paraId="6CD3A1DE" w14:textId="77777777" w:rsidR="00000E03" w:rsidRPr="00585DE1" w:rsidRDefault="00000E03" w:rsidP="00000E03">
      <w:pPr>
        <w:pStyle w:val="Standarduser"/>
        <w:spacing w:after="140"/>
        <w:rPr>
          <w:rFonts w:ascii="Times New Roman" w:eastAsia="Times New Roman" w:hAnsi="Times New Roman" w:cs="Times New Roman"/>
          <w:lang w:val="lt-LT"/>
        </w:rPr>
      </w:pPr>
      <w:r w:rsidRPr="00585DE1">
        <w:rPr>
          <w:rFonts w:ascii="Times New Roman" w:eastAsia="Times New Roman" w:hAnsi="Times New Roman" w:cs="Times New Roman"/>
          <w:lang w:val="lt-LT"/>
        </w:rPr>
        <w:t>Klasifikatoriaus reikšmės:</w:t>
      </w:r>
    </w:p>
    <w:tbl>
      <w:tblPr>
        <w:tblW w:w="9900" w:type="dxa"/>
        <w:tblInd w:w="-5" w:type="dxa"/>
        <w:tblLayout w:type="fixed"/>
        <w:tblCellMar>
          <w:left w:w="10" w:type="dxa"/>
          <w:right w:w="10" w:type="dxa"/>
        </w:tblCellMar>
        <w:tblLook w:val="0000" w:firstRow="0" w:lastRow="0" w:firstColumn="0" w:lastColumn="0" w:noHBand="0" w:noVBand="0"/>
      </w:tblPr>
      <w:tblGrid>
        <w:gridCol w:w="630"/>
        <w:gridCol w:w="900"/>
        <w:gridCol w:w="2430"/>
        <w:gridCol w:w="5940"/>
      </w:tblGrid>
      <w:tr w:rsidR="00000E03" w:rsidRPr="00585DE1" w14:paraId="2813AB16" w14:textId="77777777" w:rsidTr="005E61FA">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DF5AC93" w14:textId="77777777" w:rsidR="00000E03" w:rsidRPr="00585DE1" w:rsidRDefault="00000E03" w:rsidP="00D53C41">
            <w:pPr>
              <w:pStyle w:val="Heading"/>
              <w:tabs>
                <w:tab w:val="left" w:pos="0"/>
              </w:tabs>
              <w:spacing w:line="360" w:lineRule="auto"/>
              <w:rPr>
                <w:rFonts w:ascii="Times New Roman" w:hAnsi="Times New Roman" w:cs="Times New Roman"/>
                <w:sz w:val="24"/>
                <w:szCs w:val="24"/>
                <w:lang w:val="lt-LT"/>
              </w:rPr>
            </w:pPr>
            <w:r w:rsidRPr="00585DE1">
              <w:rPr>
                <w:rFonts w:ascii="Times New Roman" w:hAnsi="Times New Roman" w:cs="Times New Roman"/>
                <w:sz w:val="24"/>
                <w:szCs w:val="24"/>
                <w:lang w:val="lt-LT"/>
              </w:rPr>
              <w:t>Eil. Nr.</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4EA3EAC" w14:textId="77777777" w:rsidR="00000E03" w:rsidRPr="00585DE1" w:rsidRDefault="00000E03" w:rsidP="00D53C41">
            <w:pPr>
              <w:pStyle w:val="Heading"/>
              <w:tabs>
                <w:tab w:val="left" w:pos="7740"/>
              </w:tabs>
              <w:spacing w:line="360" w:lineRule="auto"/>
              <w:rPr>
                <w:rFonts w:ascii="Times New Roman" w:hAnsi="Times New Roman" w:cs="Times New Roman"/>
                <w:sz w:val="24"/>
                <w:szCs w:val="24"/>
                <w:lang w:val="lt-LT"/>
              </w:rPr>
            </w:pPr>
            <w:r w:rsidRPr="00585DE1">
              <w:rPr>
                <w:rFonts w:ascii="Times New Roman" w:hAnsi="Times New Roman" w:cs="Times New Roman"/>
                <w:sz w:val="24"/>
                <w:szCs w:val="24"/>
                <w:lang w:val="lt-LT"/>
              </w:rPr>
              <w:t>Kodas</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97319F6" w14:textId="77777777" w:rsidR="00000E03" w:rsidRPr="00585DE1" w:rsidRDefault="00000E03" w:rsidP="00D53C41">
            <w:pPr>
              <w:pStyle w:val="Heading"/>
              <w:tabs>
                <w:tab w:val="left" w:pos="7740"/>
              </w:tabs>
              <w:spacing w:line="360" w:lineRule="auto"/>
              <w:rPr>
                <w:rFonts w:ascii="Times New Roman" w:hAnsi="Times New Roman" w:cs="Times New Roman"/>
                <w:sz w:val="24"/>
                <w:szCs w:val="24"/>
                <w:lang w:val="lt-LT"/>
              </w:rPr>
            </w:pPr>
            <w:r w:rsidRPr="00585DE1">
              <w:rPr>
                <w:rFonts w:ascii="Times New Roman" w:hAnsi="Times New Roman" w:cs="Times New Roman"/>
                <w:sz w:val="24"/>
                <w:szCs w:val="24"/>
                <w:lang w:val="lt-LT"/>
              </w:rPr>
              <w:t xml:space="preserve">Pavadinimas </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FB7C529" w14:textId="77777777" w:rsidR="00000E03" w:rsidRPr="00585DE1" w:rsidRDefault="00000E03" w:rsidP="00D53C41">
            <w:pPr>
              <w:pStyle w:val="Heading"/>
              <w:tabs>
                <w:tab w:val="left" w:pos="7740"/>
              </w:tabs>
              <w:spacing w:line="360" w:lineRule="auto"/>
              <w:rPr>
                <w:rFonts w:ascii="Times New Roman" w:hAnsi="Times New Roman" w:cs="Times New Roman"/>
                <w:sz w:val="24"/>
                <w:szCs w:val="24"/>
                <w:lang w:val="lt-LT"/>
              </w:rPr>
            </w:pPr>
            <w:r w:rsidRPr="00585DE1">
              <w:rPr>
                <w:rFonts w:ascii="Times New Roman" w:hAnsi="Times New Roman" w:cs="Times New Roman"/>
                <w:sz w:val="24"/>
                <w:szCs w:val="24"/>
                <w:lang w:val="lt-LT"/>
              </w:rPr>
              <w:t>Aprašymas</w:t>
            </w:r>
          </w:p>
        </w:tc>
      </w:tr>
      <w:tr w:rsidR="00000E03" w:rsidRPr="00585DE1" w14:paraId="7C9B7AE6" w14:textId="77777777" w:rsidTr="005E61FA">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59721C5" w14:textId="77777777" w:rsidR="00000E03" w:rsidRPr="00585DE1" w:rsidRDefault="00000E03" w:rsidP="00D53C41">
            <w:pPr>
              <w:pStyle w:val="Standarduser"/>
              <w:spacing w:line="360" w:lineRule="auto"/>
              <w:rPr>
                <w:rFonts w:ascii="Times New Roman" w:eastAsia="Times New Roman" w:hAnsi="Times New Roman" w:cs="Times New Roman"/>
                <w:lang w:val="lt-LT"/>
              </w:rPr>
            </w:pPr>
            <w:r w:rsidRPr="00585DE1">
              <w:rPr>
                <w:rFonts w:ascii="Times New Roman" w:eastAsia="Times New Roman" w:hAnsi="Times New Roman" w:cs="Times New Roman"/>
                <w:lang w:val="lt-LT"/>
              </w:rPr>
              <w:t>1.</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1F72D93" w14:textId="77777777" w:rsidR="00000E03" w:rsidRPr="00585DE1" w:rsidRDefault="00000E03" w:rsidP="00D53C41">
            <w:pPr>
              <w:pStyle w:val="Heading"/>
              <w:tabs>
                <w:tab w:val="left" w:pos="7740"/>
              </w:tabs>
              <w:spacing w:before="0" w:after="0" w:line="360" w:lineRule="auto"/>
              <w:rPr>
                <w:rFonts w:ascii="Times New Roman" w:hAnsi="Times New Roman" w:cs="Times New Roman"/>
                <w:sz w:val="24"/>
                <w:szCs w:val="24"/>
                <w:lang w:val="lt-LT"/>
              </w:rPr>
            </w:pPr>
            <w:r w:rsidRPr="00585DE1">
              <w:rPr>
                <w:rFonts w:ascii="Times New Roman" w:hAnsi="Times New Roman" w:cs="Times New Roman"/>
                <w:sz w:val="24"/>
                <w:szCs w:val="24"/>
                <w:lang w:val="lt-LT"/>
              </w:rPr>
              <w:t>221</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29C4448" w14:textId="77777777" w:rsidR="00000E03" w:rsidRPr="00585DE1" w:rsidRDefault="00000E03" w:rsidP="00E47588">
            <w:pPr>
              <w:pStyle w:val="Standarduser"/>
              <w:rPr>
                <w:rFonts w:ascii="Times New Roman" w:hAnsi="Times New Roman" w:cs="Times New Roman"/>
                <w:color w:val="000000"/>
                <w:lang w:val="lt-LT"/>
              </w:rPr>
            </w:pPr>
            <w:r w:rsidRPr="00585DE1">
              <w:rPr>
                <w:rFonts w:ascii="Times New Roman" w:hAnsi="Times New Roman" w:cs="Times New Roman"/>
                <w:color w:val="000000"/>
                <w:lang w:val="lt-LT"/>
              </w:rPr>
              <w:t>Tradicijos ir papročiai</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FF45CDE" w14:textId="7455348E" w:rsidR="00000E03" w:rsidRPr="00585DE1" w:rsidRDefault="004D2002" w:rsidP="00E47588">
            <w:pPr>
              <w:rPr>
                <w:rFonts w:ascii="Times New Roman" w:hAnsi="Times New Roman" w:cs="Times New Roman"/>
                <w:color w:val="000000"/>
                <w:lang w:val="lt-LT"/>
              </w:rPr>
            </w:pPr>
            <w:r>
              <w:rPr>
                <w:rFonts w:ascii="Times New Roman" w:hAnsi="Times New Roman" w:cs="Times New Roman"/>
                <w:color w:val="000000"/>
                <w:lang w:val="lt-LT"/>
              </w:rPr>
              <w:t>T</w:t>
            </w:r>
            <w:r w:rsidR="00000E03" w:rsidRPr="00585DE1">
              <w:rPr>
                <w:rFonts w:ascii="Times New Roman" w:hAnsi="Times New Roman" w:cs="Times New Roman"/>
                <w:color w:val="000000"/>
                <w:lang w:val="lt-LT"/>
              </w:rPr>
              <w:t>em</w:t>
            </w:r>
            <w:r>
              <w:rPr>
                <w:rFonts w:ascii="Times New Roman" w:hAnsi="Times New Roman" w:cs="Times New Roman"/>
                <w:color w:val="000000"/>
                <w:lang w:val="lt-LT"/>
              </w:rPr>
              <w:t>o</w:t>
            </w:r>
            <w:r w:rsidR="00000E03" w:rsidRPr="00585DE1">
              <w:rPr>
                <w:rFonts w:ascii="Times New Roman" w:hAnsi="Times New Roman" w:cs="Times New Roman"/>
                <w:color w:val="000000"/>
                <w:lang w:val="lt-LT"/>
              </w:rPr>
              <w:t xml:space="preserve">s </w:t>
            </w:r>
            <w:r w:rsidR="00682683">
              <w:rPr>
                <w:rFonts w:ascii="Times New Roman" w:hAnsi="Times New Roman" w:cs="Times New Roman"/>
                <w:color w:val="000000"/>
                <w:lang w:val="lt-LT"/>
              </w:rPr>
              <w:t>„</w:t>
            </w:r>
            <w:r w:rsidR="00000E03" w:rsidRPr="00585DE1">
              <w:rPr>
                <w:rFonts w:ascii="Times New Roman" w:hAnsi="Times New Roman" w:cs="Times New Roman"/>
                <w:color w:val="000000"/>
                <w:lang w:val="lt-LT"/>
              </w:rPr>
              <w:t>Etninė ku</w:t>
            </w:r>
            <w:r w:rsidR="00682683">
              <w:rPr>
                <w:rFonts w:ascii="Times New Roman" w:hAnsi="Times New Roman" w:cs="Times New Roman"/>
                <w:color w:val="000000"/>
                <w:lang w:val="lt-LT"/>
              </w:rPr>
              <w:t>l</w:t>
            </w:r>
            <w:r w:rsidR="00000E03" w:rsidRPr="00585DE1">
              <w:rPr>
                <w:rFonts w:ascii="Times New Roman" w:hAnsi="Times New Roman" w:cs="Times New Roman"/>
                <w:color w:val="000000"/>
                <w:lang w:val="lt-LT"/>
              </w:rPr>
              <w:t>tūra</w:t>
            </w:r>
            <w:r w:rsidR="00682683">
              <w:rPr>
                <w:rFonts w:ascii="Times New Roman" w:hAnsi="Times New Roman" w:cs="Times New Roman"/>
                <w:color w:val="000000"/>
                <w:lang w:val="lt-LT"/>
              </w:rPr>
              <w:t>“</w:t>
            </w:r>
            <w:r w:rsidR="00000E03" w:rsidRPr="00585DE1">
              <w:rPr>
                <w:rFonts w:ascii="Times New Roman" w:hAnsi="Times New Roman" w:cs="Times New Roman"/>
                <w:color w:val="000000"/>
                <w:lang w:val="lt-LT"/>
              </w:rPr>
              <w:t xml:space="preserve"> </w:t>
            </w:r>
            <w:r>
              <w:rPr>
                <w:rFonts w:ascii="Times New Roman" w:hAnsi="Times New Roman" w:cs="Times New Roman"/>
                <w:color w:val="000000"/>
                <w:lang w:val="lt-LT"/>
              </w:rPr>
              <w:t>po</w:t>
            </w:r>
            <w:r w:rsidR="00000E03" w:rsidRPr="00585DE1">
              <w:rPr>
                <w:rFonts w:ascii="Times New Roman" w:hAnsi="Times New Roman" w:cs="Times New Roman"/>
                <w:color w:val="000000"/>
                <w:lang w:val="lt-LT"/>
              </w:rPr>
              <w:t>tem</w:t>
            </w:r>
            <w:r>
              <w:rPr>
                <w:rFonts w:ascii="Times New Roman" w:hAnsi="Times New Roman" w:cs="Times New Roman"/>
                <w:color w:val="000000"/>
                <w:lang w:val="lt-LT"/>
              </w:rPr>
              <w:t>ė</w:t>
            </w:r>
            <w:r w:rsidR="00000E03" w:rsidRPr="00585DE1">
              <w:rPr>
                <w:rFonts w:ascii="Times New Roman" w:hAnsi="Times New Roman" w:cs="Times New Roman"/>
                <w:color w:val="000000"/>
                <w:lang w:val="lt-LT"/>
              </w:rPr>
              <w:t xml:space="preserve"> </w:t>
            </w:r>
          </w:p>
        </w:tc>
      </w:tr>
      <w:tr w:rsidR="00000E03" w:rsidRPr="00585DE1" w14:paraId="709FF9D5" w14:textId="77777777" w:rsidTr="005E61FA">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3C6C9FB" w14:textId="77777777" w:rsidR="00000E03" w:rsidRPr="00585DE1" w:rsidRDefault="00000E03" w:rsidP="00D53C41">
            <w:pPr>
              <w:pStyle w:val="Standarduser"/>
              <w:spacing w:line="360" w:lineRule="auto"/>
              <w:rPr>
                <w:rFonts w:ascii="Times New Roman" w:eastAsia="Times New Roman" w:hAnsi="Times New Roman" w:cs="Times New Roman"/>
                <w:lang w:val="lt-LT"/>
              </w:rPr>
            </w:pPr>
            <w:r w:rsidRPr="00585DE1">
              <w:rPr>
                <w:rFonts w:ascii="Times New Roman" w:eastAsia="Times New Roman" w:hAnsi="Times New Roman" w:cs="Times New Roman"/>
                <w:lang w:val="lt-LT"/>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C3F88E9" w14:textId="77777777" w:rsidR="00000E03" w:rsidRPr="00585DE1" w:rsidRDefault="00000E03" w:rsidP="00D53C41">
            <w:pPr>
              <w:pStyle w:val="Heading"/>
              <w:tabs>
                <w:tab w:val="left" w:pos="7740"/>
              </w:tabs>
              <w:spacing w:before="0" w:after="0" w:line="360" w:lineRule="auto"/>
              <w:rPr>
                <w:rFonts w:ascii="Times New Roman" w:hAnsi="Times New Roman" w:cs="Times New Roman"/>
                <w:sz w:val="24"/>
                <w:szCs w:val="24"/>
                <w:lang w:val="lt-LT"/>
              </w:rPr>
            </w:pPr>
            <w:r w:rsidRPr="00585DE1">
              <w:rPr>
                <w:rFonts w:ascii="Times New Roman" w:hAnsi="Times New Roman" w:cs="Times New Roman"/>
                <w:sz w:val="24"/>
                <w:szCs w:val="24"/>
                <w:lang w:val="lt-LT"/>
              </w:rPr>
              <w:t>222</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00960A7" w14:textId="6A396B9C" w:rsidR="00000E03" w:rsidRPr="00585DE1" w:rsidRDefault="00000E03" w:rsidP="00E47588">
            <w:pPr>
              <w:rPr>
                <w:rFonts w:hint="eastAsia"/>
                <w:lang w:val="lt-LT"/>
              </w:rPr>
            </w:pPr>
            <w:r w:rsidRPr="00585DE1">
              <w:rPr>
                <w:rFonts w:ascii="Times New Roman" w:hAnsi="Times New Roman" w:cs="Times New Roman"/>
                <w:color w:val="000000"/>
                <w:lang w:val="lt-LT"/>
              </w:rPr>
              <w:t>Etnografiniai regionai</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62BFD44" w14:textId="2D5D6E17" w:rsidR="00000E03" w:rsidRPr="00585DE1" w:rsidRDefault="004D2002" w:rsidP="00E47588">
            <w:pPr>
              <w:rPr>
                <w:rFonts w:ascii="Times New Roman" w:hAnsi="Times New Roman" w:cs="Times New Roman"/>
                <w:color w:val="000000"/>
                <w:lang w:val="lt-LT"/>
              </w:rPr>
            </w:pPr>
            <w:r>
              <w:rPr>
                <w:rFonts w:ascii="Times New Roman" w:hAnsi="Times New Roman" w:cs="Times New Roman"/>
                <w:color w:val="000000"/>
                <w:lang w:val="lt-LT"/>
              </w:rPr>
              <w:t>T</w:t>
            </w:r>
            <w:r w:rsidRPr="00585DE1">
              <w:rPr>
                <w:rFonts w:ascii="Times New Roman" w:hAnsi="Times New Roman" w:cs="Times New Roman"/>
                <w:color w:val="000000"/>
                <w:lang w:val="lt-LT"/>
              </w:rPr>
              <w:t>em</w:t>
            </w:r>
            <w:r>
              <w:rPr>
                <w:rFonts w:ascii="Times New Roman" w:hAnsi="Times New Roman" w:cs="Times New Roman"/>
                <w:color w:val="000000"/>
                <w:lang w:val="lt-LT"/>
              </w:rPr>
              <w:t>o</w:t>
            </w:r>
            <w:r w:rsidRPr="00585DE1">
              <w:rPr>
                <w:rFonts w:ascii="Times New Roman" w:hAnsi="Times New Roman" w:cs="Times New Roman"/>
                <w:color w:val="000000"/>
                <w:lang w:val="lt-LT"/>
              </w:rPr>
              <w:t xml:space="preserve">s </w:t>
            </w:r>
            <w:r w:rsidR="00682683">
              <w:rPr>
                <w:rFonts w:ascii="Times New Roman" w:hAnsi="Times New Roman" w:cs="Times New Roman"/>
                <w:color w:val="000000"/>
                <w:lang w:val="lt-LT"/>
              </w:rPr>
              <w:t>„</w:t>
            </w:r>
            <w:r w:rsidRPr="00585DE1">
              <w:rPr>
                <w:rFonts w:ascii="Times New Roman" w:hAnsi="Times New Roman" w:cs="Times New Roman"/>
                <w:color w:val="000000"/>
                <w:lang w:val="lt-LT"/>
              </w:rPr>
              <w:t>Etninė ku</w:t>
            </w:r>
            <w:r w:rsidR="00682683">
              <w:rPr>
                <w:rFonts w:ascii="Times New Roman" w:hAnsi="Times New Roman" w:cs="Times New Roman"/>
                <w:color w:val="000000"/>
                <w:lang w:val="lt-LT"/>
              </w:rPr>
              <w:t>l</w:t>
            </w:r>
            <w:r w:rsidRPr="00585DE1">
              <w:rPr>
                <w:rFonts w:ascii="Times New Roman" w:hAnsi="Times New Roman" w:cs="Times New Roman"/>
                <w:color w:val="000000"/>
                <w:lang w:val="lt-LT"/>
              </w:rPr>
              <w:t>tūra</w:t>
            </w:r>
            <w:r w:rsidR="00682683">
              <w:rPr>
                <w:rFonts w:ascii="Times New Roman" w:hAnsi="Times New Roman" w:cs="Times New Roman"/>
                <w:color w:val="000000"/>
                <w:lang w:val="lt-LT"/>
              </w:rPr>
              <w:t>“</w:t>
            </w:r>
            <w:r w:rsidRPr="00585DE1">
              <w:rPr>
                <w:rFonts w:ascii="Times New Roman" w:hAnsi="Times New Roman" w:cs="Times New Roman"/>
                <w:color w:val="000000"/>
                <w:lang w:val="lt-LT"/>
              </w:rPr>
              <w:t xml:space="preserve"> </w:t>
            </w:r>
            <w:r>
              <w:rPr>
                <w:rFonts w:ascii="Times New Roman" w:hAnsi="Times New Roman" w:cs="Times New Roman"/>
                <w:color w:val="000000"/>
                <w:lang w:val="lt-LT"/>
              </w:rPr>
              <w:t>po</w:t>
            </w:r>
            <w:r w:rsidRPr="00585DE1">
              <w:rPr>
                <w:rFonts w:ascii="Times New Roman" w:hAnsi="Times New Roman" w:cs="Times New Roman"/>
                <w:color w:val="000000"/>
                <w:lang w:val="lt-LT"/>
              </w:rPr>
              <w:t>tem</w:t>
            </w:r>
            <w:r>
              <w:rPr>
                <w:rFonts w:ascii="Times New Roman" w:hAnsi="Times New Roman" w:cs="Times New Roman"/>
                <w:color w:val="000000"/>
                <w:lang w:val="lt-LT"/>
              </w:rPr>
              <w:t>ė</w:t>
            </w:r>
            <w:r w:rsidRPr="00585DE1">
              <w:rPr>
                <w:rFonts w:ascii="Times New Roman" w:hAnsi="Times New Roman" w:cs="Times New Roman"/>
                <w:color w:val="000000"/>
                <w:lang w:val="lt-LT"/>
              </w:rPr>
              <w:t xml:space="preserve"> </w:t>
            </w:r>
          </w:p>
        </w:tc>
      </w:tr>
      <w:tr w:rsidR="00000E03" w:rsidRPr="00585DE1" w14:paraId="39275050" w14:textId="77777777" w:rsidTr="005E61FA">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440624E" w14:textId="77777777" w:rsidR="00000E03" w:rsidRPr="00585DE1" w:rsidRDefault="00000E03" w:rsidP="00D53C41">
            <w:pPr>
              <w:pStyle w:val="Standarduser"/>
              <w:spacing w:line="360" w:lineRule="auto"/>
              <w:rPr>
                <w:rFonts w:ascii="Times New Roman" w:eastAsia="Times New Roman" w:hAnsi="Times New Roman" w:cs="Times New Roman"/>
                <w:lang w:val="lt-LT"/>
              </w:rPr>
            </w:pPr>
            <w:r w:rsidRPr="00585DE1">
              <w:rPr>
                <w:rFonts w:ascii="Times New Roman" w:eastAsia="Times New Roman" w:hAnsi="Times New Roman" w:cs="Times New Roman"/>
                <w:lang w:val="lt-LT"/>
              </w:rPr>
              <w:t>3.</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50822F9" w14:textId="77777777" w:rsidR="00000E03" w:rsidRPr="00585DE1" w:rsidRDefault="00000E03" w:rsidP="00D53C41">
            <w:pPr>
              <w:pStyle w:val="Heading"/>
              <w:tabs>
                <w:tab w:val="left" w:pos="7740"/>
              </w:tabs>
              <w:spacing w:before="0" w:after="0" w:line="360" w:lineRule="auto"/>
              <w:rPr>
                <w:rFonts w:ascii="Times New Roman" w:hAnsi="Times New Roman" w:cs="Times New Roman"/>
                <w:sz w:val="24"/>
                <w:szCs w:val="24"/>
                <w:lang w:val="lt-LT"/>
              </w:rPr>
            </w:pPr>
            <w:r w:rsidRPr="00585DE1">
              <w:rPr>
                <w:rFonts w:ascii="Times New Roman" w:hAnsi="Times New Roman" w:cs="Times New Roman"/>
                <w:sz w:val="24"/>
                <w:szCs w:val="24"/>
                <w:lang w:val="lt-LT"/>
              </w:rPr>
              <w:t>271</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61A8F1B" w14:textId="7B644955" w:rsidR="00000E03" w:rsidRPr="00585DE1" w:rsidRDefault="00000E03" w:rsidP="00E47588">
            <w:pPr>
              <w:rPr>
                <w:rFonts w:ascii="Times New Roman" w:hAnsi="Times New Roman" w:cs="Times New Roman"/>
                <w:color w:val="000000"/>
                <w:lang w:val="lt-LT"/>
              </w:rPr>
            </w:pPr>
            <w:r w:rsidRPr="00585DE1">
              <w:rPr>
                <w:rFonts w:ascii="Times New Roman" w:hAnsi="Times New Roman" w:cs="Times New Roman"/>
                <w:color w:val="000000"/>
                <w:lang w:val="lt-LT"/>
              </w:rPr>
              <w:t>Šalies nacionalinis saugumas</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3F0D4FA" w14:textId="09288305" w:rsidR="00000E03" w:rsidRPr="00585DE1" w:rsidRDefault="009043F7" w:rsidP="00E47588">
            <w:pPr>
              <w:rPr>
                <w:rFonts w:ascii="Times New Roman" w:hAnsi="Times New Roman" w:cs="Times New Roman"/>
                <w:color w:val="000000"/>
                <w:lang w:val="lt-LT"/>
              </w:rPr>
            </w:pPr>
            <w:r>
              <w:rPr>
                <w:rFonts w:ascii="Times New Roman" w:hAnsi="Times New Roman" w:cs="Times New Roman"/>
                <w:color w:val="000000"/>
                <w:lang w:val="lt-LT"/>
              </w:rPr>
              <w:t>T</w:t>
            </w:r>
            <w:r w:rsidRPr="00585DE1">
              <w:rPr>
                <w:rFonts w:ascii="Times New Roman" w:hAnsi="Times New Roman" w:cs="Times New Roman"/>
                <w:color w:val="000000"/>
                <w:lang w:val="lt-LT"/>
              </w:rPr>
              <w:t>em</w:t>
            </w:r>
            <w:r>
              <w:rPr>
                <w:rFonts w:ascii="Times New Roman" w:hAnsi="Times New Roman" w:cs="Times New Roman"/>
                <w:color w:val="000000"/>
                <w:lang w:val="lt-LT"/>
              </w:rPr>
              <w:t>os</w:t>
            </w:r>
            <w:r w:rsidRPr="00585DE1">
              <w:rPr>
                <w:rFonts w:ascii="Times New Roman" w:hAnsi="Times New Roman" w:cs="Times New Roman"/>
                <w:color w:val="000000"/>
                <w:lang w:val="lt-LT"/>
              </w:rPr>
              <w:t xml:space="preserve"> </w:t>
            </w:r>
            <w:r w:rsidR="00682683">
              <w:rPr>
                <w:rFonts w:ascii="Times New Roman" w:hAnsi="Times New Roman" w:cs="Times New Roman"/>
                <w:color w:val="000000"/>
                <w:lang w:val="lt-LT"/>
              </w:rPr>
              <w:t>„</w:t>
            </w:r>
            <w:r w:rsidR="00000E03" w:rsidRPr="00585DE1">
              <w:rPr>
                <w:rFonts w:ascii="Times New Roman" w:hAnsi="Times New Roman" w:cs="Times New Roman"/>
                <w:color w:val="000000"/>
                <w:lang w:val="lt-LT"/>
              </w:rPr>
              <w:t>Istorinė savimonė</w:t>
            </w:r>
            <w:r w:rsidR="00682683">
              <w:rPr>
                <w:rFonts w:ascii="Times New Roman" w:hAnsi="Times New Roman" w:cs="Times New Roman"/>
                <w:color w:val="000000"/>
                <w:lang w:val="lt-LT"/>
              </w:rPr>
              <w:t>“</w:t>
            </w:r>
            <w:r w:rsidR="00000E03" w:rsidRPr="00585DE1">
              <w:rPr>
                <w:rFonts w:ascii="Times New Roman" w:hAnsi="Times New Roman" w:cs="Times New Roman"/>
                <w:color w:val="000000"/>
                <w:lang w:val="lt-LT"/>
              </w:rPr>
              <w:t xml:space="preserve"> potemė </w:t>
            </w:r>
          </w:p>
        </w:tc>
      </w:tr>
      <w:tr w:rsidR="00000E03" w:rsidRPr="00585DE1" w14:paraId="7A8D13CA" w14:textId="77777777" w:rsidTr="005E61FA">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440F091" w14:textId="77777777" w:rsidR="00000E03" w:rsidRPr="00585DE1" w:rsidRDefault="00000E03" w:rsidP="00D53C41">
            <w:pPr>
              <w:pStyle w:val="Standarduser"/>
              <w:spacing w:line="360" w:lineRule="auto"/>
              <w:rPr>
                <w:rFonts w:ascii="Times New Roman" w:eastAsia="Times New Roman" w:hAnsi="Times New Roman" w:cs="Times New Roman"/>
                <w:lang w:val="lt-LT"/>
              </w:rPr>
            </w:pPr>
            <w:r w:rsidRPr="00585DE1">
              <w:rPr>
                <w:rFonts w:ascii="Times New Roman" w:eastAsia="Times New Roman" w:hAnsi="Times New Roman" w:cs="Times New Roman"/>
                <w:lang w:val="lt-LT"/>
              </w:rPr>
              <w:t>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A59CCE8" w14:textId="77777777" w:rsidR="00000E03" w:rsidRPr="00585DE1" w:rsidRDefault="00000E03" w:rsidP="00D53C41">
            <w:pPr>
              <w:pStyle w:val="Heading"/>
              <w:tabs>
                <w:tab w:val="left" w:pos="7740"/>
              </w:tabs>
              <w:spacing w:before="0" w:after="0" w:line="360" w:lineRule="auto"/>
              <w:rPr>
                <w:rFonts w:ascii="Times New Roman" w:hAnsi="Times New Roman" w:cs="Times New Roman"/>
                <w:sz w:val="24"/>
                <w:szCs w:val="24"/>
                <w:lang w:val="lt-LT"/>
              </w:rPr>
            </w:pPr>
            <w:r w:rsidRPr="00585DE1">
              <w:rPr>
                <w:rFonts w:ascii="Times New Roman" w:hAnsi="Times New Roman" w:cs="Times New Roman"/>
                <w:sz w:val="24"/>
                <w:szCs w:val="24"/>
                <w:lang w:val="lt-LT"/>
              </w:rPr>
              <w:t>272</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DAFA044" w14:textId="4BC9B909" w:rsidR="00000E03" w:rsidRPr="00585DE1" w:rsidRDefault="00000E03" w:rsidP="00E47588">
            <w:pPr>
              <w:rPr>
                <w:rFonts w:ascii="Times New Roman" w:hAnsi="Times New Roman" w:cs="Times New Roman"/>
                <w:color w:val="000000"/>
                <w:lang w:val="lt-LT"/>
              </w:rPr>
            </w:pPr>
            <w:r w:rsidRPr="00585DE1">
              <w:rPr>
                <w:rFonts w:ascii="Times New Roman" w:hAnsi="Times New Roman" w:cs="Times New Roman"/>
                <w:color w:val="000000"/>
                <w:lang w:val="lt-LT"/>
              </w:rPr>
              <w:t>Pasipriešinimo istorija</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5A448E4" w14:textId="7C3CEEA5" w:rsidR="00000E03" w:rsidRPr="00585DE1" w:rsidRDefault="009043F7" w:rsidP="00E47588">
            <w:pPr>
              <w:rPr>
                <w:rFonts w:ascii="Times New Roman" w:hAnsi="Times New Roman" w:cs="Times New Roman"/>
                <w:color w:val="000000"/>
                <w:lang w:val="lt-LT"/>
              </w:rPr>
            </w:pPr>
            <w:r>
              <w:rPr>
                <w:rFonts w:ascii="Times New Roman" w:hAnsi="Times New Roman" w:cs="Times New Roman"/>
                <w:color w:val="000000"/>
                <w:lang w:val="lt-LT"/>
              </w:rPr>
              <w:t>T</w:t>
            </w:r>
            <w:r w:rsidRPr="00585DE1">
              <w:rPr>
                <w:rFonts w:ascii="Times New Roman" w:hAnsi="Times New Roman" w:cs="Times New Roman"/>
                <w:color w:val="000000"/>
                <w:lang w:val="lt-LT"/>
              </w:rPr>
              <w:t>em</w:t>
            </w:r>
            <w:r>
              <w:rPr>
                <w:rFonts w:ascii="Times New Roman" w:hAnsi="Times New Roman" w:cs="Times New Roman"/>
                <w:color w:val="000000"/>
                <w:lang w:val="lt-LT"/>
              </w:rPr>
              <w:t>os</w:t>
            </w:r>
            <w:r w:rsidRPr="00585DE1">
              <w:rPr>
                <w:rFonts w:ascii="Times New Roman" w:hAnsi="Times New Roman" w:cs="Times New Roman"/>
                <w:color w:val="000000"/>
                <w:lang w:val="lt-LT"/>
              </w:rPr>
              <w:t xml:space="preserve"> </w:t>
            </w:r>
            <w:r w:rsidR="00682683">
              <w:rPr>
                <w:rFonts w:ascii="Times New Roman" w:hAnsi="Times New Roman" w:cs="Times New Roman"/>
                <w:color w:val="000000"/>
                <w:lang w:val="lt-LT"/>
              </w:rPr>
              <w:t>„</w:t>
            </w:r>
            <w:r w:rsidRPr="00585DE1">
              <w:rPr>
                <w:rFonts w:ascii="Times New Roman" w:hAnsi="Times New Roman" w:cs="Times New Roman"/>
                <w:color w:val="000000"/>
                <w:lang w:val="lt-LT"/>
              </w:rPr>
              <w:t>Istorinė savimonė</w:t>
            </w:r>
            <w:r w:rsidR="00682683">
              <w:rPr>
                <w:rFonts w:ascii="Times New Roman" w:hAnsi="Times New Roman" w:cs="Times New Roman"/>
                <w:color w:val="000000"/>
                <w:lang w:val="lt-LT"/>
              </w:rPr>
              <w:t>“</w:t>
            </w:r>
            <w:r w:rsidRPr="00585DE1">
              <w:rPr>
                <w:rFonts w:ascii="Times New Roman" w:hAnsi="Times New Roman" w:cs="Times New Roman"/>
                <w:color w:val="000000"/>
                <w:lang w:val="lt-LT"/>
              </w:rPr>
              <w:t xml:space="preserve"> potemė </w:t>
            </w:r>
          </w:p>
        </w:tc>
      </w:tr>
      <w:tr w:rsidR="00000E03" w:rsidRPr="00585DE1" w14:paraId="45E84E23" w14:textId="77777777" w:rsidTr="005E61FA">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13D18BB" w14:textId="77777777" w:rsidR="00000E03" w:rsidRPr="00585DE1" w:rsidRDefault="00000E03" w:rsidP="00D53C41">
            <w:pPr>
              <w:pStyle w:val="Standarduser"/>
              <w:spacing w:line="360" w:lineRule="auto"/>
              <w:rPr>
                <w:rFonts w:ascii="Times New Roman" w:eastAsia="Times New Roman" w:hAnsi="Times New Roman" w:cs="Times New Roman"/>
                <w:lang w:val="lt-LT"/>
              </w:rPr>
            </w:pPr>
            <w:r w:rsidRPr="00585DE1">
              <w:rPr>
                <w:rFonts w:ascii="Times New Roman" w:eastAsia="Times New Roman" w:hAnsi="Times New Roman" w:cs="Times New Roman"/>
                <w:lang w:val="lt-LT"/>
              </w:rPr>
              <w:t>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FEA8A95" w14:textId="77777777" w:rsidR="00000E03" w:rsidRPr="00585DE1" w:rsidRDefault="00000E03" w:rsidP="00D53C41">
            <w:pPr>
              <w:pStyle w:val="Heading"/>
              <w:tabs>
                <w:tab w:val="left" w:pos="7740"/>
              </w:tabs>
              <w:spacing w:before="0" w:after="0" w:line="360" w:lineRule="auto"/>
              <w:rPr>
                <w:rFonts w:ascii="Times New Roman" w:hAnsi="Times New Roman" w:cs="Times New Roman"/>
                <w:sz w:val="24"/>
                <w:szCs w:val="24"/>
                <w:lang w:val="lt-LT"/>
              </w:rPr>
            </w:pPr>
            <w:r w:rsidRPr="00585DE1">
              <w:rPr>
                <w:rFonts w:ascii="Times New Roman" w:hAnsi="Times New Roman" w:cs="Times New Roman"/>
                <w:sz w:val="24"/>
                <w:szCs w:val="24"/>
                <w:lang w:val="lt-LT"/>
              </w:rPr>
              <w:t>281</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16418BB" w14:textId="7ECEA258" w:rsidR="00000E03" w:rsidRPr="00585DE1" w:rsidRDefault="00000E03" w:rsidP="00E47588">
            <w:pPr>
              <w:rPr>
                <w:rFonts w:ascii="Times New Roman" w:hAnsi="Times New Roman" w:cs="Times New Roman"/>
                <w:color w:val="000000"/>
                <w:lang w:val="lt-LT"/>
              </w:rPr>
            </w:pPr>
            <w:r w:rsidRPr="00585DE1">
              <w:rPr>
                <w:rFonts w:ascii="Times New Roman" w:hAnsi="Times New Roman" w:cs="Times New Roman"/>
                <w:color w:val="000000"/>
                <w:lang w:val="lt-LT"/>
              </w:rPr>
              <w:t>Ekstremalios situacijos</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FDE802E" w14:textId="7EE31070" w:rsidR="00000E03" w:rsidRPr="00585DE1" w:rsidRDefault="009043F7" w:rsidP="00E47588">
            <w:pPr>
              <w:rPr>
                <w:rFonts w:ascii="Times New Roman" w:hAnsi="Times New Roman" w:cs="Times New Roman"/>
                <w:color w:val="000000"/>
                <w:lang w:val="lt-LT"/>
              </w:rPr>
            </w:pPr>
            <w:r>
              <w:rPr>
                <w:rFonts w:ascii="Times New Roman" w:hAnsi="Times New Roman" w:cs="Times New Roman"/>
                <w:color w:val="000000"/>
                <w:lang w:val="lt-LT"/>
              </w:rPr>
              <w:t>T</w:t>
            </w:r>
            <w:r w:rsidRPr="00585DE1">
              <w:rPr>
                <w:rFonts w:ascii="Times New Roman" w:hAnsi="Times New Roman" w:cs="Times New Roman"/>
                <w:color w:val="000000"/>
                <w:lang w:val="lt-LT"/>
              </w:rPr>
              <w:t>em</w:t>
            </w:r>
            <w:r>
              <w:rPr>
                <w:rFonts w:ascii="Times New Roman" w:hAnsi="Times New Roman" w:cs="Times New Roman"/>
                <w:color w:val="000000"/>
                <w:lang w:val="lt-LT"/>
              </w:rPr>
              <w:t>os</w:t>
            </w:r>
            <w:r w:rsidRPr="00585DE1">
              <w:rPr>
                <w:rFonts w:ascii="Times New Roman" w:hAnsi="Times New Roman" w:cs="Times New Roman"/>
                <w:color w:val="000000"/>
                <w:lang w:val="lt-LT"/>
              </w:rPr>
              <w:t xml:space="preserve"> </w:t>
            </w:r>
            <w:r w:rsidR="00682683">
              <w:rPr>
                <w:rFonts w:ascii="Times New Roman" w:hAnsi="Times New Roman" w:cs="Times New Roman"/>
                <w:color w:val="000000"/>
                <w:lang w:val="lt-LT"/>
              </w:rPr>
              <w:t>„</w:t>
            </w:r>
            <w:r w:rsidR="00000E03" w:rsidRPr="00585DE1">
              <w:rPr>
                <w:rFonts w:ascii="Times New Roman" w:hAnsi="Times New Roman" w:cs="Times New Roman"/>
                <w:color w:val="000000"/>
                <w:lang w:val="lt-LT"/>
              </w:rPr>
              <w:t>Pilietinės visuomenės savikūra</w:t>
            </w:r>
            <w:r w:rsidR="00682683">
              <w:rPr>
                <w:rFonts w:ascii="Times New Roman" w:hAnsi="Times New Roman" w:cs="Times New Roman"/>
                <w:color w:val="000000"/>
                <w:lang w:val="lt-LT"/>
              </w:rPr>
              <w:t>“</w:t>
            </w:r>
            <w:r w:rsidR="00000E03" w:rsidRPr="00585DE1">
              <w:rPr>
                <w:rFonts w:ascii="Times New Roman" w:hAnsi="Times New Roman" w:cs="Times New Roman"/>
                <w:color w:val="000000"/>
                <w:lang w:val="lt-LT"/>
              </w:rPr>
              <w:t xml:space="preserve"> potemė </w:t>
            </w:r>
          </w:p>
        </w:tc>
      </w:tr>
      <w:tr w:rsidR="00000E03" w:rsidRPr="00585DE1" w14:paraId="5D757732" w14:textId="77777777" w:rsidTr="005E61FA">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C0A5E11" w14:textId="77777777" w:rsidR="00000E03" w:rsidRPr="00585DE1" w:rsidRDefault="00000E03" w:rsidP="00D53C41">
            <w:pPr>
              <w:pStyle w:val="Standarduser"/>
              <w:spacing w:line="360" w:lineRule="auto"/>
              <w:rPr>
                <w:rFonts w:ascii="Times New Roman" w:eastAsia="Times New Roman" w:hAnsi="Times New Roman" w:cs="Times New Roman"/>
                <w:lang w:val="lt-LT"/>
              </w:rPr>
            </w:pPr>
            <w:r w:rsidRPr="00585DE1">
              <w:rPr>
                <w:rFonts w:ascii="Times New Roman" w:eastAsia="Times New Roman" w:hAnsi="Times New Roman" w:cs="Times New Roman"/>
                <w:lang w:val="lt-LT"/>
              </w:rPr>
              <w:t>6.</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4C7ABB6" w14:textId="77777777" w:rsidR="00000E03" w:rsidRPr="00585DE1" w:rsidRDefault="00000E03" w:rsidP="00D53C41">
            <w:pPr>
              <w:pStyle w:val="Heading"/>
              <w:tabs>
                <w:tab w:val="left" w:pos="7740"/>
              </w:tabs>
              <w:spacing w:before="0" w:after="0" w:line="360" w:lineRule="auto"/>
              <w:rPr>
                <w:rFonts w:ascii="Times New Roman" w:hAnsi="Times New Roman" w:cs="Times New Roman"/>
                <w:sz w:val="24"/>
                <w:szCs w:val="24"/>
                <w:lang w:val="lt-LT"/>
              </w:rPr>
            </w:pPr>
            <w:r w:rsidRPr="00585DE1">
              <w:rPr>
                <w:rFonts w:ascii="Times New Roman" w:hAnsi="Times New Roman" w:cs="Times New Roman"/>
                <w:sz w:val="24"/>
                <w:szCs w:val="24"/>
                <w:lang w:val="lt-LT"/>
              </w:rPr>
              <w:t>282</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B133091" w14:textId="77777777" w:rsidR="00000E03" w:rsidRPr="00585DE1" w:rsidRDefault="00000E03" w:rsidP="00E47588">
            <w:pPr>
              <w:rPr>
                <w:rFonts w:ascii="Times New Roman" w:hAnsi="Times New Roman" w:cs="Times New Roman"/>
                <w:color w:val="000000"/>
                <w:lang w:val="lt-LT"/>
              </w:rPr>
            </w:pPr>
            <w:r w:rsidRPr="00585DE1">
              <w:rPr>
                <w:rFonts w:ascii="Times New Roman" w:hAnsi="Times New Roman" w:cs="Times New Roman"/>
                <w:color w:val="000000"/>
                <w:lang w:val="lt-LT"/>
              </w:rPr>
              <w:t>Antikorupcija</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A677162" w14:textId="6B46B356" w:rsidR="00000E03" w:rsidRPr="00585DE1" w:rsidRDefault="009043F7" w:rsidP="00E47588">
            <w:pPr>
              <w:rPr>
                <w:rFonts w:ascii="Times New Roman" w:hAnsi="Times New Roman" w:cs="Times New Roman"/>
                <w:color w:val="000000"/>
                <w:lang w:val="lt-LT"/>
              </w:rPr>
            </w:pPr>
            <w:r>
              <w:rPr>
                <w:rFonts w:ascii="Times New Roman" w:hAnsi="Times New Roman" w:cs="Times New Roman"/>
                <w:color w:val="000000"/>
                <w:lang w:val="lt-LT"/>
              </w:rPr>
              <w:t>T</w:t>
            </w:r>
            <w:r w:rsidRPr="00585DE1">
              <w:rPr>
                <w:rFonts w:ascii="Times New Roman" w:hAnsi="Times New Roman" w:cs="Times New Roman"/>
                <w:color w:val="000000"/>
                <w:lang w:val="lt-LT"/>
              </w:rPr>
              <w:t>em</w:t>
            </w:r>
            <w:r>
              <w:rPr>
                <w:rFonts w:ascii="Times New Roman" w:hAnsi="Times New Roman" w:cs="Times New Roman"/>
                <w:color w:val="000000"/>
                <w:lang w:val="lt-LT"/>
              </w:rPr>
              <w:t>os</w:t>
            </w:r>
            <w:r w:rsidRPr="00585DE1">
              <w:rPr>
                <w:rFonts w:ascii="Times New Roman" w:hAnsi="Times New Roman" w:cs="Times New Roman"/>
                <w:color w:val="000000"/>
                <w:lang w:val="lt-LT"/>
              </w:rPr>
              <w:t xml:space="preserve"> </w:t>
            </w:r>
            <w:r w:rsidR="00682683">
              <w:rPr>
                <w:rFonts w:ascii="Times New Roman" w:hAnsi="Times New Roman" w:cs="Times New Roman"/>
                <w:color w:val="000000"/>
                <w:lang w:val="lt-LT"/>
              </w:rPr>
              <w:t>„</w:t>
            </w:r>
            <w:r w:rsidRPr="00585DE1">
              <w:rPr>
                <w:rFonts w:ascii="Times New Roman" w:hAnsi="Times New Roman" w:cs="Times New Roman"/>
                <w:color w:val="000000"/>
                <w:lang w:val="lt-LT"/>
              </w:rPr>
              <w:t>Pilietinės visuomenės savikūra</w:t>
            </w:r>
            <w:r w:rsidR="00682683">
              <w:rPr>
                <w:rFonts w:ascii="Times New Roman" w:hAnsi="Times New Roman" w:cs="Times New Roman"/>
                <w:color w:val="000000"/>
                <w:lang w:val="lt-LT"/>
              </w:rPr>
              <w:t>“</w:t>
            </w:r>
            <w:r w:rsidRPr="00585DE1">
              <w:rPr>
                <w:rFonts w:ascii="Times New Roman" w:hAnsi="Times New Roman" w:cs="Times New Roman"/>
                <w:color w:val="000000"/>
                <w:lang w:val="lt-LT"/>
              </w:rPr>
              <w:t xml:space="preserve"> potemė</w:t>
            </w:r>
          </w:p>
        </w:tc>
      </w:tr>
      <w:tr w:rsidR="00000E03" w:rsidRPr="00585DE1" w14:paraId="3F7D0834" w14:textId="77777777" w:rsidTr="005E61FA">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E6A94A6" w14:textId="77777777" w:rsidR="00000E03" w:rsidRPr="00585DE1" w:rsidRDefault="00000E03" w:rsidP="00D53C41">
            <w:pPr>
              <w:pStyle w:val="Standarduser"/>
              <w:spacing w:line="360" w:lineRule="auto"/>
              <w:rPr>
                <w:rFonts w:ascii="Times New Roman" w:eastAsia="Times New Roman" w:hAnsi="Times New Roman" w:cs="Times New Roman"/>
                <w:lang w:val="lt-LT"/>
              </w:rPr>
            </w:pPr>
            <w:r w:rsidRPr="00585DE1">
              <w:rPr>
                <w:rFonts w:ascii="Times New Roman" w:eastAsia="Times New Roman" w:hAnsi="Times New Roman" w:cs="Times New Roman"/>
                <w:lang w:val="lt-LT"/>
              </w:rPr>
              <w:t>7.</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9D59C30" w14:textId="77777777" w:rsidR="00000E03" w:rsidRPr="00585DE1" w:rsidRDefault="00000E03" w:rsidP="00D53C41">
            <w:pPr>
              <w:pStyle w:val="Heading"/>
              <w:tabs>
                <w:tab w:val="left" w:pos="7740"/>
              </w:tabs>
              <w:spacing w:before="0" w:after="0" w:line="360" w:lineRule="auto"/>
              <w:rPr>
                <w:rFonts w:ascii="Times New Roman" w:hAnsi="Times New Roman" w:cs="Times New Roman"/>
                <w:sz w:val="24"/>
                <w:szCs w:val="24"/>
                <w:lang w:val="lt-LT"/>
              </w:rPr>
            </w:pPr>
            <w:r w:rsidRPr="00585DE1">
              <w:rPr>
                <w:rFonts w:ascii="Times New Roman" w:hAnsi="Times New Roman" w:cs="Times New Roman"/>
                <w:sz w:val="24"/>
                <w:szCs w:val="24"/>
                <w:lang w:val="lt-LT"/>
              </w:rPr>
              <w:t>283</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F7CC715" w14:textId="496DF01E" w:rsidR="00000E03" w:rsidRPr="00585DE1" w:rsidRDefault="00000E03" w:rsidP="00E47588">
            <w:pPr>
              <w:rPr>
                <w:rFonts w:ascii="Times New Roman" w:hAnsi="Times New Roman" w:cs="Times New Roman"/>
                <w:color w:val="000000"/>
                <w:lang w:val="lt-LT"/>
              </w:rPr>
            </w:pPr>
            <w:r w:rsidRPr="00585DE1">
              <w:rPr>
                <w:rFonts w:ascii="Times New Roman" w:hAnsi="Times New Roman" w:cs="Times New Roman"/>
                <w:color w:val="000000"/>
                <w:lang w:val="lt-LT"/>
              </w:rPr>
              <w:t>Intelektinė nuosavybė</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7868A86" w14:textId="24E5EA7B" w:rsidR="00000E03" w:rsidRPr="00585DE1" w:rsidRDefault="009043F7" w:rsidP="00E47588">
            <w:pPr>
              <w:rPr>
                <w:rFonts w:ascii="Times New Roman" w:hAnsi="Times New Roman" w:cs="Times New Roman"/>
                <w:color w:val="000000"/>
                <w:lang w:val="lt-LT"/>
              </w:rPr>
            </w:pPr>
            <w:r>
              <w:rPr>
                <w:rFonts w:ascii="Times New Roman" w:hAnsi="Times New Roman" w:cs="Times New Roman"/>
                <w:color w:val="000000"/>
                <w:lang w:val="lt-LT"/>
              </w:rPr>
              <w:t>T</w:t>
            </w:r>
            <w:r w:rsidRPr="00585DE1">
              <w:rPr>
                <w:rFonts w:ascii="Times New Roman" w:hAnsi="Times New Roman" w:cs="Times New Roman"/>
                <w:color w:val="000000"/>
                <w:lang w:val="lt-LT"/>
              </w:rPr>
              <w:t>em</w:t>
            </w:r>
            <w:r>
              <w:rPr>
                <w:rFonts w:ascii="Times New Roman" w:hAnsi="Times New Roman" w:cs="Times New Roman"/>
                <w:color w:val="000000"/>
                <w:lang w:val="lt-LT"/>
              </w:rPr>
              <w:t>os</w:t>
            </w:r>
            <w:r w:rsidRPr="00585DE1">
              <w:rPr>
                <w:rFonts w:ascii="Times New Roman" w:hAnsi="Times New Roman" w:cs="Times New Roman"/>
                <w:color w:val="000000"/>
                <w:lang w:val="lt-LT"/>
              </w:rPr>
              <w:t xml:space="preserve"> </w:t>
            </w:r>
            <w:r w:rsidR="00682683">
              <w:rPr>
                <w:rFonts w:ascii="Times New Roman" w:hAnsi="Times New Roman" w:cs="Times New Roman"/>
                <w:color w:val="000000"/>
                <w:lang w:val="lt-LT"/>
              </w:rPr>
              <w:t>„</w:t>
            </w:r>
            <w:r w:rsidRPr="00585DE1">
              <w:rPr>
                <w:rFonts w:ascii="Times New Roman" w:hAnsi="Times New Roman" w:cs="Times New Roman"/>
                <w:color w:val="000000"/>
                <w:lang w:val="lt-LT"/>
              </w:rPr>
              <w:t>Pilietinės visuomenės savikūra</w:t>
            </w:r>
            <w:r w:rsidR="00682683">
              <w:rPr>
                <w:rFonts w:ascii="Times New Roman" w:hAnsi="Times New Roman" w:cs="Times New Roman"/>
                <w:color w:val="000000"/>
                <w:lang w:val="lt-LT"/>
              </w:rPr>
              <w:t>“</w:t>
            </w:r>
            <w:r w:rsidRPr="00585DE1">
              <w:rPr>
                <w:rFonts w:ascii="Times New Roman" w:hAnsi="Times New Roman" w:cs="Times New Roman"/>
                <w:color w:val="000000"/>
                <w:lang w:val="lt-LT"/>
              </w:rPr>
              <w:t xml:space="preserve"> potemė </w:t>
            </w:r>
          </w:p>
        </w:tc>
      </w:tr>
      <w:tr w:rsidR="00000E03" w:rsidRPr="00585DE1" w14:paraId="2F8F6417" w14:textId="77777777" w:rsidTr="005E61FA">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AB07E58" w14:textId="77777777" w:rsidR="00000E03" w:rsidRPr="00585DE1" w:rsidRDefault="00000E03" w:rsidP="00D53C41">
            <w:pPr>
              <w:pStyle w:val="Standarduser"/>
              <w:spacing w:line="360" w:lineRule="auto"/>
              <w:rPr>
                <w:rFonts w:ascii="Times New Roman" w:eastAsia="Times New Roman" w:hAnsi="Times New Roman" w:cs="Times New Roman"/>
                <w:lang w:val="lt-LT"/>
              </w:rPr>
            </w:pPr>
            <w:r w:rsidRPr="00585DE1">
              <w:rPr>
                <w:rFonts w:ascii="Times New Roman" w:eastAsia="Times New Roman" w:hAnsi="Times New Roman" w:cs="Times New Roman"/>
                <w:lang w:val="lt-LT"/>
              </w:rPr>
              <w:t>8.</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FEBCC70" w14:textId="77777777" w:rsidR="00000E03" w:rsidRPr="00585DE1" w:rsidRDefault="00000E03" w:rsidP="00D53C41">
            <w:pPr>
              <w:pStyle w:val="Heading"/>
              <w:tabs>
                <w:tab w:val="left" w:pos="7740"/>
              </w:tabs>
              <w:spacing w:before="0" w:after="0" w:line="360" w:lineRule="auto"/>
              <w:rPr>
                <w:rFonts w:ascii="Times New Roman" w:hAnsi="Times New Roman" w:cs="Times New Roman"/>
                <w:sz w:val="24"/>
                <w:szCs w:val="24"/>
                <w:lang w:val="lt-LT"/>
              </w:rPr>
            </w:pPr>
            <w:r w:rsidRPr="00585DE1">
              <w:rPr>
                <w:rFonts w:ascii="Times New Roman" w:hAnsi="Times New Roman" w:cs="Times New Roman"/>
                <w:sz w:val="24"/>
                <w:szCs w:val="24"/>
                <w:lang w:val="lt-LT"/>
              </w:rPr>
              <w:t>311</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40EAFB1" w14:textId="77777777" w:rsidR="00000E03" w:rsidRPr="00585DE1" w:rsidRDefault="00000E03" w:rsidP="00E47588">
            <w:pPr>
              <w:pStyle w:val="Standarduser"/>
              <w:rPr>
                <w:rFonts w:ascii="Times New Roman" w:hAnsi="Times New Roman" w:cs="Times New Roman"/>
                <w:color w:val="000000"/>
                <w:lang w:val="lt-LT"/>
              </w:rPr>
            </w:pPr>
            <w:r w:rsidRPr="00585DE1">
              <w:rPr>
                <w:rFonts w:ascii="Times New Roman" w:hAnsi="Times New Roman" w:cs="Times New Roman"/>
                <w:color w:val="000000"/>
                <w:lang w:val="lt-LT"/>
              </w:rPr>
              <w:t>Pasaulis be skurdo ir bado</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754E985" w14:textId="6AB1DE41" w:rsidR="00000E03" w:rsidRPr="00585DE1" w:rsidRDefault="009043F7" w:rsidP="00E47588">
            <w:pPr>
              <w:tabs>
                <w:tab w:val="left" w:pos="1276"/>
              </w:tabs>
              <w:rPr>
                <w:rFonts w:ascii="Times New Roman" w:hAnsi="Times New Roman" w:cs="Times New Roman"/>
                <w:color w:val="000000"/>
                <w:lang w:val="lt-LT"/>
              </w:rPr>
            </w:pPr>
            <w:r>
              <w:rPr>
                <w:rFonts w:ascii="Times New Roman" w:hAnsi="Times New Roman" w:cs="Times New Roman"/>
                <w:color w:val="000000"/>
                <w:lang w:val="lt-LT"/>
              </w:rPr>
              <w:t>T</w:t>
            </w:r>
            <w:r w:rsidRPr="00585DE1">
              <w:rPr>
                <w:rFonts w:ascii="Times New Roman" w:hAnsi="Times New Roman" w:cs="Times New Roman"/>
                <w:color w:val="000000"/>
                <w:lang w:val="lt-LT"/>
              </w:rPr>
              <w:t>em</w:t>
            </w:r>
            <w:r>
              <w:rPr>
                <w:rFonts w:ascii="Times New Roman" w:hAnsi="Times New Roman" w:cs="Times New Roman"/>
                <w:color w:val="000000"/>
                <w:lang w:val="lt-LT"/>
              </w:rPr>
              <w:t>os</w:t>
            </w:r>
            <w:r w:rsidRPr="00585DE1">
              <w:rPr>
                <w:rFonts w:ascii="Times New Roman" w:hAnsi="Times New Roman" w:cs="Times New Roman"/>
                <w:color w:val="000000"/>
                <w:lang w:val="lt-LT"/>
              </w:rPr>
              <w:t xml:space="preserve"> </w:t>
            </w:r>
            <w:r w:rsidR="00682683">
              <w:rPr>
                <w:rFonts w:ascii="Times New Roman" w:hAnsi="Times New Roman" w:cs="Times New Roman"/>
                <w:color w:val="000000"/>
                <w:lang w:val="lt-LT"/>
              </w:rPr>
              <w:t>„</w:t>
            </w:r>
            <w:r w:rsidR="00000E03" w:rsidRPr="00585DE1">
              <w:rPr>
                <w:rFonts w:ascii="Times New Roman" w:hAnsi="Times New Roman" w:cs="Times New Roman"/>
                <w:color w:val="000000"/>
                <w:lang w:val="lt-LT"/>
              </w:rPr>
              <w:t>Socialinė ir ekonominė plėtr</w:t>
            </w:r>
            <w:r>
              <w:rPr>
                <w:rFonts w:ascii="Times New Roman" w:hAnsi="Times New Roman" w:cs="Times New Roman"/>
                <w:color w:val="000000"/>
                <w:lang w:val="lt-LT"/>
              </w:rPr>
              <w:t>a</w:t>
            </w:r>
            <w:r w:rsidR="00682683">
              <w:rPr>
                <w:rFonts w:ascii="Times New Roman" w:hAnsi="Times New Roman" w:cs="Times New Roman"/>
                <w:color w:val="000000"/>
                <w:lang w:val="lt-LT"/>
              </w:rPr>
              <w:t>“</w:t>
            </w:r>
            <w:r w:rsidR="00000E03" w:rsidRPr="00585DE1">
              <w:rPr>
                <w:rFonts w:ascii="Times New Roman" w:hAnsi="Times New Roman" w:cs="Times New Roman"/>
                <w:color w:val="000000"/>
                <w:lang w:val="lt-LT"/>
              </w:rPr>
              <w:t xml:space="preserve"> potemė </w:t>
            </w:r>
          </w:p>
        </w:tc>
      </w:tr>
      <w:tr w:rsidR="00000E03" w:rsidRPr="00585DE1" w14:paraId="04FACC62" w14:textId="77777777" w:rsidTr="005E61FA">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AFF98DA" w14:textId="77777777" w:rsidR="00000E03" w:rsidRPr="00585DE1" w:rsidRDefault="00000E03" w:rsidP="00D53C41">
            <w:pPr>
              <w:pStyle w:val="Standarduser"/>
              <w:spacing w:line="360" w:lineRule="auto"/>
              <w:rPr>
                <w:rFonts w:ascii="Times New Roman" w:eastAsia="Times New Roman" w:hAnsi="Times New Roman" w:cs="Times New Roman"/>
                <w:lang w:val="lt-LT"/>
              </w:rPr>
            </w:pPr>
            <w:r w:rsidRPr="00585DE1">
              <w:rPr>
                <w:rFonts w:ascii="Times New Roman" w:eastAsia="Times New Roman" w:hAnsi="Times New Roman" w:cs="Times New Roman"/>
                <w:lang w:val="lt-LT"/>
              </w:rPr>
              <w:t>9.</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A97BC83" w14:textId="77777777" w:rsidR="00000E03" w:rsidRPr="00585DE1" w:rsidRDefault="00000E03" w:rsidP="00D53C41">
            <w:pPr>
              <w:pStyle w:val="Heading"/>
              <w:tabs>
                <w:tab w:val="left" w:pos="7740"/>
              </w:tabs>
              <w:spacing w:before="0" w:after="0" w:line="360" w:lineRule="auto"/>
              <w:rPr>
                <w:rFonts w:ascii="Times New Roman" w:hAnsi="Times New Roman" w:cs="Times New Roman"/>
                <w:sz w:val="24"/>
                <w:szCs w:val="24"/>
                <w:lang w:val="lt-LT"/>
              </w:rPr>
            </w:pPr>
            <w:r w:rsidRPr="00585DE1">
              <w:rPr>
                <w:rFonts w:ascii="Times New Roman" w:hAnsi="Times New Roman" w:cs="Times New Roman"/>
                <w:sz w:val="24"/>
                <w:szCs w:val="24"/>
                <w:lang w:val="lt-LT"/>
              </w:rPr>
              <w:t>312</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051B8B6" w14:textId="598EEB76" w:rsidR="00000E03" w:rsidRPr="00585DE1" w:rsidRDefault="00000E03" w:rsidP="00E47588">
            <w:pPr>
              <w:tabs>
                <w:tab w:val="left" w:pos="1276"/>
              </w:tabs>
              <w:rPr>
                <w:rFonts w:hint="eastAsia"/>
                <w:lang w:val="lt-LT"/>
              </w:rPr>
            </w:pPr>
            <w:r w:rsidRPr="00585DE1">
              <w:rPr>
                <w:rFonts w:ascii="Times New Roman" w:hAnsi="Times New Roman" w:cs="Times New Roman"/>
                <w:color w:val="000000"/>
                <w:lang w:val="lt-LT"/>
              </w:rPr>
              <w:t xml:space="preserve">Žiedinė ekonomika </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27E5E77" w14:textId="33AB4DC9" w:rsidR="00000E03" w:rsidRPr="00585DE1" w:rsidRDefault="009043F7" w:rsidP="00E47588">
            <w:pPr>
              <w:tabs>
                <w:tab w:val="left" w:pos="1276"/>
              </w:tabs>
              <w:rPr>
                <w:rFonts w:ascii="Times New Roman" w:hAnsi="Times New Roman" w:cs="Times New Roman"/>
                <w:color w:val="000000"/>
                <w:lang w:val="lt-LT"/>
              </w:rPr>
            </w:pPr>
            <w:r>
              <w:rPr>
                <w:rFonts w:ascii="Times New Roman" w:hAnsi="Times New Roman" w:cs="Times New Roman"/>
                <w:color w:val="000000"/>
                <w:lang w:val="lt-LT"/>
              </w:rPr>
              <w:t>T</w:t>
            </w:r>
            <w:r w:rsidRPr="00585DE1">
              <w:rPr>
                <w:rFonts w:ascii="Times New Roman" w:hAnsi="Times New Roman" w:cs="Times New Roman"/>
                <w:color w:val="000000"/>
                <w:lang w:val="lt-LT"/>
              </w:rPr>
              <w:t>em</w:t>
            </w:r>
            <w:r>
              <w:rPr>
                <w:rFonts w:ascii="Times New Roman" w:hAnsi="Times New Roman" w:cs="Times New Roman"/>
                <w:color w:val="000000"/>
                <w:lang w:val="lt-LT"/>
              </w:rPr>
              <w:t>os</w:t>
            </w:r>
            <w:r w:rsidRPr="00585DE1">
              <w:rPr>
                <w:rFonts w:ascii="Times New Roman" w:hAnsi="Times New Roman" w:cs="Times New Roman"/>
                <w:color w:val="000000"/>
                <w:lang w:val="lt-LT"/>
              </w:rPr>
              <w:t xml:space="preserve"> </w:t>
            </w:r>
            <w:r w:rsidR="00682683">
              <w:rPr>
                <w:rFonts w:ascii="Times New Roman" w:hAnsi="Times New Roman" w:cs="Times New Roman"/>
                <w:color w:val="000000"/>
                <w:lang w:val="lt-LT"/>
              </w:rPr>
              <w:t>„</w:t>
            </w:r>
            <w:r w:rsidRPr="00585DE1">
              <w:rPr>
                <w:rFonts w:ascii="Times New Roman" w:hAnsi="Times New Roman" w:cs="Times New Roman"/>
                <w:color w:val="000000"/>
                <w:lang w:val="lt-LT"/>
              </w:rPr>
              <w:t>Socialinė ir ekonominė plėtr</w:t>
            </w:r>
            <w:r>
              <w:rPr>
                <w:rFonts w:ascii="Times New Roman" w:hAnsi="Times New Roman" w:cs="Times New Roman"/>
                <w:color w:val="000000"/>
                <w:lang w:val="lt-LT"/>
              </w:rPr>
              <w:t>a</w:t>
            </w:r>
            <w:r w:rsidR="00682683">
              <w:rPr>
                <w:rFonts w:ascii="Times New Roman" w:hAnsi="Times New Roman" w:cs="Times New Roman"/>
                <w:color w:val="000000"/>
                <w:lang w:val="lt-LT"/>
              </w:rPr>
              <w:t>“</w:t>
            </w:r>
            <w:r w:rsidRPr="00585DE1">
              <w:rPr>
                <w:rFonts w:ascii="Times New Roman" w:hAnsi="Times New Roman" w:cs="Times New Roman"/>
                <w:color w:val="000000"/>
                <w:lang w:val="lt-LT"/>
              </w:rPr>
              <w:t xml:space="preserve"> potemė </w:t>
            </w:r>
          </w:p>
        </w:tc>
      </w:tr>
      <w:tr w:rsidR="00000E03" w:rsidRPr="00585DE1" w14:paraId="122F9A8C" w14:textId="77777777" w:rsidTr="005E61FA">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47F7437" w14:textId="77777777" w:rsidR="00000E03" w:rsidRPr="00585DE1" w:rsidRDefault="00000E03" w:rsidP="00D53C41">
            <w:pPr>
              <w:pStyle w:val="Standarduser"/>
              <w:spacing w:line="360" w:lineRule="auto"/>
              <w:rPr>
                <w:rFonts w:ascii="Times New Roman" w:eastAsia="Times New Roman" w:hAnsi="Times New Roman" w:cs="Times New Roman"/>
                <w:lang w:val="lt-LT"/>
              </w:rPr>
            </w:pPr>
            <w:r w:rsidRPr="00585DE1">
              <w:rPr>
                <w:rFonts w:ascii="Times New Roman" w:eastAsia="Times New Roman" w:hAnsi="Times New Roman" w:cs="Times New Roman"/>
                <w:lang w:val="lt-LT"/>
              </w:rPr>
              <w:t>10.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89A26B1" w14:textId="77777777" w:rsidR="00000E03" w:rsidRPr="00585DE1" w:rsidRDefault="00000E03" w:rsidP="00D53C41">
            <w:pPr>
              <w:pStyle w:val="Heading"/>
              <w:tabs>
                <w:tab w:val="left" w:pos="7740"/>
              </w:tabs>
              <w:spacing w:before="0" w:after="0" w:line="360" w:lineRule="auto"/>
              <w:rPr>
                <w:rFonts w:ascii="Times New Roman" w:hAnsi="Times New Roman" w:cs="Times New Roman"/>
                <w:sz w:val="24"/>
                <w:szCs w:val="24"/>
                <w:lang w:val="lt-LT"/>
              </w:rPr>
            </w:pPr>
            <w:r w:rsidRPr="00585DE1">
              <w:rPr>
                <w:rFonts w:ascii="Times New Roman" w:hAnsi="Times New Roman" w:cs="Times New Roman"/>
                <w:sz w:val="24"/>
                <w:szCs w:val="24"/>
                <w:lang w:val="lt-LT"/>
              </w:rPr>
              <w:t>313</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734E996" w14:textId="5D8559C6" w:rsidR="00000E03" w:rsidRPr="00585DE1" w:rsidRDefault="00000E03" w:rsidP="00E47588">
            <w:pPr>
              <w:tabs>
                <w:tab w:val="left" w:pos="1276"/>
              </w:tabs>
              <w:rPr>
                <w:rFonts w:hint="eastAsia"/>
                <w:lang w:val="lt-LT"/>
              </w:rPr>
            </w:pPr>
            <w:r w:rsidRPr="00585DE1">
              <w:rPr>
                <w:rFonts w:ascii="Times New Roman" w:hAnsi="Times New Roman" w:cs="Times New Roman"/>
                <w:color w:val="000000"/>
                <w:lang w:val="lt-LT"/>
              </w:rPr>
              <w:t>Pažangios technologijos ir inovacijos</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A63653D" w14:textId="43D85132" w:rsidR="00000E03" w:rsidRPr="00585DE1" w:rsidRDefault="009043F7" w:rsidP="00E47588">
            <w:pPr>
              <w:tabs>
                <w:tab w:val="left" w:pos="1276"/>
              </w:tabs>
              <w:rPr>
                <w:rFonts w:ascii="Times New Roman" w:hAnsi="Times New Roman" w:cs="Times New Roman"/>
                <w:color w:val="000000"/>
                <w:lang w:val="lt-LT"/>
              </w:rPr>
            </w:pPr>
            <w:r>
              <w:rPr>
                <w:rFonts w:ascii="Times New Roman" w:hAnsi="Times New Roman" w:cs="Times New Roman"/>
                <w:color w:val="000000"/>
                <w:lang w:val="lt-LT"/>
              </w:rPr>
              <w:t>T</w:t>
            </w:r>
            <w:r w:rsidRPr="00585DE1">
              <w:rPr>
                <w:rFonts w:ascii="Times New Roman" w:hAnsi="Times New Roman" w:cs="Times New Roman"/>
                <w:color w:val="000000"/>
                <w:lang w:val="lt-LT"/>
              </w:rPr>
              <w:t>em</w:t>
            </w:r>
            <w:r>
              <w:rPr>
                <w:rFonts w:ascii="Times New Roman" w:hAnsi="Times New Roman" w:cs="Times New Roman"/>
                <w:color w:val="000000"/>
                <w:lang w:val="lt-LT"/>
              </w:rPr>
              <w:t>os</w:t>
            </w:r>
            <w:r w:rsidRPr="00585DE1">
              <w:rPr>
                <w:rFonts w:ascii="Times New Roman" w:hAnsi="Times New Roman" w:cs="Times New Roman"/>
                <w:color w:val="000000"/>
                <w:lang w:val="lt-LT"/>
              </w:rPr>
              <w:t xml:space="preserve"> </w:t>
            </w:r>
            <w:r w:rsidR="00682683">
              <w:rPr>
                <w:rFonts w:ascii="Times New Roman" w:hAnsi="Times New Roman" w:cs="Times New Roman"/>
                <w:color w:val="000000"/>
                <w:lang w:val="lt-LT"/>
              </w:rPr>
              <w:t>„</w:t>
            </w:r>
            <w:r w:rsidRPr="00585DE1">
              <w:rPr>
                <w:rFonts w:ascii="Times New Roman" w:hAnsi="Times New Roman" w:cs="Times New Roman"/>
                <w:color w:val="000000"/>
                <w:lang w:val="lt-LT"/>
              </w:rPr>
              <w:t>Socialinė ir ekonominė plėtr</w:t>
            </w:r>
            <w:r>
              <w:rPr>
                <w:rFonts w:ascii="Times New Roman" w:hAnsi="Times New Roman" w:cs="Times New Roman"/>
                <w:color w:val="000000"/>
                <w:lang w:val="lt-LT"/>
              </w:rPr>
              <w:t>a</w:t>
            </w:r>
            <w:r w:rsidR="00682683">
              <w:rPr>
                <w:rFonts w:ascii="Times New Roman" w:hAnsi="Times New Roman" w:cs="Times New Roman"/>
                <w:color w:val="000000"/>
                <w:lang w:val="lt-LT"/>
              </w:rPr>
              <w:t>“</w:t>
            </w:r>
            <w:r w:rsidRPr="00585DE1">
              <w:rPr>
                <w:rFonts w:ascii="Times New Roman" w:hAnsi="Times New Roman" w:cs="Times New Roman"/>
                <w:color w:val="000000"/>
                <w:lang w:val="lt-LT"/>
              </w:rPr>
              <w:t xml:space="preserve"> potemė </w:t>
            </w:r>
          </w:p>
        </w:tc>
      </w:tr>
      <w:tr w:rsidR="00000E03" w:rsidRPr="00585DE1" w14:paraId="03260059" w14:textId="77777777" w:rsidTr="005E61FA">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748A7FA" w14:textId="77777777" w:rsidR="00000E03" w:rsidRPr="00585DE1" w:rsidRDefault="00000E03" w:rsidP="00D53C41">
            <w:pPr>
              <w:pStyle w:val="Standarduser"/>
              <w:spacing w:line="360" w:lineRule="auto"/>
              <w:rPr>
                <w:rFonts w:ascii="Times New Roman" w:eastAsia="Times New Roman" w:hAnsi="Times New Roman" w:cs="Times New Roman"/>
                <w:lang w:val="lt-LT"/>
              </w:rPr>
            </w:pPr>
            <w:r w:rsidRPr="00585DE1">
              <w:rPr>
                <w:rFonts w:ascii="Times New Roman" w:eastAsia="Times New Roman" w:hAnsi="Times New Roman" w:cs="Times New Roman"/>
                <w:lang w:val="lt-LT"/>
              </w:rPr>
              <w:t>11.</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96107B9" w14:textId="77777777" w:rsidR="00000E03" w:rsidRPr="00585DE1" w:rsidRDefault="00000E03" w:rsidP="00D53C41">
            <w:pPr>
              <w:pStyle w:val="Heading"/>
              <w:tabs>
                <w:tab w:val="left" w:pos="7740"/>
              </w:tabs>
              <w:spacing w:before="0" w:after="0" w:line="360" w:lineRule="auto"/>
              <w:rPr>
                <w:rFonts w:ascii="Times New Roman" w:hAnsi="Times New Roman" w:cs="Times New Roman"/>
                <w:sz w:val="24"/>
                <w:szCs w:val="24"/>
                <w:lang w:val="lt-LT"/>
              </w:rPr>
            </w:pPr>
            <w:r w:rsidRPr="00585DE1">
              <w:rPr>
                <w:rFonts w:ascii="Times New Roman" w:hAnsi="Times New Roman" w:cs="Times New Roman"/>
                <w:sz w:val="24"/>
                <w:szCs w:val="24"/>
                <w:lang w:val="lt-LT"/>
              </w:rPr>
              <w:t>341</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72581F5" w14:textId="176F176C" w:rsidR="00000E03" w:rsidRPr="00585DE1" w:rsidRDefault="00000E03" w:rsidP="00E47588">
            <w:pPr>
              <w:tabs>
                <w:tab w:val="left" w:pos="1276"/>
              </w:tabs>
              <w:rPr>
                <w:rFonts w:ascii="Times New Roman" w:hAnsi="Times New Roman" w:cs="Times New Roman"/>
                <w:color w:val="000000"/>
                <w:lang w:val="lt-LT"/>
              </w:rPr>
            </w:pPr>
            <w:r w:rsidRPr="00585DE1">
              <w:rPr>
                <w:rFonts w:ascii="Times New Roman" w:hAnsi="Times New Roman" w:cs="Times New Roman"/>
                <w:color w:val="000000"/>
                <w:lang w:val="lt-LT"/>
              </w:rPr>
              <w:t xml:space="preserve">Asmens savybių ugdymas </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A8A3527" w14:textId="1ED9CD2E" w:rsidR="00000E03" w:rsidRPr="00585DE1" w:rsidRDefault="009043F7" w:rsidP="00E47588">
            <w:pPr>
              <w:tabs>
                <w:tab w:val="left" w:pos="1276"/>
              </w:tabs>
              <w:rPr>
                <w:rFonts w:ascii="Times New Roman" w:hAnsi="Times New Roman" w:cs="Times New Roman"/>
                <w:color w:val="000000"/>
                <w:lang w:val="lt-LT"/>
              </w:rPr>
            </w:pPr>
            <w:r>
              <w:rPr>
                <w:rFonts w:ascii="Times New Roman" w:hAnsi="Times New Roman" w:cs="Times New Roman"/>
                <w:color w:val="000000"/>
                <w:lang w:val="lt-LT"/>
              </w:rPr>
              <w:t>T</w:t>
            </w:r>
            <w:r w:rsidRPr="00585DE1">
              <w:rPr>
                <w:rFonts w:ascii="Times New Roman" w:hAnsi="Times New Roman" w:cs="Times New Roman"/>
                <w:color w:val="000000"/>
                <w:lang w:val="lt-LT"/>
              </w:rPr>
              <w:t>em</w:t>
            </w:r>
            <w:r>
              <w:rPr>
                <w:rFonts w:ascii="Times New Roman" w:hAnsi="Times New Roman" w:cs="Times New Roman"/>
                <w:color w:val="000000"/>
                <w:lang w:val="lt-LT"/>
              </w:rPr>
              <w:t>os</w:t>
            </w:r>
            <w:r w:rsidRPr="00585DE1">
              <w:rPr>
                <w:rFonts w:ascii="Times New Roman" w:hAnsi="Times New Roman" w:cs="Times New Roman"/>
                <w:color w:val="000000"/>
                <w:lang w:val="lt-LT"/>
              </w:rPr>
              <w:t xml:space="preserve"> </w:t>
            </w:r>
            <w:r w:rsidR="00682683">
              <w:rPr>
                <w:rFonts w:ascii="Times New Roman" w:hAnsi="Times New Roman" w:cs="Times New Roman"/>
                <w:color w:val="000000"/>
                <w:lang w:val="lt-LT"/>
              </w:rPr>
              <w:t>„</w:t>
            </w:r>
            <w:r w:rsidR="00000E03" w:rsidRPr="00585DE1">
              <w:rPr>
                <w:rFonts w:ascii="Times New Roman" w:hAnsi="Times New Roman" w:cs="Times New Roman"/>
                <w:color w:val="000000"/>
                <w:lang w:val="lt-LT"/>
              </w:rPr>
              <w:t>Sveikat</w:t>
            </w:r>
            <w:r>
              <w:rPr>
                <w:rFonts w:ascii="Times New Roman" w:hAnsi="Times New Roman" w:cs="Times New Roman"/>
                <w:color w:val="000000"/>
                <w:lang w:val="lt-LT"/>
              </w:rPr>
              <w:t>a</w:t>
            </w:r>
            <w:r w:rsidR="00000E03" w:rsidRPr="00585DE1">
              <w:rPr>
                <w:rFonts w:ascii="Times New Roman" w:hAnsi="Times New Roman" w:cs="Times New Roman"/>
                <w:color w:val="000000"/>
                <w:lang w:val="lt-LT"/>
              </w:rPr>
              <w:t>, sveik</w:t>
            </w:r>
            <w:r>
              <w:rPr>
                <w:rFonts w:ascii="Times New Roman" w:hAnsi="Times New Roman" w:cs="Times New Roman"/>
                <w:color w:val="000000"/>
                <w:lang w:val="lt-LT"/>
              </w:rPr>
              <w:t>a</w:t>
            </w:r>
            <w:r w:rsidR="00000E03" w:rsidRPr="00585DE1">
              <w:rPr>
                <w:rFonts w:ascii="Times New Roman" w:hAnsi="Times New Roman" w:cs="Times New Roman"/>
                <w:color w:val="000000"/>
                <w:lang w:val="lt-LT"/>
              </w:rPr>
              <w:t xml:space="preserve"> gyvensen</w:t>
            </w:r>
            <w:r>
              <w:rPr>
                <w:rFonts w:ascii="Times New Roman" w:hAnsi="Times New Roman" w:cs="Times New Roman"/>
                <w:color w:val="000000"/>
                <w:lang w:val="lt-LT"/>
              </w:rPr>
              <w:t>a</w:t>
            </w:r>
            <w:r w:rsidR="00682683">
              <w:rPr>
                <w:rFonts w:ascii="Times New Roman" w:hAnsi="Times New Roman" w:cs="Times New Roman"/>
                <w:color w:val="000000"/>
                <w:lang w:val="lt-LT"/>
              </w:rPr>
              <w:t>“</w:t>
            </w:r>
            <w:r w:rsidR="00000E03" w:rsidRPr="00585DE1">
              <w:rPr>
                <w:rFonts w:ascii="Times New Roman" w:hAnsi="Times New Roman" w:cs="Times New Roman"/>
                <w:color w:val="000000"/>
                <w:lang w:val="lt-LT"/>
              </w:rPr>
              <w:t xml:space="preserve"> potemė </w:t>
            </w:r>
          </w:p>
        </w:tc>
      </w:tr>
      <w:tr w:rsidR="00000E03" w:rsidRPr="00585DE1" w14:paraId="48D33D2A" w14:textId="77777777" w:rsidTr="005E61FA">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3E80E60" w14:textId="77777777" w:rsidR="00000E03" w:rsidRPr="00585DE1" w:rsidRDefault="00000E03" w:rsidP="00D53C41">
            <w:pPr>
              <w:pStyle w:val="Standarduser"/>
              <w:spacing w:line="360" w:lineRule="auto"/>
              <w:rPr>
                <w:rFonts w:ascii="Times New Roman" w:eastAsia="Times New Roman" w:hAnsi="Times New Roman" w:cs="Times New Roman"/>
                <w:lang w:val="lt-LT"/>
              </w:rPr>
            </w:pPr>
            <w:r w:rsidRPr="00585DE1">
              <w:rPr>
                <w:rFonts w:ascii="Times New Roman" w:eastAsia="Times New Roman" w:hAnsi="Times New Roman" w:cs="Times New Roman"/>
                <w:lang w:val="lt-LT"/>
              </w:rPr>
              <w:t>12.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87C73FC" w14:textId="77777777" w:rsidR="00000E03" w:rsidRPr="00585DE1" w:rsidRDefault="00000E03" w:rsidP="00D53C41">
            <w:pPr>
              <w:pStyle w:val="Heading"/>
              <w:tabs>
                <w:tab w:val="left" w:pos="7740"/>
              </w:tabs>
              <w:spacing w:before="0" w:after="0" w:line="360" w:lineRule="auto"/>
              <w:rPr>
                <w:rFonts w:ascii="Times New Roman" w:hAnsi="Times New Roman" w:cs="Times New Roman"/>
                <w:sz w:val="24"/>
                <w:szCs w:val="24"/>
                <w:lang w:val="lt-LT"/>
              </w:rPr>
            </w:pPr>
            <w:r w:rsidRPr="00585DE1">
              <w:rPr>
                <w:rFonts w:ascii="Times New Roman" w:hAnsi="Times New Roman" w:cs="Times New Roman"/>
                <w:sz w:val="24"/>
                <w:szCs w:val="24"/>
                <w:lang w:val="lt-LT"/>
              </w:rPr>
              <w:t>342</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79DB950" w14:textId="7A1D5D7F" w:rsidR="00000E03" w:rsidRPr="00585DE1" w:rsidRDefault="00000E03" w:rsidP="00E47588">
            <w:pPr>
              <w:tabs>
                <w:tab w:val="left" w:pos="1276"/>
              </w:tabs>
              <w:rPr>
                <w:rFonts w:ascii="Times New Roman" w:hAnsi="Times New Roman" w:cs="Times New Roman"/>
                <w:color w:val="000000"/>
                <w:lang w:val="lt-LT"/>
              </w:rPr>
            </w:pPr>
            <w:r w:rsidRPr="00585DE1">
              <w:rPr>
                <w:rFonts w:ascii="Times New Roman" w:hAnsi="Times New Roman" w:cs="Times New Roman"/>
                <w:color w:val="000000"/>
                <w:lang w:val="lt-LT"/>
              </w:rPr>
              <w:t xml:space="preserve">Streso įveika </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0F52D2F" w14:textId="201DAFE2" w:rsidR="00000E03" w:rsidRPr="00585DE1" w:rsidRDefault="009043F7" w:rsidP="00E47588">
            <w:pPr>
              <w:tabs>
                <w:tab w:val="left" w:pos="1276"/>
              </w:tabs>
              <w:rPr>
                <w:rFonts w:ascii="Times New Roman" w:hAnsi="Times New Roman" w:cs="Times New Roman"/>
                <w:color w:val="000000"/>
                <w:lang w:val="lt-LT"/>
              </w:rPr>
            </w:pPr>
            <w:r>
              <w:rPr>
                <w:rFonts w:ascii="Times New Roman" w:hAnsi="Times New Roman" w:cs="Times New Roman"/>
                <w:color w:val="000000"/>
                <w:lang w:val="lt-LT"/>
              </w:rPr>
              <w:t>T</w:t>
            </w:r>
            <w:r w:rsidRPr="00585DE1">
              <w:rPr>
                <w:rFonts w:ascii="Times New Roman" w:hAnsi="Times New Roman" w:cs="Times New Roman"/>
                <w:color w:val="000000"/>
                <w:lang w:val="lt-LT"/>
              </w:rPr>
              <w:t>em</w:t>
            </w:r>
            <w:r>
              <w:rPr>
                <w:rFonts w:ascii="Times New Roman" w:hAnsi="Times New Roman" w:cs="Times New Roman"/>
                <w:color w:val="000000"/>
                <w:lang w:val="lt-LT"/>
              </w:rPr>
              <w:t>os</w:t>
            </w:r>
            <w:r w:rsidRPr="00585DE1">
              <w:rPr>
                <w:rFonts w:ascii="Times New Roman" w:hAnsi="Times New Roman" w:cs="Times New Roman"/>
                <w:color w:val="000000"/>
                <w:lang w:val="lt-LT"/>
              </w:rPr>
              <w:t xml:space="preserve"> </w:t>
            </w:r>
            <w:r w:rsidR="00682683">
              <w:rPr>
                <w:rFonts w:ascii="Times New Roman" w:hAnsi="Times New Roman" w:cs="Times New Roman"/>
                <w:color w:val="000000"/>
                <w:lang w:val="lt-LT"/>
              </w:rPr>
              <w:t>„</w:t>
            </w:r>
            <w:r w:rsidRPr="00585DE1">
              <w:rPr>
                <w:rFonts w:ascii="Times New Roman" w:hAnsi="Times New Roman" w:cs="Times New Roman"/>
                <w:color w:val="000000"/>
                <w:lang w:val="lt-LT"/>
              </w:rPr>
              <w:t>Sveikat</w:t>
            </w:r>
            <w:r>
              <w:rPr>
                <w:rFonts w:ascii="Times New Roman" w:hAnsi="Times New Roman" w:cs="Times New Roman"/>
                <w:color w:val="000000"/>
                <w:lang w:val="lt-LT"/>
              </w:rPr>
              <w:t>a</w:t>
            </w:r>
            <w:r w:rsidRPr="00585DE1">
              <w:rPr>
                <w:rFonts w:ascii="Times New Roman" w:hAnsi="Times New Roman" w:cs="Times New Roman"/>
                <w:color w:val="000000"/>
                <w:lang w:val="lt-LT"/>
              </w:rPr>
              <w:t>, sveik</w:t>
            </w:r>
            <w:r>
              <w:rPr>
                <w:rFonts w:ascii="Times New Roman" w:hAnsi="Times New Roman" w:cs="Times New Roman"/>
                <w:color w:val="000000"/>
                <w:lang w:val="lt-LT"/>
              </w:rPr>
              <w:t>a</w:t>
            </w:r>
            <w:r w:rsidRPr="00585DE1">
              <w:rPr>
                <w:rFonts w:ascii="Times New Roman" w:hAnsi="Times New Roman" w:cs="Times New Roman"/>
                <w:color w:val="000000"/>
                <w:lang w:val="lt-LT"/>
              </w:rPr>
              <w:t xml:space="preserve"> gyvensen</w:t>
            </w:r>
            <w:r>
              <w:rPr>
                <w:rFonts w:ascii="Times New Roman" w:hAnsi="Times New Roman" w:cs="Times New Roman"/>
                <w:color w:val="000000"/>
                <w:lang w:val="lt-LT"/>
              </w:rPr>
              <w:t>a</w:t>
            </w:r>
            <w:r w:rsidR="00682683">
              <w:rPr>
                <w:rFonts w:ascii="Times New Roman" w:hAnsi="Times New Roman" w:cs="Times New Roman"/>
                <w:color w:val="000000"/>
                <w:lang w:val="lt-LT"/>
              </w:rPr>
              <w:t>“</w:t>
            </w:r>
            <w:r w:rsidRPr="00585DE1">
              <w:rPr>
                <w:rFonts w:ascii="Times New Roman" w:hAnsi="Times New Roman" w:cs="Times New Roman"/>
                <w:color w:val="000000"/>
                <w:lang w:val="lt-LT"/>
              </w:rPr>
              <w:t xml:space="preserve"> potemė </w:t>
            </w:r>
          </w:p>
        </w:tc>
      </w:tr>
      <w:tr w:rsidR="00000E03" w:rsidRPr="00585DE1" w14:paraId="0DB59DB0" w14:textId="77777777" w:rsidTr="005E61FA">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ADE4CF8" w14:textId="77777777" w:rsidR="00000E03" w:rsidRPr="00585DE1" w:rsidRDefault="00000E03" w:rsidP="00D53C41">
            <w:pPr>
              <w:pStyle w:val="Standarduser"/>
              <w:spacing w:line="360" w:lineRule="auto"/>
              <w:rPr>
                <w:rFonts w:ascii="Times New Roman" w:eastAsia="Times New Roman" w:hAnsi="Times New Roman" w:cs="Times New Roman"/>
                <w:lang w:val="lt-LT"/>
              </w:rPr>
            </w:pPr>
            <w:r w:rsidRPr="00585DE1">
              <w:rPr>
                <w:rFonts w:ascii="Times New Roman" w:eastAsia="Times New Roman" w:hAnsi="Times New Roman" w:cs="Times New Roman"/>
                <w:lang w:val="lt-LT"/>
              </w:rPr>
              <w:t>13.</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D3BC8B1" w14:textId="77777777" w:rsidR="00000E03" w:rsidRPr="00585DE1" w:rsidRDefault="00000E03" w:rsidP="00D53C41">
            <w:pPr>
              <w:pStyle w:val="Heading"/>
              <w:tabs>
                <w:tab w:val="left" w:pos="7740"/>
              </w:tabs>
              <w:spacing w:before="0" w:after="0" w:line="360" w:lineRule="auto"/>
              <w:rPr>
                <w:rFonts w:ascii="Times New Roman" w:hAnsi="Times New Roman" w:cs="Times New Roman"/>
                <w:sz w:val="24"/>
                <w:szCs w:val="24"/>
                <w:lang w:val="lt-LT"/>
              </w:rPr>
            </w:pPr>
            <w:r w:rsidRPr="00585DE1">
              <w:rPr>
                <w:rFonts w:ascii="Times New Roman" w:hAnsi="Times New Roman" w:cs="Times New Roman"/>
                <w:sz w:val="24"/>
                <w:szCs w:val="24"/>
                <w:lang w:val="lt-LT"/>
              </w:rPr>
              <w:t>343</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2AD76FD" w14:textId="268C77D2" w:rsidR="00000E03" w:rsidRPr="00585DE1" w:rsidRDefault="00000E03" w:rsidP="00E47588">
            <w:pPr>
              <w:tabs>
                <w:tab w:val="left" w:pos="1276"/>
              </w:tabs>
              <w:rPr>
                <w:rFonts w:ascii="Times New Roman" w:hAnsi="Times New Roman" w:cs="Times New Roman"/>
                <w:color w:val="000000"/>
                <w:lang w:val="lt-LT"/>
              </w:rPr>
            </w:pPr>
            <w:r w:rsidRPr="00585DE1">
              <w:rPr>
                <w:rFonts w:ascii="Times New Roman" w:hAnsi="Times New Roman" w:cs="Times New Roman"/>
                <w:color w:val="000000"/>
                <w:lang w:val="lt-LT"/>
              </w:rPr>
              <w:t>Rūpinimasis savo ir kitų sveikata</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0176CCC" w14:textId="6E874730" w:rsidR="00000E03" w:rsidRPr="00585DE1" w:rsidRDefault="009043F7" w:rsidP="00E47588">
            <w:pPr>
              <w:tabs>
                <w:tab w:val="left" w:pos="1276"/>
              </w:tabs>
              <w:rPr>
                <w:rFonts w:ascii="Times New Roman" w:hAnsi="Times New Roman" w:cs="Times New Roman"/>
                <w:color w:val="000000"/>
                <w:lang w:val="lt-LT"/>
              </w:rPr>
            </w:pPr>
            <w:r>
              <w:rPr>
                <w:rFonts w:ascii="Times New Roman" w:hAnsi="Times New Roman" w:cs="Times New Roman"/>
                <w:color w:val="000000"/>
                <w:lang w:val="lt-LT"/>
              </w:rPr>
              <w:t>T</w:t>
            </w:r>
            <w:r w:rsidRPr="00585DE1">
              <w:rPr>
                <w:rFonts w:ascii="Times New Roman" w:hAnsi="Times New Roman" w:cs="Times New Roman"/>
                <w:color w:val="000000"/>
                <w:lang w:val="lt-LT"/>
              </w:rPr>
              <w:t>em</w:t>
            </w:r>
            <w:r>
              <w:rPr>
                <w:rFonts w:ascii="Times New Roman" w:hAnsi="Times New Roman" w:cs="Times New Roman"/>
                <w:color w:val="000000"/>
                <w:lang w:val="lt-LT"/>
              </w:rPr>
              <w:t>os</w:t>
            </w:r>
            <w:r w:rsidRPr="00585DE1">
              <w:rPr>
                <w:rFonts w:ascii="Times New Roman" w:hAnsi="Times New Roman" w:cs="Times New Roman"/>
                <w:color w:val="000000"/>
                <w:lang w:val="lt-LT"/>
              </w:rPr>
              <w:t xml:space="preserve"> </w:t>
            </w:r>
            <w:r w:rsidR="00682683">
              <w:rPr>
                <w:rFonts w:ascii="Times New Roman" w:hAnsi="Times New Roman" w:cs="Times New Roman"/>
                <w:color w:val="000000"/>
                <w:lang w:val="lt-LT"/>
              </w:rPr>
              <w:t>„</w:t>
            </w:r>
            <w:r w:rsidRPr="00585DE1">
              <w:rPr>
                <w:rFonts w:ascii="Times New Roman" w:hAnsi="Times New Roman" w:cs="Times New Roman"/>
                <w:color w:val="000000"/>
                <w:lang w:val="lt-LT"/>
              </w:rPr>
              <w:t>Sveikat</w:t>
            </w:r>
            <w:r>
              <w:rPr>
                <w:rFonts w:ascii="Times New Roman" w:hAnsi="Times New Roman" w:cs="Times New Roman"/>
                <w:color w:val="000000"/>
                <w:lang w:val="lt-LT"/>
              </w:rPr>
              <w:t>a</w:t>
            </w:r>
            <w:r w:rsidRPr="00585DE1">
              <w:rPr>
                <w:rFonts w:ascii="Times New Roman" w:hAnsi="Times New Roman" w:cs="Times New Roman"/>
                <w:color w:val="000000"/>
                <w:lang w:val="lt-LT"/>
              </w:rPr>
              <w:t>, sveik</w:t>
            </w:r>
            <w:r>
              <w:rPr>
                <w:rFonts w:ascii="Times New Roman" w:hAnsi="Times New Roman" w:cs="Times New Roman"/>
                <w:color w:val="000000"/>
                <w:lang w:val="lt-LT"/>
              </w:rPr>
              <w:t>a</w:t>
            </w:r>
            <w:r w:rsidRPr="00585DE1">
              <w:rPr>
                <w:rFonts w:ascii="Times New Roman" w:hAnsi="Times New Roman" w:cs="Times New Roman"/>
                <w:color w:val="000000"/>
                <w:lang w:val="lt-LT"/>
              </w:rPr>
              <w:t xml:space="preserve"> gyvensen</w:t>
            </w:r>
            <w:r>
              <w:rPr>
                <w:rFonts w:ascii="Times New Roman" w:hAnsi="Times New Roman" w:cs="Times New Roman"/>
                <w:color w:val="000000"/>
                <w:lang w:val="lt-LT"/>
              </w:rPr>
              <w:t>a</w:t>
            </w:r>
            <w:r w:rsidR="00682683">
              <w:rPr>
                <w:rFonts w:ascii="Times New Roman" w:hAnsi="Times New Roman" w:cs="Times New Roman"/>
                <w:color w:val="000000"/>
                <w:lang w:val="lt-LT"/>
              </w:rPr>
              <w:t>“</w:t>
            </w:r>
            <w:r w:rsidRPr="00585DE1">
              <w:rPr>
                <w:rFonts w:ascii="Times New Roman" w:hAnsi="Times New Roman" w:cs="Times New Roman"/>
                <w:color w:val="000000"/>
                <w:lang w:val="lt-LT"/>
              </w:rPr>
              <w:t xml:space="preserve"> potemė </w:t>
            </w:r>
          </w:p>
        </w:tc>
      </w:tr>
      <w:tr w:rsidR="00000E03" w:rsidRPr="00585DE1" w14:paraId="41C766E0" w14:textId="77777777" w:rsidTr="005E61FA">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B6F18AC" w14:textId="77777777" w:rsidR="00000E03" w:rsidRPr="00585DE1" w:rsidRDefault="00000E03" w:rsidP="00D53C41">
            <w:pPr>
              <w:pStyle w:val="Standarduser"/>
              <w:spacing w:line="360" w:lineRule="auto"/>
              <w:rPr>
                <w:rFonts w:ascii="Times New Roman" w:eastAsia="Times New Roman" w:hAnsi="Times New Roman" w:cs="Times New Roman"/>
                <w:lang w:val="lt-LT"/>
              </w:rPr>
            </w:pPr>
            <w:r w:rsidRPr="00585DE1">
              <w:rPr>
                <w:rFonts w:ascii="Times New Roman" w:eastAsia="Times New Roman" w:hAnsi="Times New Roman" w:cs="Times New Roman"/>
                <w:lang w:val="lt-LT"/>
              </w:rPr>
              <w:t>14.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01226A5" w14:textId="77777777" w:rsidR="00000E03" w:rsidRPr="00585DE1" w:rsidRDefault="00000E03" w:rsidP="00D53C41">
            <w:pPr>
              <w:pStyle w:val="Heading"/>
              <w:tabs>
                <w:tab w:val="left" w:pos="7740"/>
              </w:tabs>
              <w:spacing w:before="0" w:after="0" w:line="360" w:lineRule="auto"/>
              <w:rPr>
                <w:rFonts w:ascii="Times New Roman" w:hAnsi="Times New Roman" w:cs="Times New Roman"/>
                <w:sz w:val="24"/>
                <w:szCs w:val="24"/>
                <w:lang w:val="lt-LT"/>
              </w:rPr>
            </w:pPr>
            <w:r w:rsidRPr="00585DE1">
              <w:rPr>
                <w:rFonts w:ascii="Times New Roman" w:hAnsi="Times New Roman" w:cs="Times New Roman"/>
                <w:sz w:val="24"/>
                <w:szCs w:val="24"/>
                <w:lang w:val="lt-LT"/>
              </w:rPr>
              <w:t>344</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C01EF89" w14:textId="042500F1" w:rsidR="00000E03" w:rsidRPr="00585DE1" w:rsidRDefault="00000E03" w:rsidP="00E47588">
            <w:pPr>
              <w:tabs>
                <w:tab w:val="left" w:pos="1276"/>
              </w:tabs>
              <w:rPr>
                <w:rFonts w:ascii="Times New Roman" w:hAnsi="Times New Roman" w:cs="Times New Roman"/>
                <w:color w:val="000000"/>
                <w:lang w:val="lt-LT"/>
              </w:rPr>
            </w:pPr>
            <w:r w:rsidRPr="00585DE1">
              <w:rPr>
                <w:rFonts w:ascii="Times New Roman" w:hAnsi="Times New Roman" w:cs="Times New Roman"/>
                <w:color w:val="000000"/>
                <w:lang w:val="lt-LT"/>
              </w:rPr>
              <w:t xml:space="preserve">Saugus elgesys </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22A09D1" w14:textId="677A3186" w:rsidR="00000E03" w:rsidRPr="00585DE1" w:rsidRDefault="009043F7" w:rsidP="00E47588">
            <w:pPr>
              <w:tabs>
                <w:tab w:val="left" w:pos="1276"/>
              </w:tabs>
              <w:rPr>
                <w:rFonts w:ascii="Times New Roman" w:hAnsi="Times New Roman" w:cs="Times New Roman"/>
                <w:color w:val="000000"/>
                <w:lang w:val="lt-LT"/>
              </w:rPr>
            </w:pPr>
            <w:r>
              <w:rPr>
                <w:rFonts w:ascii="Times New Roman" w:hAnsi="Times New Roman" w:cs="Times New Roman"/>
                <w:color w:val="000000"/>
                <w:lang w:val="lt-LT"/>
              </w:rPr>
              <w:t>T</w:t>
            </w:r>
            <w:r w:rsidRPr="00585DE1">
              <w:rPr>
                <w:rFonts w:ascii="Times New Roman" w:hAnsi="Times New Roman" w:cs="Times New Roman"/>
                <w:color w:val="000000"/>
                <w:lang w:val="lt-LT"/>
              </w:rPr>
              <w:t>em</w:t>
            </w:r>
            <w:r>
              <w:rPr>
                <w:rFonts w:ascii="Times New Roman" w:hAnsi="Times New Roman" w:cs="Times New Roman"/>
                <w:color w:val="000000"/>
                <w:lang w:val="lt-LT"/>
              </w:rPr>
              <w:t>os</w:t>
            </w:r>
            <w:r w:rsidRPr="00585DE1">
              <w:rPr>
                <w:rFonts w:ascii="Times New Roman" w:hAnsi="Times New Roman" w:cs="Times New Roman"/>
                <w:color w:val="000000"/>
                <w:lang w:val="lt-LT"/>
              </w:rPr>
              <w:t xml:space="preserve"> </w:t>
            </w:r>
            <w:r w:rsidR="00682683">
              <w:rPr>
                <w:rFonts w:ascii="Times New Roman" w:hAnsi="Times New Roman" w:cs="Times New Roman"/>
                <w:color w:val="000000"/>
                <w:lang w:val="lt-LT"/>
              </w:rPr>
              <w:t>„</w:t>
            </w:r>
            <w:r w:rsidRPr="00585DE1">
              <w:rPr>
                <w:rFonts w:ascii="Times New Roman" w:hAnsi="Times New Roman" w:cs="Times New Roman"/>
                <w:color w:val="000000"/>
                <w:lang w:val="lt-LT"/>
              </w:rPr>
              <w:t>Sveikat</w:t>
            </w:r>
            <w:r>
              <w:rPr>
                <w:rFonts w:ascii="Times New Roman" w:hAnsi="Times New Roman" w:cs="Times New Roman"/>
                <w:color w:val="000000"/>
                <w:lang w:val="lt-LT"/>
              </w:rPr>
              <w:t>a</w:t>
            </w:r>
            <w:r w:rsidRPr="00585DE1">
              <w:rPr>
                <w:rFonts w:ascii="Times New Roman" w:hAnsi="Times New Roman" w:cs="Times New Roman"/>
                <w:color w:val="000000"/>
                <w:lang w:val="lt-LT"/>
              </w:rPr>
              <w:t>, sveik</w:t>
            </w:r>
            <w:r>
              <w:rPr>
                <w:rFonts w:ascii="Times New Roman" w:hAnsi="Times New Roman" w:cs="Times New Roman"/>
                <w:color w:val="000000"/>
                <w:lang w:val="lt-LT"/>
              </w:rPr>
              <w:t>a</w:t>
            </w:r>
            <w:r w:rsidRPr="00585DE1">
              <w:rPr>
                <w:rFonts w:ascii="Times New Roman" w:hAnsi="Times New Roman" w:cs="Times New Roman"/>
                <w:color w:val="000000"/>
                <w:lang w:val="lt-LT"/>
              </w:rPr>
              <w:t xml:space="preserve"> gyvensen</w:t>
            </w:r>
            <w:r>
              <w:rPr>
                <w:rFonts w:ascii="Times New Roman" w:hAnsi="Times New Roman" w:cs="Times New Roman"/>
                <w:color w:val="000000"/>
                <w:lang w:val="lt-LT"/>
              </w:rPr>
              <w:t>a</w:t>
            </w:r>
            <w:r w:rsidR="00682683">
              <w:rPr>
                <w:rFonts w:ascii="Times New Roman" w:hAnsi="Times New Roman" w:cs="Times New Roman"/>
                <w:color w:val="000000"/>
                <w:lang w:val="lt-LT"/>
              </w:rPr>
              <w:t>“</w:t>
            </w:r>
            <w:r w:rsidRPr="00585DE1">
              <w:rPr>
                <w:rFonts w:ascii="Times New Roman" w:hAnsi="Times New Roman" w:cs="Times New Roman"/>
                <w:color w:val="000000"/>
                <w:lang w:val="lt-LT"/>
              </w:rPr>
              <w:t xml:space="preserve"> potemė </w:t>
            </w:r>
          </w:p>
        </w:tc>
      </w:tr>
      <w:tr w:rsidR="00000E03" w:rsidRPr="00585DE1" w14:paraId="730D36FF" w14:textId="77777777" w:rsidTr="005E61FA">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9C271F3" w14:textId="77777777" w:rsidR="00000E03" w:rsidRPr="00585DE1" w:rsidRDefault="00000E03" w:rsidP="00D53C41">
            <w:pPr>
              <w:pStyle w:val="Standarduser"/>
              <w:spacing w:line="360" w:lineRule="auto"/>
              <w:rPr>
                <w:rFonts w:ascii="Times New Roman" w:eastAsia="Times New Roman" w:hAnsi="Times New Roman" w:cs="Times New Roman"/>
                <w:lang w:val="lt-LT"/>
              </w:rPr>
            </w:pPr>
            <w:r w:rsidRPr="00585DE1">
              <w:rPr>
                <w:rFonts w:ascii="Times New Roman" w:eastAsia="Times New Roman" w:hAnsi="Times New Roman" w:cs="Times New Roman"/>
                <w:lang w:val="lt-LT"/>
              </w:rPr>
              <w:lastRenderedPageBreak/>
              <w:t>15.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39A3132" w14:textId="77777777" w:rsidR="00000E03" w:rsidRPr="00585DE1" w:rsidRDefault="00000E03" w:rsidP="00D53C41">
            <w:pPr>
              <w:pStyle w:val="Heading"/>
              <w:tabs>
                <w:tab w:val="left" w:pos="7740"/>
              </w:tabs>
              <w:spacing w:before="0" w:after="0" w:line="360" w:lineRule="auto"/>
              <w:rPr>
                <w:rFonts w:ascii="Times New Roman" w:hAnsi="Times New Roman" w:cs="Times New Roman"/>
                <w:sz w:val="24"/>
                <w:szCs w:val="24"/>
                <w:lang w:val="lt-LT"/>
              </w:rPr>
            </w:pPr>
            <w:r w:rsidRPr="00585DE1">
              <w:rPr>
                <w:rFonts w:ascii="Times New Roman" w:hAnsi="Times New Roman" w:cs="Times New Roman"/>
                <w:sz w:val="24"/>
                <w:szCs w:val="24"/>
                <w:lang w:val="lt-LT"/>
              </w:rPr>
              <w:t>345</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D5E34A9" w14:textId="7D2C644F" w:rsidR="00000E03" w:rsidRPr="00585DE1" w:rsidRDefault="00000E03" w:rsidP="00E47588">
            <w:pPr>
              <w:tabs>
                <w:tab w:val="left" w:pos="1276"/>
              </w:tabs>
              <w:rPr>
                <w:rFonts w:ascii="Times New Roman" w:hAnsi="Times New Roman" w:cs="Times New Roman"/>
                <w:color w:val="000000"/>
                <w:lang w:val="lt-LT"/>
              </w:rPr>
            </w:pPr>
            <w:r w:rsidRPr="00585DE1">
              <w:rPr>
                <w:rFonts w:ascii="Times New Roman" w:hAnsi="Times New Roman" w:cs="Times New Roman"/>
                <w:color w:val="000000"/>
                <w:lang w:val="lt-LT"/>
              </w:rPr>
              <w:t>Žalingų įpročių prevenc</w:t>
            </w:r>
            <w:r w:rsidR="009043F7">
              <w:rPr>
                <w:rFonts w:ascii="Times New Roman" w:hAnsi="Times New Roman" w:cs="Times New Roman"/>
                <w:color w:val="000000"/>
                <w:lang w:val="lt-LT"/>
              </w:rPr>
              <w:t>i</w:t>
            </w:r>
            <w:r w:rsidRPr="00585DE1">
              <w:rPr>
                <w:rFonts w:ascii="Times New Roman" w:hAnsi="Times New Roman" w:cs="Times New Roman"/>
                <w:color w:val="000000"/>
                <w:lang w:val="lt-LT"/>
              </w:rPr>
              <w:t xml:space="preserve">ja </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E4CCACF" w14:textId="678740D4" w:rsidR="00000E03" w:rsidRPr="00585DE1" w:rsidRDefault="009043F7" w:rsidP="00E47588">
            <w:pPr>
              <w:tabs>
                <w:tab w:val="left" w:pos="1276"/>
              </w:tabs>
              <w:rPr>
                <w:rFonts w:ascii="Times New Roman" w:hAnsi="Times New Roman" w:cs="Times New Roman"/>
                <w:color w:val="000000"/>
                <w:lang w:val="lt-LT"/>
              </w:rPr>
            </w:pPr>
            <w:r>
              <w:rPr>
                <w:rFonts w:ascii="Times New Roman" w:hAnsi="Times New Roman" w:cs="Times New Roman"/>
                <w:color w:val="000000"/>
                <w:lang w:val="lt-LT"/>
              </w:rPr>
              <w:t>T</w:t>
            </w:r>
            <w:r w:rsidRPr="00585DE1">
              <w:rPr>
                <w:rFonts w:ascii="Times New Roman" w:hAnsi="Times New Roman" w:cs="Times New Roman"/>
                <w:color w:val="000000"/>
                <w:lang w:val="lt-LT"/>
              </w:rPr>
              <w:t>em</w:t>
            </w:r>
            <w:r>
              <w:rPr>
                <w:rFonts w:ascii="Times New Roman" w:hAnsi="Times New Roman" w:cs="Times New Roman"/>
                <w:color w:val="000000"/>
                <w:lang w:val="lt-LT"/>
              </w:rPr>
              <w:t>os</w:t>
            </w:r>
            <w:r w:rsidRPr="00585DE1">
              <w:rPr>
                <w:rFonts w:ascii="Times New Roman" w:hAnsi="Times New Roman" w:cs="Times New Roman"/>
                <w:color w:val="000000"/>
                <w:lang w:val="lt-LT"/>
              </w:rPr>
              <w:t xml:space="preserve"> </w:t>
            </w:r>
            <w:r w:rsidR="00682683">
              <w:rPr>
                <w:rFonts w:ascii="Times New Roman" w:hAnsi="Times New Roman" w:cs="Times New Roman"/>
                <w:color w:val="000000"/>
                <w:lang w:val="lt-LT"/>
              </w:rPr>
              <w:t>„</w:t>
            </w:r>
            <w:r w:rsidRPr="00585DE1">
              <w:rPr>
                <w:rFonts w:ascii="Times New Roman" w:hAnsi="Times New Roman" w:cs="Times New Roman"/>
                <w:color w:val="000000"/>
                <w:lang w:val="lt-LT"/>
              </w:rPr>
              <w:t>Sveikat</w:t>
            </w:r>
            <w:r>
              <w:rPr>
                <w:rFonts w:ascii="Times New Roman" w:hAnsi="Times New Roman" w:cs="Times New Roman"/>
                <w:color w:val="000000"/>
                <w:lang w:val="lt-LT"/>
              </w:rPr>
              <w:t>a</w:t>
            </w:r>
            <w:r w:rsidRPr="00585DE1">
              <w:rPr>
                <w:rFonts w:ascii="Times New Roman" w:hAnsi="Times New Roman" w:cs="Times New Roman"/>
                <w:color w:val="000000"/>
                <w:lang w:val="lt-LT"/>
              </w:rPr>
              <w:t>, sveik</w:t>
            </w:r>
            <w:r>
              <w:rPr>
                <w:rFonts w:ascii="Times New Roman" w:hAnsi="Times New Roman" w:cs="Times New Roman"/>
                <w:color w:val="000000"/>
                <w:lang w:val="lt-LT"/>
              </w:rPr>
              <w:t>a</w:t>
            </w:r>
            <w:r w:rsidRPr="00585DE1">
              <w:rPr>
                <w:rFonts w:ascii="Times New Roman" w:hAnsi="Times New Roman" w:cs="Times New Roman"/>
                <w:color w:val="000000"/>
                <w:lang w:val="lt-LT"/>
              </w:rPr>
              <w:t xml:space="preserve"> gyvensen</w:t>
            </w:r>
            <w:r>
              <w:rPr>
                <w:rFonts w:ascii="Times New Roman" w:hAnsi="Times New Roman" w:cs="Times New Roman"/>
                <w:color w:val="000000"/>
                <w:lang w:val="lt-LT"/>
              </w:rPr>
              <w:t>a</w:t>
            </w:r>
            <w:r w:rsidR="00682683">
              <w:rPr>
                <w:rFonts w:ascii="Times New Roman" w:hAnsi="Times New Roman" w:cs="Times New Roman"/>
                <w:color w:val="000000"/>
                <w:lang w:val="lt-LT"/>
              </w:rPr>
              <w:t>“</w:t>
            </w:r>
            <w:r w:rsidRPr="00585DE1">
              <w:rPr>
                <w:rFonts w:ascii="Times New Roman" w:hAnsi="Times New Roman" w:cs="Times New Roman"/>
                <w:color w:val="000000"/>
                <w:lang w:val="lt-LT"/>
              </w:rPr>
              <w:t xml:space="preserve"> potemė </w:t>
            </w:r>
          </w:p>
        </w:tc>
      </w:tr>
      <w:tr w:rsidR="00000E03" w:rsidRPr="00585DE1" w14:paraId="1EC56856" w14:textId="77777777" w:rsidTr="005E61FA">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D03D6A3" w14:textId="77777777" w:rsidR="00000E03" w:rsidRPr="00585DE1" w:rsidRDefault="00000E03" w:rsidP="00D53C41">
            <w:pPr>
              <w:pStyle w:val="Standarduser"/>
              <w:spacing w:line="360" w:lineRule="auto"/>
              <w:rPr>
                <w:rFonts w:ascii="Times New Roman" w:eastAsia="Times New Roman" w:hAnsi="Times New Roman" w:cs="Times New Roman"/>
                <w:lang w:val="lt-LT"/>
              </w:rPr>
            </w:pPr>
            <w:r w:rsidRPr="00585DE1">
              <w:rPr>
                <w:rFonts w:ascii="Times New Roman" w:eastAsia="Times New Roman" w:hAnsi="Times New Roman" w:cs="Times New Roman"/>
                <w:lang w:val="lt-LT"/>
              </w:rPr>
              <w:t>16.</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74E0ABF" w14:textId="77777777" w:rsidR="00000E03" w:rsidRPr="00585DE1" w:rsidRDefault="00000E03" w:rsidP="00D53C41">
            <w:pPr>
              <w:pStyle w:val="Heading"/>
              <w:tabs>
                <w:tab w:val="left" w:pos="7740"/>
              </w:tabs>
              <w:spacing w:before="0" w:after="0" w:line="360" w:lineRule="auto"/>
              <w:rPr>
                <w:rFonts w:ascii="Times New Roman" w:hAnsi="Times New Roman" w:cs="Times New Roman"/>
                <w:sz w:val="24"/>
                <w:szCs w:val="24"/>
                <w:lang w:val="lt-LT"/>
              </w:rPr>
            </w:pPr>
            <w:r w:rsidRPr="00585DE1">
              <w:rPr>
                <w:rFonts w:ascii="Times New Roman" w:hAnsi="Times New Roman" w:cs="Times New Roman"/>
                <w:sz w:val="24"/>
                <w:szCs w:val="24"/>
                <w:lang w:val="lt-LT"/>
              </w:rPr>
              <w:t>361</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42B4AB4" w14:textId="18D6450A" w:rsidR="00000E03" w:rsidRPr="00585DE1" w:rsidRDefault="00000E03" w:rsidP="00E47588">
            <w:pPr>
              <w:tabs>
                <w:tab w:val="left" w:pos="1276"/>
              </w:tabs>
              <w:rPr>
                <w:rFonts w:hint="eastAsia"/>
                <w:lang w:val="lt-LT"/>
              </w:rPr>
            </w:pPr>
            <w:r w:rsidRPr="00585DE1">
              <w:rPr>
                <w:rFonts w:ascii="Times New Roman" w:hAnsi="Times New Roman" w:cs="Times New Roman"/>
                <w:color w:val="000000"/>
                <w:lang w:val="lt-LT"/>
              </w:rPr>
              <w:t>Aplinkos apsauga</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81BD4F4" w14:textId="448B030F" w:rsidR="00000E03" w:rsidRPr="00585DE1" w:rsidRDefault="009043F7" w:rsidP="00E47588">
            <w:pPr>
              <w:tabs>
                <w:tab w:val="left" w:pos="1276"/>
              </w:tabs>
              <w:rPr>
                <w:rFonts w:ascii="Times New Roman" w:hAnsi="Times New Roman" w:cs="Times New Roman"/>
                <w:color w:val="000000"/>
                <w:lang w:val="lt-LT"/>
              </w:rPr>
            </w:pPr>
            <w:r>
              <w:rPr>
                <w:rFonts w:ascii="Times New Roman" w:hAnsi="Times New Roman" w:cs="Times New Roman"/>
                <w:color w:val="000000"/>
                <w:lang w:val="lt-LT"/>
              </w:rPr>
              <w:t>T</w:t>
            </w:r>
            <w:r w:rsidRPr="00585DE1">
              <w:rPr>
                <w:rFonts w:ascii="Times New Roman" w:hAnsi="Times New Roman" w:cs="Times New Roman"/>
                <w:color w:val="000000"/>
                <w:lang w:val="lt-LT"/>
              </w:rPr>
              <w:t>em</w:t>
            </w:r>
            <w:r>
              <w:rPr>
                <w:rFonts w:ascii="Times New Roman" w:hAnsi="Times New Roman" w:cs="Times New Roman"/>
                <w:color w:val="000000"/>
                <w:lang w:val="lt-LT"/>
              </w:rPr>
              <w:t>os</w:t>
            </w:r>
            <w:r w:rsidRPr="00585DE1">
              <w:rPr>
                <w:rFonts w:ascii="Times New Roman" w:hAnsi="Times New Roman" w:cs="Times New Roman"/>
                <w:color w:val="000000"/>
                <w:lang w:val="lt-LT"/>
              </w:rPr>
              <w:t xml:space="preserve"> </w:t>
            </w:r>
            <w:r w:rsidR="00682683">
              <w:rPr>
                <w:rFonts w:ascii="Times New Roman" w:hAnsi="Times New Roman" w:cs="Times New Roman"/>
                <w:color w:val="000000"/>
                <w:lang w:val="lt-LT"/>
              </w:rPr>
              <w:t>„</w:t>
            </w:r>
            <w:r w:rsidR="00000E03" w:rsidRPr="00585DE1">
              <w:rPr>
                <w:rFonts w:ascii="Times New Roman" w:hAnsi="Times New Roman" w:cs="Times New Roman"/>
                <w:color w:val="000000"/>
                <w:lang w:val="lt-LT"/>
              </w:rPr>
              <w:t>Aplinkos tvarum</w:t>
            </w:r>
            <w:r>
              <w:rPr>
                <w:rFonts w:ascii="Times New Roman" w:hAnsi="Times New Roman" w:cs="Times New Roman"/>
                <w:color w:val="000000"/>
                <w:lang w:val="lt-LT"/>
              </w:rPr>
              <w:t>as</w:t>
            </w:r>
            <w:r w:rsidR="00682683">
              <w:rPr>
                <w:rFonts w:ascii="Times New Roman" w:hAnsi="Times New Roman" w:cs="Times New Roman"/>
                <w:color w:val="000000"/>
                <w:lang w:val="lt-LT"/>
              </w:rPr>
              <w:t>“</w:t>
            </w:r>
            <w:r w:rsidR="00000E03" w:rsidRPr="00585DE1">
              <w:rPr>
                <w:rFonts w:ascii="Times New Roman" w:hAnsi="Times New Roman" w:cs="Times New Roman"/>
                <w:color w:val="000000"/>
                <w:lang w:val="lt-LT"/>
              </w:rPr>
              <w:t xml:space="preserve"> potemė</w:t>
            </w:r>
          </w:p>
        </w:tc>
      </w:tr>
      <w:tr w:rsidR="00000E03" w:rsidRPr="00585DE1" w14:paraId="20FB38B2" w14:textId="77777777" w:rsidTr="005E61FA">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64080F7" w14:textId="77777777" w:rsidR="00000E03" w:rsidRPr="00585DE1" w:rsidRDefault="00000E03" w:rsidP="00D53C41">
            <w:pPr>
              <w:pStyle w:val="Standarduser"/>
              <w:spacing w:line="360" w:lineRule="auto"/>
              <w:rPr>
                <w:rFonts w:ascii="Times New Roman" w:eastAsia="Times New Roman" w:hAnsi="Times New Roman" w:cs="Times New Roman"/>
                <w:lang w:val="lt-LT"/>
              </w:rPr>
            </w:pPr>
            <w:r w:rsidRPr="00585DE1">
              <w:rPr>
                <w:rFonts w:ascii="Times New Roman" w:eastAsia="Times New Roman" w:hAnsi="Times New Roman" w:cs="Times New Roman"/>
                <w:lang w:val="lt-LT"/>
              </w:rPr>
              <w:t>17.</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3A02F6A" w14:textId="77777777" w:rsidR="00000E03" w:rsidRPr="00585DE1" w:rsidRDefault="00000E03" w:rsidP="00D53C41">
            <w:pPr>
              <w:pStyle w:val="Heading"/>
              <w:tabs>
                <w:tab w:val="left" w:pos="7740"/>
              </w:tabs>
              <w:spacing w:before="0" w:after="0" w:line="360" w:lineRule="auto"/>
              <w:rPr>
                <w:rFonts w:ascii="Times New Roman" w:hAnsi="Times New Roman" w:cs="Times New Roman"/>
                <w:sz w:val="24"/>
                <w:szCs w:val="24"/>
                <w:lang w:val="lt-LT"/>
              </w:rPr>
            </w:pPr>
            <w:r w:rsidRPr="00585DE1">
              <w:rPr>
                <w:rFonts w:ascii="Times New Roman" w:hAnsi="Times New Roman" w:cs="Times New Roman"/>
                <w:sz w:val="24"/>
                <w:szCs w:val="24"/>
                <w:lang w:val="lt-LT"/>
              </w:rPr>
              <w:t>362</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45201DC" w14:textId="772CF07C" w:rsidR="00000E03" w:rsidRPr="00585DE1" w:rsidRDefault="00000E03" w:rsidP="00E47588">
            <w:pPr>
              <w:tabs>
                <w:tab w:val="left" w:pos="1276"/>
              </w:tabs>
              <w:rPr>
                <w:rFonts w:ascii="Times New Roman" w:hAnsi="Times New Roman" w:cs="Times New Roman"/>
                <w:color w:val="000000"/>
                <w:lang w:val="lt-LT"/>
              </w:rPr>
            </w:pPr>
            <w:r w:rsidRPr="00585DE1">
              <w:rPr>
                <w:rFonts w:ascii="Times New Roman" w:hAnsi="Times New Roman" w:cs="Times New Roman"/>
                <w:color w:val="000000"/>
                <w:lang w:val="lt-LT"/>
              </w:rPr>
              <w:t xml:space="preserve">Ekosistemų, biologinės įvairovės apsauga </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4231577" w14:textId="216FA482" w:rsidR="00000E03" w:rsidRPr="00585DE1" w:rsidRDefault="009043F7" w:rsidP="00E47588">
            <w:pPr>
              <w:tabs>
                <w:tab w:val="left" w:pos="1276"/>
              </w:tabs>
              <w:rPr>
                <w:rFonts w:ascii="Times New Roman" w:hAnsi="Times New Roman" w:cs="Times New Roman"/>
                <w:color w:val="000000"/>
                <w:lang w:val="lt-LT"/>
              </w:rPr>
            </w:pPr>
            <w:r>
              <w:rPr>
                <w:rFonts w:ascii="Times New Roman" w:hAnsi="Times New Roman" w:cs="Times New Roman"/>
                <w:color w:val="000000"/>
                <w:lang w:val="lt-LT"/>
              </w:rPr>
              <w:t>T</w:t>
            </w:r>
            <w:r w:rsidRPr="00585DE1">
              <w:rPr>
                <w:rFonts w:ascii="Times New Roman" w:hAnsi="Times New Roman" w:cs="Times New Roman"/>
                <w:color w:val="000000"/>
                <w:lang w:val="lt-LT"/>
              </w:rPr>
              <w:t>em</w:t>
            </w:r>
            <w:r>
              <w:rPr>
                <w:rFonts w:ascii="Times New Roman" w:hAnsi="Times New Roman" w:cs="Times New Roman"/>
                <w:color w:val="000000"/>
                <w:lang w:val="lt-LT"/>
              </w:rPr>
              <w:t>os</w:t>
            </w:r>
            <w:r w:rsidRPr="00585DE1">
              <w:rPr>
                <w:rFonts w:ascii="Times New Roman" w:hAnsi="Times New Roman" w:cs="Times New Roman"/>
                <w:color w:val="000000"/>
                <w:lang w:val="lt-LT"/>
              </w:rPr>
              <w:t xml:space="preserve"> </w:t>
            </w:r>
            <w:r w:rsidR="00682683">
              <w:rPr>
                <w:rFonts w:ascii="Times New Roman" w:hAnsi="Times New Roman" w:cs="Times New Roman"/>
                <w:color w:val="000000"/>
                <w:lang w:val="lt-LT"/>
              </w:rPr>
              <w:t>„</w:t>
            </w:r>
            <w:r w:rsidRPr="00585DE1">
              <w:rPr>
                <w:rFonts w:ascii="Times New Roman" w:hAnsi="Times New Roman" w:cs="Times New Roman"/>
                <w:color w:val="000000"/>
                <w:lang w:val="lt-LT"/>
              </w:rPr>
              <w:t>Aplinkos tvarum</w:t>
            </w:r>
            <w:r>
              <w:rPr>
                <w:rFonts w:ascii="Times New Roman" w:hAnsi="Times New Roman" w:cs="Times New Roman"/>
                <w:color w:val="000000"/>
                <w:lang w:val="lt-LT"/>
              </w:rPr>
              <w:t>as</w:t>
            </w:r>
            <w:r w:rsidR="00682683">
              <w:rPr>
                <w:rFonts w:ascii="Times New Roman" w:hAnsi="Times New Roman" w:cs="Times New Roman"/>
                <w:color w:val="000000"/>
                <w:lang w:val="lt-LT"/>
              </w:rPr>
              <w:t>“</w:t>
            </w:r>
            <w:r w:rsidRPr="00585DE1">
              <w:rPr>
                <w:rFonts w:ascii="Times New Roman" w:hAnsi="Times New Roman" w:cs="Times New Roman"/>
                <w:color w:val="000000"/>
                <w:lang w:val="lt-LT"/>
              </w:rPr>
              <w:t xml:space="preserve"> potemė</w:t>
            </w:r>
          </w:p>
        </w:tc>
      </w:tr>
      <w:tr w:rsidR="00000E03" w:rsidRPr="00585DE1" w14:paraId="0C288CE1" w14:textId="77777777" w:rsidTr="005E61FA">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0BABC8F" w14:textId="77777777" w:rsidR="00000E03" w:rsidRPr="00585DE1" w:rsidRDefault="00000E03" w:rsidP="00D53C41">
            <w:pPr>
              <w:pStyle w:val="Standarduser"/>
              <w:spacing w:line="360" w:lineRule="auto"/>
              <w:rPr>
                <w:rFonts w:ascii="Times New Roman" w:eastAsia="Times New Roman" w:hAnsi="Times New Roman" w:cs="Times New Roman"/>
                <w:lang w:val="lt-LT"/>
              </w:rPr>
            </w:pPr>
            <w:r w:rsidRPr="00585DE1">
              <w:rPr>
                <w:rFonts w:ascii="Times New Roman" w:eastAsia="Times New Roman" w:hAnsi="Times New Roman" w:cs="Times New Roman"/>
                <w:lang w:val="lt-LT"/>
              </w:rPr>
              <w:t>18.</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6E0A71E" w14:textId="77777777" w:rsidR="00000E03" w:rsidRPr="00585DE1" w:rsidRDefault="00000E03" w:rsidP="00D53C41">
            <w:pPr>
              <w:pStyle w:val="Heading"/>
              <w:tabs>
                <w:tab w:val="left" w:pos="7740"/>
              </w:tabs>
              <w:spacing w:before="0" w:after="0" w:line="360" w:lineRule="auto"/>
              <w:rPr>
                <w:rFonts w:ascii="Times New Roman" w:hAnsi="Times New Roman" w:cs="Times New Roman"/>
                <w:sz w:val="24"/>
                <w:szCs w:val="24"/>
                <w:lang w:val="lt-LT"/>
              </w:rPr>
            </w:pPr>
            <w:r w:rsidRPr="00585DE1">
              <w:rPr>
                <w:rFonts w:ascii="Times New Roman" w:hAnsi="Times New Roman" w:cs="Times New Roman"/>
                <w:sz w:val="24"/>
                <w:szCs w:val="24"/>
                <w:lang w:val="lt-LT"/>
              </w:rPr>
              <w:t>363</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1F17044" w14:textId="4B894C40" w:rsidR="00000E03" w:rsidRPr="00585DE1" w:rsidRDefault="00000E03" w:rsidP="00E47588">
            <w:pPr>
              <w:tabs>
                <w:tab w:val="left" w:pos="1276"/>
              </w:tabs>
              <w:rPr>
                <w:rFonts w:ascii="Times New Roman" w:hAnsi="Times New Roman" w:cs="Times New Roman"/>
                <w:color w:val="000000"/>
                <w:lang w:val="lt-LT"/>
              </w:rPr>
            </w:pPr>
            <w:r w:rsidRPr="00585DE1">
              <w:rPr>
                <w:rFonts w:ascii="Times New Roman" w:hAnsi="Times New Roman" w:cs="Times New Roman"/>
                <w:color w:val="000000"/>
                <w:lang w:val="lt-LT"/>
              </w:rPr>
              <w:t xml:space="preserve">Klimato kaitos prevencija </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57C49D1" w14:textId="2AF981E5" w:rsidR="00000E03" w:rsidRPr="00585DE1" w:rsidRDefault="009043F7" w:rsidP="00E47588">
            <w:pPr>
              <w:tabs>
                <w:tab w:val="left" w:pos="1276"/>
              </w:tabs>
              <w:rPr>
                <w:rFonts w:ascii="Times New Roman" w:hAnsi="Times New Roman" w:cs="Times New Roman"/>
                <w:color w:val="000000"/>
                <w:lang w:val="lt-LT"/>
              </w:rPr>
            </w:pPr>
            <w:r>
              <w:rPr>
                <w:rFonts w:ascii="Times New Roman" w:hAnsi="Times New Roman" w:cs="Times New Roman"/>
                <w:color w:val="000000"/>
                <w:lang w:val="lt-LT"/>
              </w:rPr>
              <w:t>T</w:t>
            </w:r>
            <w:r w:rsidRPr="00585DE1">
              <w:rPr>
                <w:rFonts w:ascii="Times New Roman" w:hAnsi="Times New Roman" w:cs="Times New Roman"/>
                <w:color w:val="000000"/>
                <w:lang w:val="lt-LT"/>
              </w:rPr>
              <w:t>em</w:t>
            </w:r>
            <w:r>
              <w:rPr>
                <w:rFonts w:ascii="Times New Roman" w:hAnsi="Times New Roman" w:cs="Times New Roman"/>
                <w:color w:val="000000"/>
                <w:lang w:val="lt-LT"/>
              </w:rPr>
              <w:t>os</w:t>
            </w:r>
            <w:r w:rsidRPr="00585DE1">
              <w:rPr>
                <w:rFonts w:ascii="Times New Roman" w:hAnsi="Times New Roman" w:cs="Times New Roman"/>
                <w:color w:val="000000"/>
                <w:lang w:val="lt-LT"/>
              </w:rPr>
              <w:t xml:space="preserve"> </w:t>
            </w:r>
            <w:r w:rsidR="00682683">
              <w:rPr>
                <w:rFonts w:ascii="Times New Roman" w:hAnsi="Times New Roman" w:cs="Times New Roman"/>
                <w:color w:val="000000"/>
                <w:lang w:val="lt-LT"/>
              </w:rPr>
              <w:t>„</w:t>
            </w:r>
            <w:r w:rsidRPr="00585DE1">
              <w:rPr>
                <w:rFonts w:ascii="Times New Roman" w:hAnsi="Times New Roman" w:cs="Times New Roman"/>
                <w:color w:val="000000"/>
                <w:lang w:val="lt-LT"/>
              </w:rPr>
              <w:t>Aplinkos tvarum</w:t>
            </w:r>
            <w:r>
              <w:rPr>
                <w:rFonts w:ascii="Times New Roman" w:hAnsi="Times New Roman" w:cs="Times New Roman"/>
                <w:color w:val="000000"/>
                <w:lang w:val="lt-LT"/>
              </w:rPr>
              <w:t>as</w:t>
            </w:r>
            <w:r w:rsidR="00682683">
              <w:rPr>
                <w:rFonts w:ascii="Times New Roman" w:hAnsi="Times New Roman" w:cs="Times New Roman"/>
                <w:color w:val="000000"/>
                <w:lang w:val="lt-LT"/>
              </w:rPr>
              <w:t>“</w:t>
            </w:r>
            <w:r w:rsidRPr="00585DE1">
              <w:rPr>
                <w:rFonts w:ascii="Times New Roman" w:hAnsi="Times New Roman" w:cs="Times New Roman"/>
                <w:color w:val="000000"/>
                <w:lang w:val="lt-LT"/>
              </w:rPr>
              <w:t xml:space="preserve"> potemė</w:t>
            </w:r>
          </w:p>
        </w:tc>
      </w:tr>
      <w:tr w:rsidR="00000E03" w:rsidRPr="00585DE1" w14:paraId="3B7E9B78" w14:textId="77777777" w:rsidTr="005E61FA">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AB13ED3" w14:textId="77777777" w:rsidR="00000E03" w:rsidRPr="00585DE1" w:rsidRDefault="00000E03" w:rsidP="00D53C41">
            <w:pPr>
              <w:pStyle w:val="Standarduser"/>
              <w:spacing w:line="360" w:lineRule="auto"/>
              <w:rPr>
                <w:rFonts w:ascii="Times New Roman" w:eastAsia="Times New Roman" w:hAnsi="Times New Roman" w:cs="Times New Roman"/>
                <w:lang w:val="lt-LT"/>
              </w:rPr>
            </w:pPr>
            <w:r w:rsidRPr="00585DE1">
              <w:rPr>
                <w:rFonts w:ascii="Times New Roman" w:eastAsia="Times New Roman" w:hAnsi="Times New Roman" w:cs="Times New Roman"/>
                <w:lang w:val="lt-LT"/>
              </w:rPr>
              <w:t>19.</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CC3E923" w14:textId="77777777" w:rsidR="00000E03" w:rsidRPr="00585DE1" w:rsidRDefault="00000E03" w:rsidP="00D53C41">
            <w:pPr>
              <w:pStyle w:val="Heading"/>
              <w:tabs>
                <w:tab w:val="left" w:pos="7740"/>
              </w:tabs>
              <w:spacing w:before="0" w:after="0" w:line="360" w:lineRule="auto"/>
              <w:rPr>
                <w:rFonts w:ascii="Times New Roman" w:hAnsi="Times New Roman" w:cs="Times New Roman"/>
                <w:sz w:val="24"/>
                <w:szCs w:val="24"/>
                <w:lang w:val="lt-LT"/>
              </w:rPr>
            </w:pPr>
            <w:r w:rsidRPr="00585DE1">
              <w:rPr>
                <w:rFonts w:ascii="Times New Roman" w:hAnsi="Times New Roman" w:cs="Times New Roman"/>
                <w:sz w:val="24"/>
                <w:szCs w:val="24"/>
                <w:lang w:val="lt-LT"/>
              </w:rPr>
              <w:t>364</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03880F6" w14:textId="2179985D" w:rsidR="00000E03" w:rsidRPr="00585DE1" w:rsidRDefault="00000E03" w:rsidP="00E47588">
            <w:pPr>
              <w:tabs>
                <w:tab w:val="left" w:pos="1276"/>
              </w:tabs>
              <w:rPr>
                <w:rFonts w:ascii="Times New Roman" w:hAnsi="Times New Roman" w:cs="Times New Roman"/>
                <w:color w:val="000000"/>
                <w:lang w:val="lt-LT"/>
              </w:rPr>
            </w:pPr>
            <w:r w:rsidRPr="00585DE1">
              <w:rPr>
                <w:rFonts w:ascii="Times New Roman" w:hAnsi="Times New Roman" w:cs="Times New Roman"/>
                <w:color w:val="000000"/>
                <w:lang w:val="lt-LT"/>
              </w:rPr>
              <w:t>Tvarūs miestai ir gyvenvietės</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56C0167" w14:textId="081F9643" w:rsidR="00000E03" w:rsidRPr="00585DE1" w:rsidRDefault="009043F7" w:rsidP="00E47588">
            <w:pPr>
              <w:tabs>
                <w:tab w:val="left" w:pos="1276"/>
              </w:tabs>
              <w:rPr>
                <w:rFonts w:ascii="Times New Roman" w:hAnsi="Times New Roman" w:cs="Times New Roman"/>
                <w:color w:val="000000"/>
                <w:lang w:val="lt-LT"/>
              </w:rPr>
            </w:pPr>
            <w:r>
              <w:rPr>
                <w:rFonts w:ascii="Times New Roman" w:hAnsi="Times New Roman" w:cs="Times New Roman"/>
                <w:color w:val="000000"/>
                <w:lang w:val="lt-LT"/>
              </w:rPr>
              <w:t>T</w:t>
            </w:r>
            <w:r w:rsidRPr="00585DE1">
              <w:rPr>
                <w:rFonts w:ascii="Times New Roman" w:hAnsi="Times New Roman" w:cs="Times New Roman"/>
                <w:color w:val="000000"/>
                <w:lang w:val="lt-LT"/>
              </w:rPr>
              <w:t>em</w:t>
            </w:r>
            <w:r>
              <w:rPr>
                <w:rFonts w:ascii="Times New Roman" w:hAnsi="Times New Roman" w:cs="Times New Roman"/>
                <w:color w:val="000000"/>
                <w:lang w:val="lt-LT"/>
              </w:rPr>
              <w:t>os</w:t>
            </w:r>
            <w:r w:rsidRPr="00585DE1">
              <w:rPr>
                <w:rFonts w:ascii="Times New Roman" w:hAnsi="Times New Roman" w:cs="Times New Roman"/>
                <w:color w:val="000000"/>
                <w:lang w:val="lt-LT"/>
              </w:rPr>
              <w:t xml:space="preserve"> </w:t>
            </w:r>
            <w:r w:rsidR="00682683">
              <w:rPr>
                <w:rFonts w:ascii="Times New Roman" w:hAnsi="Times New Roman" w:cs="Times New Roman"/>
                <w:color w:val="000000"/>
                <w:lang w:val="lt-LT"/>
              </w:rPr>
              <w:t>„</w:t>
            </w:r>
            <w:r w:rsidRPr="00585DE1">
              <w:rPr>
                <w:rFonts w:ascii="Times New Roman" w:hAnsi="Times New Roman" w:cs="Times New Roman"/>
                <w:color w:val="000000"/>
                <w:lang w:val="lt-LT"/>
              </w:rPr>
              <w:t>Aplinkos tvarum</w:t>
            </w:r>
            <w:r>
              <w:rPr>
                <w:rFonts w:ascii="Times New Roman" w:hAnsi="Times New Roman" w:cs="Times New Roman"/>
                <w:color w:val="000000"/>
                <w:lang w:val="lt-LT"/>
              </w:rPr>
              <w:t>as</w:t>
            </w:r>
            <w:r w:rsidR="00682683">
              <w:rPr>
                <w:rFonts w:ascii="Times New Roman" w:hAnsi="Times New Roman" w:cs="Times New Roman"/>
                <w:color w:val="000000"/>
                <w:lang w:val="lt-LT"/>
              </w:rPr>
              <w:t>“</w:t>
            </w:r>
            <w:r w:rsidRPr="00585DE1">
              <w:rPr>
                <w:rFonts w:ascii="Times New Roman" w:hAnsi="Times New Roman" w:cs="Times New Roman"/>
                <w:color w:val="000000"/>
                <w:lang w:val="lt-LT"/>
              </w:rPr>
              <w:t xml:space="preserve"> potemė</w:t>
            </w:r>
          </w:p>
        </w:tc>
      </w:tr>
      <w:tr w:rsidR="00000E03" w:rsidRPr="00585DE1" w14:paraId="3F551825" w14:textId="77777777" w:rsidTr="005E61FA">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31F1646" w14:textId="77777777" w:rsidR="00000E03" w:rsidRPr="00585DE1" w:rsidRDefault="00000E03" w:rsidP="00D53C41">
            <w:pPr>
              <w:pStyle w:val="Standarduser"/>
              <w:spacing w:line="360" w:lineRule="auto"/>
              <w:rPr>
                <w:rFonts w:ascii="Times New Roman" w:eastAsia="Times New Roman" w:hAnsi="Times New Roman" w:cs="Times New Roman"/>
                <w:lang w:val="lt-LT"/>
              </w:rPr>
            </w:pPr>
            <w:r w:rsidRPr="00585DE1">
              <w:rPr>
                <w:rFonts w:ascii="Times New Roman" w:eastAsia="Times New Roman" w:hAnsi="Times New Roman" w:cs="Times New Roman"/>
                <w:lang w:val="lt-LT"/>
              </w:rPr>
              <w:t>20.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AA64070" w14:textId="77777777" w:rsidR="00000E03" w:rsidRPr="00585DE1" w:rsidRDefault="00000E03" w:rsidP="00D53C41">
            <w:pPr>
              <w:pStyle w:val="Heading"/>
              <w:tabs>
                <w:tab w:val="left" w:pos="7740"/>
              </w:tabs>
              <w:spacing w:before="0" w:after="0" w:line="360" w:lineRule="auto"/>
              <w:rPr>
                <w:rFonts w:ascii="Times New Roman" w:hAnsi="Times New Roman" w:cs="Times New Roman"/>
                <w:sz w:val="24"/>
                <w:szCs w:val="24"/>
                <w:lang w:val="lt-LT"/>
              </w:rPr>
            </w:pPr>
            <w:r w:rsidRPr="00585DE1">
              <w:rPr>
                <w:rFonts w:ascii="Times New Roman" w:hAnsi="Times New Roman" w:cs="Times New Roman"/>
                <w:sz w:val="24"/>
                <w:szCs w:val="24"/>
                <w:lang w:val="lt-LT"/>
              </w:rPr>
              <w:t>365</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6658A74" w14:textId="7F92050F" w:rsidR="00000E03" w:rsidRPr="00585DE1" w:rsidRDefault="00000E03" w:rsidP="00E47588">
            <w:pPr>
              <w:tabs>
                <w:tab w:val="left" w:pos="1276"/>
              </w:tabs>
              <w:rPr>
                <w:rFonts w:hint="eastAsia"/>
                <w:lang w:val="lt-LT"/>
              </w:rPr>
            </w:pPr>
            <w:r w:rsidRPr="00585DE1">
              <w:rPr>
                <w:rFonts w:ascii="Times New Roman" w:hAnsi="Times New Roman" w:cs="Times New Roman"/>
                <w:color w:val="000000"/>
                <w:lang w:val="lt-LT"/>
              </w:rPr>
              <w:t>Tausojantis žemės ūkis</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D55CAE2" w14:textId="524F7B71" w:rsidR="00000E03" w:rsidRPr="00585DE1" w:rsidRDefault="009043F7" w:rsidP="00E47588">
            <w:pPr>
              <w:tabs>
                <w:tab w:val="left" w:pos="1276"/>
              </w:tabs>
              <w:rPr>
                <w:rFonts w:ascii="Times New Roman" w:hAnsi="Times New Roman" w:cs="Times New Roman"/>
                <w:color w:val="000000"/>
                <w:lang w:val="lt-LT"/>
              </w:rPr>
            </w:pPr>
            <w:r>
              <w:rPr>
                <w:rFonts w:ascii="Times New Roman" w:hAnsi="Times New Roman" w:cs="Times New Roman"/>
                <w:color w:val="000000"/>
                <w:lang w:val="lt-LT"/>
              </w:rPr>
              <w:t>T</w:t>
            </w:r>
            <w:r w:rsidRPr="00585DE1">
              <w:rPr>
                <w:rFonts w:ascii="Times New Roman" w:hAnsi="Times New Roman" w:cs="Times New Roman"/>
                <w:color w:val="000000"/>
                <w:lang w:val="lt-LT"/>
              </w:rPr>
              <w:t>em</w:t>
            </w:r>
            <w:r>
              <w:rPr>
                <w:rFonts w:ascii="Times New Roman" w:hAnsi="Times New Roman" w:cs="Times New Roman"/>
                <w:color w:val="000000"/>
                <w:lang w:val="lt-LT"/>
              </w:rPr>
              <w:t>os</w:t>
            </w:r>
            <w:r w:rsidRPr="00585DE1">
              <w:rPr>
                <w:rFonts w:ascii="Times New Roman" w:hAnsi="Times New Roman" w:cs="Times New Roman"/>
                <w:color w:val="000000"/>
                <w:lang w:val="lt-LT"/>
              </w:rPr>
              <w:t xml:space="preserve"> </w:t>
            </w:r>
            <w:r w:rsidR="00682683">
              <w:rPr>
                <w:rFonts w:ascii="Times New Roman" w:hAnsi="Times New Roman" w:cs="Times New Roman"/>
                <w:color w:val="000000"/>
                <w:lang w:val="lt-LT"/>
              </w:rPr>
              <w:t>„</w:t>
            </w:r>
            <w:r w:rsidRPr="00585DE1">
              <w:rPr>
                <w:rFonts w:ascii="Times New Roman" w:hAnsi="Times New Roman" w:cs="Times New Roman"/>
                <w:color w:val="000000"/>
                <w:lang w:val="lt-LT"/>
              </w:rPr>
              <w:t>Aplinkos tvarum</w:t>
            </w:r>
            <w:r>
              <w:rPr>
                <w:rFonts w:ascii="Times New Roman" w:hAnsi="Times New Roman" w:cs="Times New Roman"/>
                <w:color w:val="000000"/>
                <w:lang w:val="lt-LT"/>
              </w:rPr>
              <w:t>as</w:t>
            </w:r>
            <w:r w:rsidR="00682683">
              <w:rPr>
                <w:rFonts w:ascii="Times New Roman" w:hAnsi="Times New Roman" w:cs="Times New Roman"/>
                <w:color w:val="000000"/>
                <w:lang w:val="lt-LT"/>
              </w:rPr>
              <w:t>“</w:t>
            </w:r>
            <w:r w:rsidRPr="00585DE1">
              <w:rPr>
                <w:rFonts w:ascii="Times New Roman" w:hAnsi="Times New Roman" w:cs="Times New Roman"/>
                <w:color w:val="000000"/>
                <w:lang w:val="lt-LT"/>
              </w:rPr>
              <w:t xml:space="preserve"> potemė</w:t>
            </w:r>
          </w:p>
        </w:tc>
      </w:tr>
      <w:tr w:rsidR="00000E03" w:rsidRPr="00585DE1" w14:paraId="665B4ECD" w14:textId="77777777" w:rsidTr="005E61FA">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E8C12CA" w14:textId="77777777" w:rsidR="00000E03" w:rsidRPr="00585DE1" w:rsidRDefault="00000E03" w:rsidP="00D53C41">
            <w:pPr>
              <w:pStyle w:val="Standarduser"/>
              <w:spacing w:line="360" w:lineRule="auto"/>
              <w:rPr>
                <w:rFonts w:ascii="Times New Roman" w:eastAsia="Times New Roman" w:hAnsi="Times New Roman" w:cs="Times New Roman"/>
                <w:lang w:val="lt-LT"/>
              </w:rPr>
            </w:pPr>
            <w:r w:rsidRPr="00585DE1">
              <w:rPr>
                <w:rFonts w:ascii="Times New Roman" w:eastAsia="Times New Roman" w:hAnsi="Times New Roman" w:cs="Times New Roman"/>
                <w:lang w:val="lt-LT"/>
              </w:rPr>
              <w:t>21.</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EB9B6F0" w14:textId="77777777" w:rsidR="00000E03" w:rsidRPr="00585DE1" w:rsidRDefault="00000E03" w:rsidP="00D53C41">
            <w:pPr>
              <w:pStyle w:val="Heading"/>
              <w:tabs>
                <w:tab w:val="left" w:pos="7740"/>
              </w:tabs>
              <w:spacing w:before="0" w:after="0" w:line="360" w:lineRule="auto"/>
              <w:rPr>
                <w:rFonts w:ascii="Times New Roman" w:hAnsi="Times New Roman" w:cs="Times New Roman"/>
                <w:sz w:val="24"/>
                <w:szCs w:val="24"/>
                <w:lang w:val="lt-LT"/>
              </w:rPr>
            </w:pPr>
            <w:r w:rsidRPr="00585DE1">
              <w:rPr>
                <w:rFonts w:ascii="Times New Roman" w:hAnsi="Times New Roman" w:cs="Times New Roman"/>
                <w:sz w:val="24"/>
                <w:szCs w:val="24"/>
                <w:lang w:val="lt-LT"/>
              </w:rPr>
              <w:t>366</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A66319F" w14:textId="4E9925B3" w:rsidR="00000E03" w:rsidRPr="00585DE1" w:rsidRDefault="00000E03" w:rsidP="00E47588">
            <w:pPr>
              <w:tabs>
                <w:tab w:val="left" w:pos="1276"/>
              </w:tabs>
              <w:rPr>
                <w:rFonts w:hint="eastAsia"/>
                <w:lang w:val="lt-LT"/>
              </w:rPr>
            </w:pPr>
            <w:r w:rsidRPr="00585DE1">
              <w:rPr>
                <w:rFonts w:ascii="Times New Roman" w:hAnsi="Times New Roman" w:cs="Times New Roman"/>
                <w:color w:val="000000"/>
                <w:lang w:val="lt-LT"/>
              </w:rPr>
              <w:t>Atsakingas vartojimas</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19759C2" w14:textId="680C2828" w:rsidR="00000E03" w:rsidRPr="00585DE1" w:rsidRDefault="009043F7" w:rsidP="00E47588">
            <w:pPr>
              <w:tabs>
                <w:tab w:val="left" w:pos="1276"/>
              </w:tabs>
              <w:rPr>
                <w:rFonts w:ascii="Times New Roman" w:hAnsi="Times New Roman" w:cs="Times New Roman"/>
                <w:color w:val="000000"/>
                <w:lang w:val="lt-LT"/>
              </w:rPr>
            </w:pPr>
            <w:r>
              <w:rPr>
                <w:rFonts w:ascii="Times New Roman" w:hAnsi="Times New Roman" w:cs="Times New Roman"/>
                <w:color w:val="000000"/>
                <w:lang w:val="lt-LT"/>
              </w:rPr>
              <w:t>T</w:t>
            </w:r>
            <w:r w:rsidRPr="00585DE1">
              <w:rPr>
                <w:rFonts w:ascii="Times New Roman" w:hAnsi="Times New Roman" w:cs="Times New Roman"/>
                <w:color w:val="000000"/>
                <w:lang w:val="lt-LT"/>
              </w:rPr>
              <w:t>em</w:t>
            </w:r>
            <w:r>
              <w:rPr>
                <w:rFonts w:ascii="Times New Roman" w:hAnsi="Times New Roman" w:cs="Times New Roman"/>
                <w:color w:val="000000"/>
                <w:lang w:val="lt-LT"/>
              </w:rPr>
              <w:t>os</w:t>
            </w:r>
            <w:r w:rsidRPr="00585DE1">
              <w:rPr>
                <w:rFonts w:ascii="Times New Roman" w:hAnsi="Times New Roman" w:cs="Times New Roman"/>
                <w:color w:val="000000"/>
                <w:lang w:val="lt-LT"/>
              </w:rPr>
              <w:t xml:space="preserve"> </w:t>
            </w:r>
            <w:r w:rsidR="00682683">
              <w:rPr>
                <w:rFonts w:ascii="Times New Roman" w:hAnsi="Times New Roman" w:cs="Times New Roman"/>
                <w:color w:val="000000"/>
                <w:lang w:val="lt-LT"/>
              </w:rPr>
              <w:t>„</w:t>
            </w:r>
            <w:r w:rsidRPr="00585DE1">
              <w:rPr>
                <w:rFonts w:ascii="Times New Roman" w:hAnsi="Times New Roman" w:cs="Times New Roman"/>
                <w:color w:val="000000"/>
                <w:lang w:val="lt-LT"/>
              </w:rPr>
              <w:t>Aplinkos tvarum</w:t>
            </w:r>
            <w:r>
              <w:rPr>
                <w:rFonts w:ascii="Times New Roman" w:hAnsi="Times New Roman" w:cs="Times New Roman"/>
                <w:color w:val="000000"/>
                <w:lang w:val="lt-LT"/>
              </w:rPr>
              <w:t>as</w:t>
            </w:r>
            <w:r w:rsidR="00682683">
              <w:rPr>
                <w:rFonts w:ascii="Times New Roman" w:hAnsi="Times New Roman" w:cs="Times New Roman"/>
                <w:color w:val="000000"/>
                <w:lang w:val="lt-LT"/>
              </w:rPr>
              <w:t>“</w:t>
            </w:r>
            <w:r w:rsidRPr="00585DE1">
              <w:rPr>
                <w:rFonts w:ascii="Times New Roman" w:hAnsi="Times New Roman" w:cs="Times New Roman"/>
                <w:color w:val="000000"/>
                <w:lang w:val="lt-LT"/>
              </w:rPr>
              <w:t xml:space="preserve"> potemė</w:t>
            </w:r>
          </w:p>
        </w:tc>
      </w:tr>
      <w:tr w:rsidR="00000E03" w:rsidRPr="00585DE1" w14:paraId="511FDDF4" w14:textId="77777777" w:rsidTr="005E61FA">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7EAFAD1" w14:textId="77777777" w:rsidR="00000E03" w:rsidRPr="00585DE1" w:rsidRDefault="00000E03" w:rsidP="00D53C41">
            <w:pPr>
              <w:pStyle w:val="Standarduser"/>
              <w:spacing w:line="360" w:lineRule="auto"/>
              <w:rPr>
                <w:rFonts w:ascii="Times New Roman" w:eastAsia="Times New Roman" w:hAnsi="Times New Roman" w:cs="Times New Roman"/>
                <w:lang w:val="lt-LT"/>
              </w:rPr>
            </w:pPr>
            <w:r w:rsidRPr="00585DE1">
              <w:rPr>
                <w:rFonts w:ascii="Times New Roman" w:eastAsia="Times New Roman" w:hAnsi="Times New Roman" w:cs="Times New Roman"/>
                <w:lang w:val="lt-LT"/>
              </w:rPr>
              <w:t>22.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CA516CA" w14:textId="77777777" w:rsidR="00000E03" w:rsidRPr="00585DE1" w:rsidRDefault="00000E03" w:rsidP="00D53C41">
            <w:pPr>
              <w:pStyle w:val="Heading"/>
              <w:tabs>
                <w:tab w:val="left" w:pos="7740"/>
              </w:tabs>
              <w:spacing w:before="0" w:after="0" w:line="360" w:lineRule="auto"/>
              <w:rPr>
                <w:rFonts w:ascii="Times New Roman" w:hAnsi="Times New Roman" w:cs="Times New Roman"/>
                <w:sz w:val="24"/>
                <w:szCs w:val="24"/>
                <w:lang w:val="lt-LT"/>
              </w:rPr>
            </w:pPr>
            <w:r w:rsidRPr="00585DE1">
              <w:rPr>
                <w:rFonts w:ascii="Times New Roman" w:hAnsi="Times New Roman" w:cs="Times New Roman"/>
                <w:sz w:val="24"/>
                <w:szCs w:val="24"/>
                <w:lang w:val="lt-LT"/>
              </w:rPr>
              <w:t>371</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BD3A73E" w14:textId="4008275D" w:rsidR="00000E03" w:rsidRPr="00585DE1" w:rsidRDefault="00000E03" w:rsidP="00E47588">
            <w:pPr>
              <w:tabs>
                <w:tab w:val="left" w:pos="1276"/>
              </w:tabs>
              <w:rPr>
                <w:rFonts w:ascii="Times New Roman" w:hAnsi="Times New Roman" w:cs="Times New Roman"/>
                <w:color w:val="000000"/>
                <w:lang w:val="lt-LT"/>
              </w:rPr>
            </w:pPr>
            <w:r w:rsidRPr="00585DE1">
              <w:rPr>
                <w:rFonts w:ascii="Times New Roman" w:hAnsi="Times New Roman" w:cs="Times New Roman"/>
                <w:color w:val="000000"/>
                <w:lang w:val="lt-LT"/>
              </w:rPr>
              <w:t>Žinios apie finansus</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57A551B" w14:textId="5B82823C" w:rsidR="00000E03" w:rsidRPr="00585DE1" w:rsidRDefault="009043F7" w:rsidP="00E47588">
            <w:pPr>
              <w:tabs>
                <w:tab w:val="left" w:pos="1276"/>
              </w:tabs>
              <w:rPr>
                <w:rFonts w:ascii="Times New Roman" w:hAnsi="Times New Roman" w:cs="Times New Roman"/>
                <w:color w:val="000000"/>
                <w:lang w:val="lt-LT"/>
              </w:rPr>
            </w:pPr>
            <w:r>
              <w:rPr>
                <w:rFonts w:ascii="Times New Roman" w:hAnsi="Times New Roman" w:cs="Times New Roman"/>
                <w:color w:val="000000"/>
                <w:lang w:val="lt-LT"/>
              </w:rPr>
              <w:t>T</w:t>
            </w:r>
            <w:r w:rsidRPr="00585DE1">
              <w:rPr>
                <w:rFonts w:ascii="Times New Roman" w:hAnsi="Times New Roman" w:cs="Times New Roman"/>
                <w:color w:val="000000"/>
                <w:lang w:val="lt-LT"/>
              </w:rPr>
              <w:t>em</w:t>
            </w:r>
            <w:r>
              <w:rPr>
                <w:rFonts w:ascii="Times New Roman" w:hAnsi="Times New Roman" w:cs="Times New Roman"/>
                <w:color w:val="000000"/>
                <w:lang w:val="lt-LT"/>
              </w:rPr>
              <w:t>os</w:t>
            </w:r>
            <w:r w:rsidRPr="00585DE1">
              <w:rPr>
                <w:rFonts w:ascii="Times New Roman" w:hAnsi="Times New Roman" w:cs="Times New Roman"/>
                <w:color w:val="000000"/>
                <w:lang w:val="lt-LT"/>
              </w:rPr>
              <w:t xml:space="preserve"> </w:t>
            </w:r>
            <w:r w:rsidR="00682683">
              <w:rPr>
                <w:rFonts w:ascii="Times New Roman" w:hAnsi="Times New Roman" w:cs="Times New Roman"/>
                <w:color w:val="000000"/>
                <w:lang w:val="lt-LT"/>
              </w:rPr>
              <w:t>„</w:t>
            </w:r>
            <w:r w:rsidRPr="00585DE1">
              <w:rPr>
                <w:rFonts w:ascii="Times New Roman" w:hAnsi="Times New Roman" w:cs="Times New Roman"/>
                <w:color w:val="000000"/>
                <w:lang w:val="lt-LT"/>
              </w:rPr>
              <w:t>Finansini</w:t>
            </w:r>
            <w:r>
              <w:rPr>
                <w:rFonts w:ascii="Times New Roman" w:hAnsi="Times New Roman" w:cs="Times New Roman"/>
                <w:color w:val="000000"/>
                <w:lang w:val="lt-LT"/>
              </w:rPr>
              <w:t>s</w:t>
            </w:r>
            <w:r w:rsidRPr="00585DE1">
              <w:rPr>
                <w:rFonts w:ascii="Times New Roman" w:hAnsi="Times New Roman" w:cs="Times New Roman"/>
                <w:color w:val="000000"/>
                <w:lang w:val="lt-LT"/>
              </w:rPr>
              <w:t xml:space="preserve"> raštingum</w:t>
            </w:r>
            <w:r>
              <w:rPr>
                <w:rFonts w:ascii="Times New Roman" w:hAnsi="Times New Roman" w:cs="Times New Roman"/>
                <w:color w:val="000000"/>
                <w:lang w:val="lt-LT"/>
              </w:rPr>
              <w:t>as</w:t>
            </w:r>
            <w:r w:rsidR="00682683">
              <w:rPr>
                <w:rFonts w:ascii="Times New Roman" w:hAnsi="Times New Roman" w:cs="Times New Roman"/>
                <w:color w:val="000000"/>
                <w:lang w:val="lt-LT"/>
              </w:rPr>
              <w:t>“</w:t>
            </w:r>
            <w:r w:rsidRPr="00585DE1">
              <w:rPr>
                <w:rFonts w:ascii="Times New Roman" w:hAnsi="Times New Roman" w:cs="Times New Roman"/>
                <w:color w:val="000000"/>
                <w:lang w:val="lt-LT"/>
              </w:rPr>
              <w:t xml:space="preserve"> potemė </w:t>
            </w:r>
          </w:p>
        </w:tc>
      </w:tr>
      <w:tr w:rsidR="00000E03" w:rsidRPr="00585DE1" w14:paraId="0CD14E3C" w14:textId="77777777" w:rsidTr="005E61FA">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E92AEC2" w14:textId="77777777" w:rsidR="00000E03" w:rsidRPr="00585DE1" w:rsidRDefault="00000E03" w:rsidP="00D53C41">
            <w:pPr>
              <w:pStyle w:val="Standarduser"/>
              <w:spacing w:line="360" w:lineRule="auto"/>
              <w:rPr>
                <w:rFonts w:ascii="Times New Roman" w:eastAsia="Times New Roman" w:hAnsi="Times New Roman" w:cs="Times New Roman"/>
                <w:lang w:val="lt-LT"/>
              </w:rPr>
            </w:pPr>
            <w:r w:rsidRPr="00585DE1">
              <w:rPr>
                <w:rFonts w:ascii="Times New Roman" w:eastAsia="Times New Roman" w:hAnsi="Times New Roman" w:cs="Times New Roman"/>
                <w:lang w:val="lt-LT"/>
              </w:rPr>
              <w:t>23.</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C472F80" w14:textId="77777777" w:rsidR="00000E03" w:rsidRPr="00585DE1" w:rsidRDefault="00000E03" w:rsidP="00D53C41">
            <w:pPr>
              <w:pStyle w:val="Heading"/>
              <w:tabs>
                <w:tab w:val="left" w:pos="7740"/>
              </w:tabs>
              <w:spacing w:before="0" w:after="0" w:line="360" w:lineRule="auto"/>
              <w:rPr>
                <w:rFonts w:ascii="Times New Roman" w:hAnsi="Times New Roman" w:cs="Times New Roman"/>
                <w:sz w:val="24"/>
                <w:szCs w:val="24"/>
                <w:lang w:val="lt-LT"/>
              </w:rPr>
            </w:pPr>
            <w:r w:rsidRPr="00585DE1">
              <w:rPr>
                <w:rFonts w:ascii="Times New Roman" w:hAnsi="Times New Roman" w:cs="Times New Roman"/>
                <w:sz w:val="24"/>
                <w:szCs w:val="24"/>
                <w:lang w:val="lt-LT"/>
              </w:rPr>
              <w:t>372</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DDC1860" w14:textId="1364AF64" w:rsidR="00000E03" w:rsidRPr="00585DE1" w:rsidRDefault="00000E03" w:rsidP="00E47588">
            <w:pPr>
              <w:tabs>
                <w:tab w:val="left" w:pos="1276"/>
              </w:tabs>
              <w:rPr>
                <w:rFonts w:ascii="Times New Roman" w:hAnsi="Times New Roman" w:cs="Times New Roman"/>
                <w:color w:val="000000"/>
                <w:lang w:val="lt-LT"/>
              </w:rPr>
            </w:pPr>
            <w:r w:rsidRPr="00585DE1">
              <w:rPr>
                <w:rFonts w:ascii="Times New Roman" w:hAnsi="Times New Roman" w:cs="Times New Roman"/>
                <w:color w:val="000000"/>
                <w:lang w:val="lt-LT"/>
              </w:rPr>
              <w:t>Finansų planavimas ir valdymas</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FA0129C" w14:textId="70E8FA0E" w:rsidR="00000E03" w:rsidRPr="00585DE1" w:rsidRDefault="009043F7" w:rsidP="00E47588">
            <w:pPr>
              <w:tabs>
                <w:tab w:val="left" w:pos="1276"/>
              </w:tabs>
              <w:rPr>
                <w:rFonts w:ascii="Times New Roman" w:hAnsi="Times New Roman" w:cs="Times New Roman"/>
                <w:color w:val="000000"/>
                <w:lang w:val="lt-LT"/>
              </w:rPr>
            </w:pPr>
            <w:r>
              <w:rPr>
                <w:rFonts w:ascii="Times New Roman" w:hAnsi="Times New Roman" w:cs="Times New Roman"/>
                <w:color w:val="000000"/>
                <w:lang w:val="lt-LT"/>
              </w:rPr>
              <w:t>T</w:t>
            </w:r>
            <w:r w:rsidRPr="00585DE1">
              <w:rPr>
                <w:rFonts w:ascii="Times New Roman" w:hAnsi="Times New Roman" w:cs="Times New Roman"/>
                <w:color w:val="000000"/>
                <w:lang w:val="lt-LT"/>
              </w:rPr>
              <w:t>em</w:t>
            </w:r>
            <w:r>
              <w:rPr>
                <w:rFonts w:ascii="Times New Roman" w:hAnsi="Times New Roman" w:cs="Times New Roman"/>
                <w:color w:val="000000"/>
                <w:lang w:val="lt-LT"/>
              </w:rPr>
              <w:t>os</w:t>
            </w:r>
            <w:r w:rsidRPr="00585DE1">
              <w:rPr>
                <w:rFonts w:ascii="Times New Roman" w:hAnsi="Times New Roman" w:cs="Times New Roman"/>
                <w:color w:val="000000"/>
                <w:lang w:val="lt-LT"/>
              </w:rPr>
              <w:t xml:space="preserve"> </w:t>
            </w:r>
            <w:r w:rsidR="00682683">
              <w:rPr>
                <w:rFonts w:ascii="Times New Roman" w:hAnsi="Times New Roman" w:cs="Times New Roman"/>
                <w:color w:val="000000"/>
                <w:lang w:val="lt-LT"/>
              </w:rPr>
              <w:t>„</w:t>
            </w:r>
            <w:r w:rsidR="00000E03" w:rsidRPr="00585DE1">
              <w:rPr>
                <w:rFonts w:ascii="Times New Roman" w:hAnsi="Times New Roman" w:cs="Times New Roman"/>
                <w:color w:val="000000"/>
                <w:lang w:val="lt-LT"/>
              </w:rPr>
              <w:t>Finansini</w:t>
            </w:r>
            <w:r>
              <w:rPr>
                <w:rFonts w:ascii="Times New Roman" w:hAnsi="Times New Roman" w:cs="Times New Roman"/>
                <w:color w:val="000000"/>
                <w:lang w:val="lt-LT"/>
              </w:rPr>
              <w:t>s</w:t>
            </w:r>
            <w:r w:rsidR="00000E03" w:rsidRPr="00585DE1">
              <w:rPr>
                <w:rFonts w:ascii="Times New Roman" w:hAnsi="Times New Roman" w:cs="Times New Roman"/>
                <w:color w:val="000000"/>
                <w:lang w:val="lt-LT"/>
              </w:rPr>
              <w:t xml:space="preserve"> raštingum</w:t>
            </w:r>
            <w:r>
              <w:rPr>
                <w:rFonts w:ascii="Times New Roman" w:hAnsi="Times New Roman" w:cs="Times New Roman"/>
                <w:color w:val="000000"/>
                <w:lang w:val="lt-LT"/>
              </w:rPr>
              <w:t>as</w:t>
            </w:r>
            <w:r w:rsidR="00682683">
              <w:rPr>
                <w:rFonts w:ascii="Times New Roman" w:hAnsi="Times New Roman" w:cs="Times New Roman"/>
                <w:color w:val="000000"/>
                <w:lang w:val="lt-LT"/>
              </w:rPr>
              <w:t>“</w:t>
            </w:r>
            <w:r w:rsidR="00000E03" w:rsidRPr="00585DE1">
              <w:rPr>
                <w:rFonts w:ascii="Times New Roman" w:hAnsi="Times New Roman" w:cs="Times New Roman"/>
                <w:color w:val="000000"/>
                <w:lang w:val="lt-LT"/>
              </w:rPr>
              <w:t xml:space="preserve"> potemė </w:t>
            </w:r>
          </w:p>
          <w:p w14:paraId="1AF6E58F" w14:textId="77777777" w:rsidR="00000E03" w:rsidRPr="00585DE1" w:rsidRDefault="00000E03" w:rsidP="00E47588">
            <w:pPr>
              <w:tabs>
                <w:tab w:val="left" w:pos="1276"/>
              </w:tabs>
              <w:rPr>
                <w:rFonts w:ascii="Times New Roman" w:hAnsi="Times New Roman" w:cs="Times New Roman"/>
                <w:color w:val="000000"/>
                <w:lang w:val="lt-LT"/>
              </w:rPr>
            </w:pPr>
          </w:p>
        </w:tc>
      </w:tr>
      <w:tr w:rsidR="00000E03" w:rsidRPr="00585DE1" w14:paraId="41567C1D" w14:textId="77777777" w:rsidTr="005E61FA">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4B2F883" w14:textId="77777777" w:rsidR="00000E03" w:rsidRPr="00585DE1" w:rsidRDefault="00000E03" w:rsidP="00D53C41">
            <w:pPr>
              <w:pStyle w:val="Standarduser"/>
              <w:spacing w:line="360" w:lineRule="auto"/>
              <w:rPr>
                <w:rFonts w:ascii="Times New Roman" w:eastAsia="Times New Roman" w:hAnsi="Times New Roman" w:cs="Times New Roman"/>
                <w:lang w:val="lt-LT"/>
              </w:rPr>
            </w:pPr>
            <w:r w:rsidRPr="00585DE1">
              <w:rPr>
                <w:rFonts w:ascii="Times New Roman" w:eastAsia="Times New Roman" w:hAnsi="Times New Roman" w:cs="Times New Roman"/>
                <w:lang w:val="lt-LT"/>
              </w:rPr>
              <w:t>24.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0F49393" w14:textId="77777777" w:rsidR="00000E03" w:rsidRPr="00585DE1" w:rsidRDefault="00000E03" w:rsidP="00D53C41">
            <w:pPr>
              <w:pStyle w:val="Heading"/>
              <w:tabs>
                <w:tab w:val="left" w:pos="7740"/>
              </w:tabs>
              <w:spacing w:before="0" w:after="0" w:line="360" w:lineRule="auto"/>
              <w:rPr>
                <w:rFonts w:ascii="Times New Roman" w:hAnsi="Times New Roman" w:cs="Times New Roman"/>
                <w:sz w:val="24"/>
                <w:szCs w:val="24"/>
                <w:lang w:val="lt-LT"/>
              </w:rPr>
            </w:pPr>
            <w:r w:rsidRPr="00585DE1">
              <w:rPr>
                <w:rFonts w:ascii="Times New Roman" w:hAnsi="Times New Roman" w:cs="Times New Roman"/>
                <w:sz w:val="24"/>
                <w:szCs w:val="24"/>
                <w:lang w:val="lt-LT"/>
              </w:rPr>
              <w:t>373</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1CE745F" w14:textId="77777777" w:rsidR="00000E03" w:rsidRPr="00585DE1" w:rsidRDefault="00000E03" w:rsidP="00E47588">
            <w:pPr>
              <w:tabs>
                <w:tab w:val="left" w:pos="1276"/>
              </w:tabs>
              <w:rPr>
                <w:rFonts w:ascii="Times New Roman" w:hAnsi="Times New Roman" w:cs="Times New Roman"/>
                <w:color w:val="000000"/>
                <w:lang w:val="lt-LT"/>
              </w:rPr>
            </w:pPr>
            <w:r w:rsidRPr="00585DE1">
              <w:rPr>
                <w:rFonts w:ascii="Times New Roman" w:hAnsi="Times New Roman" w:cs="Times New Roman"/>
                <w:color w:val="000000"/>
                <w:lang w:val="lt-LT"/>
              </w:rPr>
              <w:t>Rizika ir grąža</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064AD3A" w14:textId="00B8E95B" w:rsidR="00000E03" w:rsidRPr="00585DE1" w:rsidRDefault="009043F7" w:rsidP="00E47588">
            <w:pPr>
              <w:tabs>
                <w:tab w:val="left" w:pos="1276"/>
              </w:tabs>
              <w:rPr>
                <w:rFonts w:ascii="Times New Roman" w:hAnsi="Times New Roman" w:cs="Times New Roman"/>
                <w:color w:val="000000"/>
                <w:lang w:val="lt-LT"/>
              </w:rPr>
            </w:pPr>
            <w:r>
              <w:rPr>
                <w:rFonts w:ascii="Times New Roman" w:hAnsi="Times New Roman" w:cs="Times New Roman"/>
                <w:color w:val="000000"/>
                <w:lang w:val="lt-LT"/>
              </w:rPr>
              <w:t>T</w:t>
            </w:r>
            <w:r w:rsidRPr="00585DE1">
              <w:rPr>
                <w:rFonts w:ascii="Times New Roman" w:hAnsi="Times New Roman" w:cs="Times New Roman"/>
                <w:color w:val="000000"/>
                <w:lang w:val="lt-LT"/>
              </w:rPr>
              <w:t>em</w:t>
            </w:r>
            <w:r>
              <w:rPr>
                <w:rFonts w:ascii="Times New Roman" w:hAnsi="Times New Roman" w:cs="Times New Roman"/>
                <w:color w:val="000000"/>
                <w:lang w:val="lt-LT"/>
              </w:rPr>
              <w:t>os</w:t>
            </w:r>
            <w:r w:rsidRPr="00585DE1">
              <w:rPr>
                <w:rFonts w:ascii="Times New Roman" w:hAnsi="Times New Roman" w:cs="Times New Roman"/>
                <w:color w:val="000000"/>
                <w:lang w:val="lt-LT"/>
              </w:rPr>
              <w:t xml:space="preserve"> </w:t>
            </w:r>
            <w:r w:rsidR="00682683">
              <w:rPr>
                <w:rFonts w:ascii="Times New Roman" w:hAnsi="Times New Roman" w:cs="Times New Roman"/>
                <w:color w:val="000000"/>
                <w:lang w:val="lt-LT"/>
              </w:rPr>
              <w:t>„</w:t>
            </w:r>
            <w:r w:rsidRPr="00585DE1">
              <w:rPr>
                <w:rFonts w:ascii="Times New Roman" w:hAnsi="Times New Roman" w:cs="Times New Roman"/>
                <w:color w:val="000000"/>
                <w:lang w:val="lt-LT"/>
              </w:rPr>
              <w:t>Finansini</w:t>
            </w:r>
            <w:r>
              <w:rPr>
                <w:rFonts w:ascii="Times New Roman" w:hAnsi="Times New Roman" w:cs="Times New Roman"/>
                <w:color w:val="000000"/>
                <w:lang w:val="lt-LT"/>
              </w:rPr>
              <w:t>s</w:t>
            </w:r>
            <w:r w:rsidRPr="00585DE1">
              <w:rPr>
                <w:rFonts w:ascii="Times New Roman" w:hAnsi="Times New Roman" w:cs="Times New Roman"/>
                <w:color w:val="000000"/>
                <w:lang w:val="lt-LT"/>
              </w:rPr>
              <w:t xml:space="preserve"> raštingum</w:t>
            </w:r>
            <w:r>
              <w:rPr>
                <w:rFonts w:ascii="Times New Roman" w:hAnsi="Times New Roman" w:cs="Times New Roman"/>
                <w:color w:val="000000"/>
                <w:lang w:val="lt-LT"/>
              </w:rPr>
              <w:t>as</w:t>
            </w:r>
            <w:r w:rsidR="00682683">
              <w:rPr>
                <w:rFonts w:ascii="Times New Roman" w:hAnsi="Times New Roman" w:cs="Times New Roman"/>
                <w:color w:val="000000"/>
                <w:lang w:val="lt-LT"/>
              </w:rPr>
              <w:t>“</w:t>
            </w:r>
            <w:r w:rsidRPr="00585DE1">
              <w:rPr>
                <w:rFonts w:ascii="Times New Roman" w:hAnsi="Times New Roman" w:cs="Times New Roman"/>
                <w:color w:val="000000"/>
                <w:lang w:val="lt-LT"/>
              </w:rPr>
              <w:t xml:space="preserve"> potemė </w:t>
            </w:r>
          </w:p>
        </w:tc>
      </w:tr>
    </w:tbl>
    <w:p w14:paraId="467FC167" w14:textId="77777777" w:rsidR="00682683" w:rsidRDefault="00682683" w:rsidP="0004006D">
      <w:pPr>
        <w:pStyle w:val="Standarduser"/>
        <w:spacing w:after="140"/>
        <w:rPr>
          <w:rFonts w:ascii="Times New Roman" w:hAnsi="Times New Roman" w:cs="Times New Roman"/>
          <w:lang w:val="lt-LT"/>
        </w:rPr>
      </w:pPr>
    </w:p>
    <w:p w14:paraId="3FB151AC" w14:textId="3E7458DF" w:rsidR="0004006D" w:rsidRPr="00585DE1" w:rsidRDefault="0004006D" w:rsidP="00E47588">
      <w:pPr>
        <w:pStyle w:val="Standarduser"/>
        <w:spacing w:line="360" w:lineRule="auto"/>
        <w:ind w:firstLine="720"/>
        <w:contextualSpacing/>
        <w:rPr>
          <w:rFonts w:hint="eastAsia"/>
          <w:lang w:val="lt-LT"/>
        </w:rPr>
      </w:pPr>
      <w:r>
        <w:rPr>
          <w:rFonts w:ascii="Times New Roman" w:hAnsi="Times New Roman" w:cs="Times New Roman"/>
          <w:lang w:val="lt-LT"/>
        </w:rPr>
        <w:t xml:space="preserve">Kodo struktūra: pirmas skaitmuo nurodo </w:t>
      </w:r>
      <w:r>
        <w:rPr>
          <w:rFonts w:ascii="Times New Roman" w:eastAsia="Times New Roman" w:hAnsi="Times New Roman" w:cs="Times New Roman"/>
          <w:lang w:val="lt-LT"/>
        </w:rPr>
        <w:t>t</w:t>
      </w:r>
      <w:r w:rsidRPr="00585DE1">
        <w:rPr>
          <w:rFonts w:ascii="Times New Roman" w:eastAsia="Times New Roman" w:hAnsi="Times New Roman" w:cs="Times New Roman"/>
          <w:lang w:val="lt-LT"/>
        </w:rPr>
        <w:t>arpdalykin</w:t>
      </w:r>
      <w:r>
        <w:rPr>
          <w:rFonts w:ascii="Times New Roman" w:eastAsia="Times New Roman" w:hAnsi="Times New Roman" w:cs="Times New Roman"/>
          <w:lang w:val="lt-LT"/>
        </w:rPr>
        <w:t>ę</w:t>
      </w:r>
      <w:r w:rsidRPr="00585DE1">
        <w:rPr>
          <w:rFonts w:ascii="Times New Roman" w:eastAsia="Times New Roman" w:hAnsi="Times New Roman" w:cs="Times New Roman"/>
          <w:lang w:val="lt-LT"/>
        </w:rPr>
        <w:t xml:space="preserve"> </w:t>
      </w:r>
      <w:r>
        <w:rPr>
          <w:rFonts w:ascii="Times New Roman" w:eastAsia="Times New Roman" w:hAnsi="Times New Roman" w:cs="Times New Roman"/>
          <w:lang w:val="lt-LT"/>
        </w:rPr>
        <w:t>grupę</w:t>
      </w:r>
      <w:r w:rsidR="003B5D1F">
        <w:rPr>
          <w:rFonts w:ascii="Times New Roman" w:eastAsia="Times New Roman" w:hAnsi="Times New Roman" w:cs="Times New Roman"/>
          <w:lang w:val="lt-LT"/>
        </w:rPr>
        <w:t>,</w:t>
      </w:r>
      <w:r>
        <w:rPr>
          <w:rFonts w:ascii="Times New Roman" w:eastAsia="Times New Roman" w:hAnsi="Times New Roman" w:cs="Times New Roman"/>
          <w:lang w:val="lt-LT"/>
        </w:rPr>
        <w:t xml:space="preserve"> antras skaitmuo nurodo grupės temą</w:t>
      </w:r>
      <w:r w:rsidR="003B5D1F">
        <w:rPr>
          <w:rFonts w:ascii="Times New Roman" w:eastAsia="Times New Roman" w:hAnsi="Times New Roman" w:cs="Times New Roman"/>
          <w:lang w:val="lt-LT"/>
        </w:rPr>
        <w:t>,</w:t>
      </w:r>
      <w:r>
        <w:rPr>
          <w:rFonts w:ascii="Times New Roman" w:eastAsia="Times New Roman" w:hAnsi="Times New Roman" w:cs="Times New Roman"/>
          <w:lang w:val="lt-LT"/>
        </w:rPr>
        <w:t xml:space="preserve"> trečias skaitmuo nurodo grupės temos potemę.</w:t>
      </w:r>
    </w:p>
    <w:p w14:paraId="54F8054B" w14:textId="16D2DCC5" w:rsidR="0004006D" w:rsidRPr="00585DE1" w:rsidRDefault="0004006D" w:rsidP="00E47588">
      <w:pPr>
        <w:pStyle w:val="Standarduser"/>
        <w:spacing w:line="360" w:lineRule="auto"/>
        <w:ind w:firstLine="720"/>
        <w:contextualSpacing/>
        <w:rPr>
          <w:rFonts w:hint="eastAsia"/>
          <w:lang w:val="lt-LT"/>
        </w:rPr>
      </w:pPr>
      <w:r>
        <w:rPr>
          <w:rFonts w:ascii="Times New Roman" w:eastAsia="Times New Roman" w:hAnsi="Times New Roman" w:cs="Times New Roman"/>
          <w:lang w:val="lt-LT"/>
        </w:rPr>
        <w:t>Klasifikatorius siejamas su Tarpdalykinių temų grupių ir Tarpdalykinių temų klasifikatoriais.</w:t>
      </w:r>
    </w:p>
    <w:p w14:paraId="79D53ABB" w14:textId="77777777" w:rsidR="003B5D1F" w:rsidRDefault="003B5D1F" w:rsidP="003B5D1F">
      <w:pPr>
        <w:jc w:val="center"/>
        <w:rPr>
          <w:rFonts w:ascii="Times New Roman" w:hAnsi="Times New Roman" w:cs="Times New Roman"/>
          <w:lang w:val="lt-LT"/>
        </w:rPr>
      </w:pPr>
    </w:p>
    <w:p w14:paraId="3619FA7E" w14:textId="10822F97" w:rsidR="00546818" w:rsidRDefault="003B5D1F" w:rsidP="003B5D1F">
      <w:pPr>
        <w:jc w:val="center"/>
        <w:rPr>
          <w:rFonts w:ascii="Times New Roman" w:hAnsi="Times New Roman" w:cs="Times New Roman"/>
          <w:lang w:val="lt-LT"/>
        </w:rPr>
      </w:pPr>
      <w:r>
        <w:rPr>
          <w:rFonts w:ascii="Times New Roman" w:hAnsi="Times New Roman" w:cs="Times New Roman"/>
          <w:lang w:val="lt-LT"/>
        </w:rPr>
        <w:t>_</w:t>
      </w:r>
      <w:r w:rsidR="00000E03" w:rsidRPr="00585DE1">
        <w:rPr>
          <w:rFonts w:ascii="Times New Roman" w:hAnsi="Times New Roman" w:cs="Times New Roman"/>
          <w:lang w:val="lt-LT"/>
        </w:rPr>
        <w:t>_______________________</w:t>
      </w:r>
    </w:p>
    <w:p w14:paraId="3FFE22B3" w14:textId="77777777" w:rsidR="003B5D1F" w:rsidRPr="00585DE1" w:rsidRDefault="003B5D1F">
      <w:pPr>
        <w:jc w:val="center"/>
        <w:rPr>
          <w:rFonts w:hint="eastAsia"/>
          <w:lang w:val="lt-LT"/>
        </w:rPr>
      </w:pPr>
    </w:p>
    <w:sectPr w:rsidR="003B5D1F" w:rsidRPr="00585DE1" w:rsidSect="00E47588">
      <w:headerReference w:type="default" r:id="rId8"/>
      <w:pgSz w:w="11906" w:h="16838"/>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ED24B" w14:textId="77777777" w:rsidR="006D0A12" w:rsidRDefault="006D0A12">
      <w:pPr>
        <w:rPr>
          <w:rFonts w:hint="eastAsia"/>
        </w:rPr>
      </w:pPr>
      <w:r>
        <w:separator/>
      </w:r>
    </w:p>
  </w:endnote>
  <w:endnote w:type="continuationSeparator" w:id="0">
    <w:p w14:paraId="3B17C67D" w14:textId="77777777" w:rsidR="006D0A12" w:rsidRDefault="006D0A1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altName w:val="Microsoft YaHei"/>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75590" w14:textId="77777777" w:rsidR="006D0A12" w:rsidRDefault="006D0A12">
      <w:pPr>
        <w:rPr>
          <w:rFonts w:hint="eastAsia"/>
        </w:rPr>
      </w:pPr>
      <w:r>
        <w:separator/>
      </w:r>
    </w:p>
  </w:footnote>
  <w:footnote w:type="continuationSeparator" w:id="0">
    <w:p w14:paraId="65013349" w14:textId="77777777" w:rsidR="006D0A12" w:rsidRDefault="006D0A12">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970355"/>
      <w:docPartObj>
        <w:docPartGallery w:val="Page Numbers (Top of Page)"/>
        <w:docPartUnique/>
      </w:docPartObj>
    </w:sdtPr>
    <w:sdtEndPr/>
    <w:sdtContent>
      <w:p w14:paraId="25F5670F" w14:textId="279F7EDD" w:rsidR="006E07A8" w:rsidRDefault="00BB2B0D">
        <w:pPr>
          <w:pStyle w:val="Antrats"/>
          <w:jc w:val="center"/>
          <w:rPr>
            <w:rFonts w:hint="eastAsia"/>
          </w:rPr>
        </w:pPr>
        <w:r>
          <w:fldChar w:fldCharType="begin"/>
        </w:r>
        <w:r>
          <w:instrText>PAGE   \* MERGEFORMAT</w:instrText>
        </w:r>
        <w:r>
          <w:fldChar w:fldCharType="separate"/>
        </w:r>
        <w:r w:rsidR="00F135D9" w:rsidRPr="00F135D9">
          <w:rPr>
            <w:rFonts w:hint="eastAsia"/>
            <w:noProof/>
            <w:lang w:val="lt-LT"/>
          </w:rPr>
          <w:t>2</w:t>
        </w:r>
        <w:r>
          <w:fldChar w:fldCharType="end"/>
        </w:r>
      </w:p>
    </w:sdtContent>
  </w:sdt>
  <w:p w14:paraId="527F765A" w14:textId="77777777" w:rsidR="006E07A8" w:rsidRDefault="006D0A12">
    <w:pPr>
      <w:pStyle w:val="Antrats"/>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53C7F"/>
    <w:multiLevelType w:val="hybridMultilevel"/>
    <w:tmpl w:val="041E6BE6"/>
    <w:lvl w:ilvl="0" w:tplc="E8ACABC4">
      <w:start w:val="1"/>
      <w:numFmt w:val="decimal"/>
      <w:lvlText w:val="%1."/>
      <w:lvlJc w:val="left"/>
      <w:pPr>
        <w:tabs>
          <w:tab w:val="num" w:pos="720"/>
        </w:tabs>
        <w:ind w:left="720" w:hanging="360"/>
      </w:pPr>
    </w:lvl>
    <w:lvl w:ilvl="1" w:tplc="EC980626">
      <w:numFmt w:val="bullet"/>
      <w:lvlText w:val="•"/>
      <w:lvlJc w:val="left"/>
      <w:pPr>
        <w:tabs>
          <w:tab w:val="num" w:pos="1440"/>
        </w:tabs>
        <w:ind w:left="1440" w:hanging="360"/>
      </w:pPr>
      <w:rPr>
        <w:rFonts w:ascii="Arial" w:hAnsi="Arial" w:hint="default"/>
      </w:rPr>
    </w:lvl>
    <w:lvl w:ilvl="2" w:tplc="1CAEA706" w:tentative="1">
      <w:start w:val="1"/>
      <w:numFmt w:val="decimal"/>
      <w:lvlText w:val="%3."/>
      <w:lvlJc w:val="left"/>
      <w:pPr>
        <w:tabs>
          <w:tab w:val="num" w:pos="2160"/>
        </w:tabs>
        <w:ind w:left="2160" w:hanging="360"/>
      </w:pPr>
    </w:lvl>
    <w:lvl w:ilvl="3" w:tplc="3EB29956" w:tentative="1">
      <w:start w:val="1"/>
      <w:numFmt w:val="decimal"/>
      <w:lvlText w:val="%4."/>
      <w:lvlJc w:val="left"/>
      <w:pPr>
        <w:tabs>
          <w:tab w:val="num" w:pos="2880"/>
        </w:tabs>
        <w:ind w:left="2880" w:hanging="360"/>
      </w:pPr>
    </w:lvl>
    <w:lvl w:ilvl="4" w:tplc="25C672BC" w:tentative="1">
      <w:start w:val="1"/>
      <w:numFmt w:val="decimal"/>
      <w:lvlText w:val="%5."/>
      <w:lvlJc w:val="left"/>
      <w:pPr>
        <w:tabs>
          <w:tab w:val="num" w:pos="3600"/>
        </w:tabs>
        <w:ind w:left="3600" w:hanging="360"/>
      </w:pPr>
    </w:lvl>
    <w:lvl w:ilvl="5" w:tplc="2B142C20" w:tentative="1">
      <w:start w:val="1"/>
      <w:numFmt w:val="decimal"/>
      <w:lvlText w:val="%6."/>
      <w:lvlJc w:val="left"/>
      <w:pPr>
        <w:tabs>
          <w:tab w:val="num" w:pos="4320"/>
        </w:tabs>
        <w:ind w:left="4320" w:hanging="360"/>
      </w:pPr>
    </w:lvl>
    <w:lvl w:ilvl="6" w:tplc="319EF0F2" w:tentative="1">
      <w:start w:val="1"/>
      <w:numFmt w:val="decimal"/>
      <w:lvlText w:val="%7."/>
      <w:lvlJc w:val="left"/>
      <w:pPr>
        <w:tabs>
          <w:tab w:val="num" w:pos="5040"/>
        </w:tabs>
        <w:ind w:left="5040" w:hanging="360"/>
      </w:pPr>
    </w:lvl>
    <w:lvl w:ilvl="7" w:tplc="08286A18" w:tentative="1">
      <w:start w:val="1"/>
      <w:numFmt w:val="decimal"/>
      <w:lvlText w:val="%8."/>
      <w:lvlJc w:val="left"/>
      <w:pPr>
        <w:tabs>
          <w:tab w:val="num" w:pos="5760"/>
        </w:tabs>
        <w:ind w:left="5760" w:hanging="360"/>
      </w:pPr>
    </w:lvl>
    <w:lvl w:ilvl="8" w:tplc="775094C6" w:tentative="1">
      <w:start w:val="1"/>
      <w:numFmt w:val="decimal"/>
      <w:lvlText w:val="%9."/>
      <w:lvlJc w:val="left"/>
      <w:pPr>
        <w:tabs>
          <w:tab w:val="num" w:pos="6480"/>
        </w:tabs>
        <w:ind w:left="6480" w:hanging="360"/>
      </w:pPr>
    </w:lvl>
  </w:abstractNum>
  <w:abstractNum w:abstractNumId="1" w15:restartNumberingAfterBreak="0">
    <w:nsid w:val="4B844197"/>
    <w:multiLevelType w:val="hybridMultilevel"/>
    <w:tmpl w:val="EC0AD3EA"/>
    <w:lvl w:ilvl="0" w:tplc="3F84F9E8">
      <w:start w:val="1"/>
      <w:numFmt w:val="decimal"/>
      <w:lvlText w:val="%1."/>
      <w:lvlJc w:val="left"/>
      <w:pPr>
        <w:tabs>
          <w:tab w:val="num" w:pos="720"/>
        </w:tabs>
        <w:ind w:left="720" w:hanging="360"/>
      </w:pPr>
    </w:lvl>
    <w:lvl w:ilvl="1" w:tplc="CA1ABB5E">
      <w:numFmt w:val="bullet"/>
      <w:lvlText w:val="•"/>
      <w:lvlJc w:val="left"/>
      <w:pPr>
        <w:tabs>
          <w:tab w:val="num" w:pos="1440"/>
        </w:tabs>
        <w:ind w:left="1440" w:hanging="360"/>
      </w:pPr>
      <w:rPr>
        <w:rFonts w:ascii="Arial" w:hAnsi="Arial" w:hint="default"/>
      </w:rPr>
    </w:lvl>
    <w:lvl w:ilvl="2" w:tplc="BECC22CE" w:tentative="1">
      <w:start w:val="1"/>
      <w:numFmt w:val="decimal"/>
      <w:lvlText w:val="%3."/>
      <w:lvlJc w:val="left"/>
      <w:pPr>
        <w:tabs>
          <w:tab w:val="num" w:pos="2160"/>
        </w:tabs>
        <w:ind w:left="2160" w:hanging="360"/>
      </w:pPr>
    </w:lvl>
    <w:lvl w:ilvl="3" w:tplc="8416C764" w:tentative="1">
      <w:start w:val="1"/>
      <w:numFmt w:val="decimal"/>
      <w:lvlText w:val="%4."/>
      <w:lvlJc w:val="left"/>
      <w:pPr>
        <w:tabs>
          <w:tab w:val="num" w:pos="2880"/>
        </w:tabs>
        <w:ind w:left="2880" w:hanging="360"/>
      </w:pPr>
    </w:lvl>
    <w:lvl w:ilvl="4" w:tplc="D4DA66DC" w:tentative="1">
      <w:start w:val="1"/>
      <w:numFmt w:val="decimal"/>
      <w:lvlText w:val="%5."/>
      <w:lvlJc w:val="left"/>
      <w:pPr>
        <w:tabs>
          <w:tab w:val="num" w:pos="3600"/>
        </w:tabs>
        <w:ind w:left="3600" w:hanging="360"/>
      </w:pPr>
    </w:lvl>
    <w:lvl w:ilvl="5" w:tplc="96FA83F2" w:tentative="1">
      <w:start w:val="1"/>
      <w:numFmt w:val="decimal"/>
      <w:lvlText w:val="%6."/>
      <w:lvlJc w:val="left"/>
      <w:pPr>
        <w:tabs>
          <w:tab w:val="num" w:pos="4320"/>
        </w:tabs>
        <w:ind w:left="4320" w:hanging="360"/>
      </w:pPr>
    </w:lvl>
    <w:lvl w:ilvl="6" w:tplc="468A9A82" w:tentative="1">
      <w:start w:val="1"/>
      <w:numFmt w:val="decimal"/>
      <w:lvlText w:val="%7."/>
      <w:lvlJc w:val="left"/>
      <w:pPr>
        <w:tabs>
          <w:tab w:val="num" w:pos="5040"/>
        </w:tabs>
        <w:ind w:left="5040" w:hanging="360"/>
      </w:pPr>
    </w:lvl>
    <w:lvl w:ilvl="7" w:tplc="F54294D4" w:tentative="1">
      <w:start w:val="1"/>
      <w:numFmt w:val="decimal"/>
      <w:lvlText w:val="%8."/>
      <w:lvlJc w:val="left"/>
      <w:pPr>
        <w:tabs>
          <w:tab w:val="num" w:pos="5760"/>
        </w:tabs>
        <w:ind w:left="5760" w:hanging="360"/>
      </w:pPr>
    </w:lvl>
    <w:lvl w:ilvl="8" w:tplc="0AC470DE" w:tentative="1">
      <w:start w:val="1"/>
      <w:numFmt w:val="decimal"/>
      <w:lvlText w:val="%9."/>
      <w:lvlJc w:val="left"/>
      <w:pPr>
        <w:tabs>
          <w:tab w:val="num" w:pos="6480"/>
        </w:tabs>
        <w:ind w:left="6480" w:hanging="360"/>
      </w:pPr>
    </w:lvl>
  </w:abstractNum>
  <w:abstractNum w:abstractNumId="2" w15:restartNumberingAfterBreak="0">
    <w:nsid w:val="51F860C7"/>
    <w:multiLevelType w:val="hybridMultilevel"/>
    <w:tmpl w:val="F6188CAC"/>
    <w:lvl w:ilvl="0" w:tplc="2A020B62">
      <w:start w:val="1"/>
      <w:numFmt w:val="decimal"/>
      <w:lvlText w:val="%1."/>
      <w:lvlJc w:val="left"/>
      <w:pPr>
        <w:tabs>
          <w:tab w:val="num" w:pos="720"/>
        </w:tabs>
        <w:ind w:left="720" w:hanging="360"/>
      </w:pPr>
    </w:lvl>
    <w:lvl w:ilvl="1" w:tplc="F43A1ED6" w:tentative="1">
      <w:start w:val="1"/>
      <w:numFmt w:val="decimal"/>
      <w:lvlText w:val="%2."/>
      <w:lvlJc w:val="left"/>
      <w:pPr>
        <w:tabs>
          <w:tab w:val="num" w:pos="1440"/>
        </w:tabs>
        <w:ind w:left="1440" w:hanging="360"/>
      </w:pPr>
    </w:lvl>
    <w:lvl w:ilvl="2" w:tplc="79AADDFC" w:tentative="1">
      <w:start w:val="1"/>
      <w:numFmt w:val="decimal"/>
      <w:lvlText w:val="%3."/>
      <w:lvlJc w:val="left"/>
      <w:pPr>
        <w:tabs>
          <w:tab w:val="num" w:pos="2160"/>
        </w:tabs>
        <w:ind w:left="2160" w:hanging="360"/>
      </w:pPr>
    </w:lvl>
    <w:lvl w:ilvl="3" w:tplc="B908F228" w:tentative="1">
      <w:start w:val="1"/>
      <w:numFmt w:val="decimal"/>
      <w:lvlText w:val="%4."/>
      <w:lvlJc w:val="left"/>
      <w:pPr>
        <w:tabs>
          <w:tab w:val="num" w:pos="2880"/>
        </w:tabs>
        <w:ind w:left="2880" w:hanging="360"/>
      </w:pPr>
    </w:lvl>
    <w:lvl w:ilvl="4" w:tplc="8EE08EC0" w:tentative="1">
      <w:start w:val="1"/>
      <w:numFmt w:val="decimal"/>
      <w:lvlText w:val="%5."/>
      <w:lvlJc w:val="left"/>
      <w:pPr>
        <w:tabs>
          <w:tab w:val="num" w:pos="3600"/>
        </w:tabs>
        <w:ind w:left="3600" w:hanging="360"/>
      </w:pPr>
    </w:lvl>
    <w:lvl w:ilvl="5" w:tplc="DEEC8896" w:tentative="1">
      <w:start w:val="1"/>
      <w:numFmt w:val="decimal"/>
      <w:lvlText w:val="%6."/>
      <w:lvlJc w:val="left"/>
      <w:pPr>
        <w:tabs>
          <w:tab w:val="num" w:pos="4320"/>
        </w:tabs>
        <w:ind w:left="4320" w:hanging="360"/>
      </w:pPr>
    </w:lvl>
    <w:lvl w:ilvl="6" w:tplc="8D64A15A" w:tentative="1">
      <w:start w:val="1"/>
      <w:numFmt w:val="decimal"/>
      <w:lvlText w:val="%7."/>
      <w:lvlJc w:val="left"/>
      <w:pPr>
        <w:tabs>
          <w:tab w:val="num" w:pos="5040"/>
        </w:tabs>
        <w:ind w:left="5040" w:hanging="360"/>
      </w:pPr>
    </w:lvl>
    <w:lvl w:ilvl="7" w:tplc="7E0874AE" w:tentative="1">
      <w:start w:val="1"/>
      <w:numFmt w:val="decimal"/>
      <w:lvlText w:val="%8."/>
      <w:lvlJc w:val="left"/>
      <w:pPr>
        <w:tabs>
          <w:tab w:val="num" w:pos="5760"/>
        </w:tabs>
        <w:ind w:left="5760" w:hanging="360"/>
      </w:pPr>
    </w:lvl>
    <w:lvl w:ilvl="8" w:tplc="B488584A" w:tentative="1">
      <w:start w:val="1"/>
      <w:numFmt w:val="decimal"/>
      <w:lvlText w:val="%9."/>
      <w:lvlJc w:val="left"/>
      <w:pPr>
        <w:tabs>
          <w:tab w:val="num" w:pos="6480"/>
        </w:tabs>
        <w:ind w:left="6480" w:hanging="360"/>
      </w:pPr>
    </w:lvl>
  </w:abstractNum>
  <w:abstractNum w:abstractNumId="3" w15:restartNumberingAfterBreak="0">
    <w:nsid w:val="5BDE0D18"/>
    <w:multiLevelType w:val="hybridMultilevel"/>
    <w:tmpl w:val="2112FB6E"/>
    <w:lvl w:ilvl="0" w:tplc="69F670A4">
      <w:start w:val="1"/>
      <w:numFmt w:val="bullet"/>
      <w:lvlText w:val="•"/>
      <w:lvlJc w:val="left"/>
      <w:pPr>
        <w:tabs>
          <w:tab w:val="num" w:pos="720"/>
        </w:tabs>
        <w:ind w:left="720" w:hanging="360"/>
      </w:pPr>
      <w:rPr>
        <w:rFonts w:ascii="Arial" w:hAnsi="Arial" w:hint="default"/>
      </w:rPr>
    </w:lvl>
    <w:lvl w:ilvl="1" w:tplc="E1EA92EC">
      <w:start w:val="1"/>
      <w:numFmt w:val="bullet"/>
      <w:lvlText w:val="•"/>
      <w:lvlJc w:val="left"/>
      <w:pPr>
        <w:tabs>
          <w:tab w:val="num" w:pos="1440"/>
        </w:tabs>
        <w:ind w:left="1440" w:hanging="360"/>
      </w:pPr>
      <w:rPr>
        <w:rFonts w:ascii="Arial" w:hAnsi="Arial" w:hint="default"/>
      </w:rPr>
    </w:lvl>
    <w:lvl w:ilvl="2" w:tplc="013CB218" w:tentative="1">
      <w:start w:val="1"/>
      <w:numFmt w:val="bullet"/>
      <w:lvlText w:val="•"/>
      <w:lvlJc w:val="left"/>
      <w:pPr>
        <w:tabs>
          <w:tab w:val="num" w:pos="2160"/>
        </w:tabs>
        <w:ind w:left="2160" w:hanging="360"/>
      </w:pPr>
      <w:rPr>
        <w:rFonts w:ascii="Arial" w:hAnsi="Arial" w:hint="default"/>
      </w:rPr>
    </w:lvl>
    <w:lvl w:ilvl="3" w:tplc="B47A26D4" w:tentative="1">
      <w:start w:val="1"/>
      <w:numFmt w:val="bullet"/>
      <w:lvlText w:val="•"/>
      <w:lvlJc w:val="left"/>
      <w:pPr>
        <w:tabs>
          <w:tab w:val="num" w:pos="2880"/>
        </w:tabs>
        <w:ind w:left="2880" w:hanging="360"/>
      </w:pPr>
      <w:rPr>
        <w:rFonts w:ascii="Arial" w:hAnsi="Arial" w:hint="default"/>
      </w:rPr>
    </w:lvl>
    <w:lvl w:ilvl="4" w:tplc="0F9633E8" w:tentative="1">
      <w:start w:val="1"/>
      <w:numFmt w:val="bullet"/>
      <w:lvlText w:val="•"/>
      <w:lvlJc w:val="left"/>
      <w:pPr>
        <w:tabs>
          <w:tab w:val="num" w:pos="3600"/>
        </w:tabs>
        <w:ind w:left="3600" w:hanging="360"/>
      </w:pPr>
      <w:rPr>
        <w:rFonts w:ascii="Arial" w:hAnsi="Arial" w:hint="default"/>
      </w:rPr>
    </w:lvl>
    <w:lvl w:ilvl="5" w:tplc="9F8AE514" w:tentative="1">
      <w:start w:val="1"/>
      <w:numFmt w:val="bullet"/>
      <w:lvlText w:val="•"/>
      <w:lvlJc w:val="left"/>
      <w:pPr>
        <w:tabs>
          <w:tab w:val="num" w:pos="4320"/>
        </w:tabs>
        <w:ind w:left="4320" w:hanging="360"/>
      </w:pPr>
      <w:rPr>
        <w:rFonts w:ascii="Arial" w:hAnsi="Arial" w:hint="default"/>
      </w:rPr>
    </w:lvl>
    <w:lvl w:ilvl="6" w:tplc="C69E1BD0" w:tentative="1">
      <w:start w:val="1"/>
      <w:numFmt w:val="bullet"/>
      <w:lvlText w:val="•"/>
      <w:lvlJc w:val="left"/>
      <w:pPr>
        <w:tabs>
          <w:tab w:val="num" w:pos="5040"/>
        </w:tabs>
        <w:ind w:left="5040" w:hanging="360"/>
      </w:pPr>
      <w:rPr>
        <w:rFonts w:ascii="Arial" w:hAnsi="Arial" w:hint="default"/>
      </w:rPr>
    </w:lvl>
    <w:lvl w:ilvl="7" w:tplc="6E60B9B6" w:tentative="1">
      <w:start w:val="1"/>
      <w:numFmt w:val="bullet"/>
      <w:lvlText w:val="•"/>
      <w:lvlJc w:val="left"/>
      <w:pPr>
        <w:tabs>
          <w:tab w:val="num" w:pos="5760"/>
        </w:tabs>
        <w:ind w:left="5760" w:hanging="360"/>
      </w:pPr>
      <w:rPr>
        <w:rFonts w:ascii="Arial" w:hAnsi="Arial" w:hint="default"/>
      </w:rPr>
    </w:lvl>
    <w:lvl w:ilvl="8" w:tplc="2EFE166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E954092"/>
    <w:multiLevelType w:val="hybridMultilevel"/>
    <w:tmpl w:val="D2ACA444"/>
    <w:lvl w:ilvl="0" w:tplc="41E665CA">
      <w:start w:val="2"/>
      <w:numFmt w:val="decimal"/>
      <w:lvlText w:val="%1."/>
      <w:lvlJc w:val="left"/>
      <w:pPr>
        <w:tabs>
          <w:tab w:val="num" w:pos="720"/>
        </w:tabs>
        <w:ind w:left="720" w:hanging="360"/>
      </w:pPr>
    </w:lvl>
    <w:lvl w:ilvl="1" w:tplc="6B647662" w:tentative="1">
      <w:start w:val="1"/>
      <w:numFmt w:val="decimal"/>
      <w:lvlText w:val="%2."/>
      <w:lvlJc w:val="left"/>
      <w:pPr>
        <w:tabs>
          <w:tab w:val="num" w:pos="1440"/>
        </w:tabs>
        <w:ind w:left="1440" w:hanging="360"/>
      </w:pPr>
    </w:lvl>
    <w:lvl w:ilvl="2" w:tplc="FD6EFB28" w:tentative="1">
      <w:start w:val="1"/>
      <w:numFmt w:val="decimal"/>
      <w:lvlText w:val="%3."/>
      <w:lvlJc w:val="left"/>
      <w:pPr>
        <w:tabs>
          <w:tab w:val="num" w:pos="2160"/>
        </w:tabs>
        <w:ind w:left="2160" w:hanging="360"/>
      </w:pPr>
    </w:lvl>
    <w:lvl w:ilvl="3" w:tplc="F8F8EC22" w:tentative="1">
      <w:start w:val="1"/>
      <w:numFmt w:val="decimal"/>
      <w:lvlText w:val="%4."/>
      <w:lvlJc w:val="left"/>
      <w:pPr>
        <w:tabs>
          <w:tab w:val="num" w:pos="2880"/>
        </w:tabs>
        <w:ind w:left="2880" w:hanging="360"/>
      </w:pPr>
    </w:lvl>
    <w:lvl w:ilvl="4" w:tplc="5F303262" w:tentative="1">
      <w:start w:val="1"/>
      <w:numFmt w:val="decimal"/>
      <w:lvlText w:val="%5."/>
      <w:lvlJc w:val="left"/>
      <w:pPr>
        <w:tabs>
          <w:tab w:val="num" w:pos="3600"/>
        </w:tabs>
        <w:ind w:left="3600" w:hanging="360"/>
      </w:pPr>
    </w:lvl>
    <w:lvl w:ilvl="5" w:tplc="2AB011CC" w:tentative="1">
      <w:start w:val="1"/>
      <w:numFmt w:val="decimal"/>
      <w:lvlText w:val="%6."/>
      <w:lvlJc w:val="left"/>
      <w:pPr>
        <w:tabs>
          <w:tab w:val="num" w:pos="4320"/>
        </w:tabs>
        <w:ind w:left="4320" w:hanging="360"/>
      </w:pPr>
    </w:lvl>
    <w:lvl w:ilvl="6" w:tplc="101EA960" w:tentative="1">
      <w:start w:val="1"/>
      <w:numFmt w:val="decimal"/>
      <w:lvlText w:val="%7."/>
      <w:lvlJc w:val="left"/>
      <w:pPr>
        <w:tabs>
          <w:tab w:val="num" w:pos="5040"/>
        </w:tabs>
        <w:ind w:left="5040" w:hanging="360"/>
      </w:pPr>
    </w:lvl>
    <w:lvl w:ilvl="7" w:tplc="3E8CD7A4" w:tentative="1">
      <w:start w:val="1"/>
      <w:numFmt w:val="decimal"/>
      <w:lvlText w:val="%8."/>
      <w:lvlJc w:val="left"/>
      <w:pPr>
        <w:tabs>
          <w:tab w:val="num" w:pos="5760"/>
        </w:tabs>
        <w:ind w:left="5760" w:hanging="360"/>
      </w:pPr>
    </w:lvl>
    <w:lvl w:ilvl="8" w:tplc="635C50A4" w:tentative="1">
      <w:start w:val="1"/>
      <w:numFmt w:val="decimal"/>
      <w:lvlText w:val="%9."/>
      <w:lvlJc w:val="left"/>
      <w:pPr>
        <w:tabs>
          <w:tab w:val="num" w:pos="6480"/>
        </w:tabs>
        <w:ind w:left="6480" w:hanging="360"/>
      </w:pPr>
    </w:lvl>
  </w:abstractNum>
  <w:abstractNum w:abstractNumId="5" w15:restartNumberingAfterBreak="0">
    <w:nsid w:val="60404E46"/>
    <w:multiLevelType w:val="hybridMultilevel"/>
    <w:tmpl w:val="3300F46C"/>
    <w:lvl w:ilvl="0" w:tplc="97CA873A">
      <w:start w:val="1"/>
      <w:numFmt w:val="decimal"/>
      <w:lvlText w:val="%1."/>
      <w:lvlJc w:val="left"/>
      <w:pPr>
        <w:tabs>
          <w:tab w:val="num" w:pos="720"/>
        </w:tabs>
        <w:ind w:left="720" w:hanging="360"/>
      </w:pPr>
    </w:lvl>
    <w:lvl w:ilvl="1" w:tplc="593853F0">
      <w:numFmt w:val="bullet"/>
      <w:lvlText w:val="•"/>
      <w:lvlJc w:val="left"/>
      <w:pPr>
        <w:tabs>
          <w:tab w:val="num" w:pos="1440"/>
        </w:tabs>
        <w:ind w:left="1440" w:hanging="360"/>
      </w:pPr>
      <w:rPr>
        <w:rFonts w:ascii="Arial" w:hAnsi="Arial" w:hint="default"/>
      </w:rPr>
    </w:lvl>
    <w:lvl w:ilvl="2" w:tplc="823CD592" w:tentative="1">
      <w:start w:val="1"/>
      <w:numFmt w:val="decimal"/>
      <w:lvlText w:val="%3."/>
      <w:lvlJc w:val="left"/>
      <w:pPr>
        <w:tabs>
          <w:tab w:val="num" w:pos="2160"/>
        </w:tabs>
        <w:ind w:left="2160" w:hanging="360"/>
      </w:pPr>
    </w:lvl>
    <w:lvl w:ilvl="3" w:tplc="F120230C" w:tentative="1">
      <w:start w:val="1"/>
      <w:numFmt w:val="decimal"/>
      <w:lvlText w:val="%4."/>
      <w:lvlJc w:val="left"/>
      <w:pPr>
        <w:tabs>
          <w:tab w:val="num" w:pos="2880"/>
        </w:tabs>
        <w:ind w:left="2880" w:hanging="360"/>
      </w:pPr>
    </w:lvl>
    <w:lvl w:ilvl="4" w:tplc="C414AAD0" w:tentative="1">
      <w:start w:val="1"/>
      <w:numFmt w:val="decimal"/>
      <w:lvlText w:val="%5."/>
      <w:lvlJc w:val="left"/>
      <w:pPr>
        <w:tabs>
          <w:tab w:val="num" w:pos="3600"/>
        </w:tabs>
        <w:ind w:left="3600" w:hanging="360"/>
      </w:pPr>
    </w:lvl>
    <w:lvl w:ilvl="5" w:tplc="97BA3AA4" w:tentative="1">
      <w:start w:val="1"/>
      <w:numFmt w:val="decimal"/>
      <w:lvlText w:val="%6."/>
      <w:lvlJc w:val="left"/>
      <w:pPr>
        <w:tabs>
          <w:tab w:val="num" w:pos="4320"/>
        </w:tabs>
        <w:ind w:left="4320" w:hanging="360"/>
      </w:pPr>
    </w:lvl>
    <w:lvl w:ilvl="6" w:tplc="F3A49504" w:tentative="1">
      <w:start w:val="1"/>
      <w:numFmt w:val="decimal"/>
      <w:lvlText w:val="%7."/>
      <w:lvlJc w:val="left"/>
      <w:pPr>
        <w:tabs>
          <w:tab w:val="num" w:pos="5040"/>
        </w:tabs>
        <w:ind w:left="5040" w:hanging="360"/>
      </w:pPr>
    </w:lvl>
    <w:lvl w:ilvl="7" w:tplc="64429482" w:tentative="1">
      <w:start w:val="1"/>
      <w:numFmt w:val="decimal"/>
      <w:lvlText w:val="%8."/>
      <w:lvlJc w:val="left"/>
      <w:pPr>
        <w:tabs>
          <w:tab w:val="num" w:pos="5760"/>
        </w:tabs>
        <w:ind w:left="5760" w:hanging="360"/>
      </w:pPr>
    </w:lvl>
    <w:lvl w:ilvl="8" w:tplc="AF74657E" w:tentative="1">
      <w:start w:val="1"/>
      <w:numFmt w:val="decimal"/>
      <w:lvlText w:val="%9."/>
      <w:lvlJc w:val="left"/>
      <w:pPr>
        <w:tabs>
          <w:tab w:val="num" w:pos="6480"/>
        </w:tabs>
        <w:ind w:left="6480" w:hanging="360"/>
      </w:pPr>
    </w:lvl>
  </w:abstractNum>
  <w:abstractNum w:abstractNumId="6" w15:restartNumberingAfterBreak="0">
    <w:nsid w:val="63BE3CCE"/>
    <w:multiLevelType w:val="hybridMultilevel"/>
    <w:tmpl w:val="D0840E2C"/>
    <w:lvl w:ilvl="0" w:tplc="100AD482">
      <w:start w:val="1"/>
      <w:numFmt w:val="decimal"/>
      <w:lvlText w:val="%1."/>
      <w:lvlJc w:val="left"/>
      <w:pPr>
        <w:tabs>
          <w:tab w:val="num" w:pos="720"/>
        </w:tabs>
        <w:ind w:left="720" w:hanging="360"/>
      </w:pPr>
    </w:lvl>
    <w:lvl w:ilvl="1" w:tplc="034835D4">
      <w:numFmt w:val="bullet"/>
      <w:lvlText w:val="•"/>
      <w:lvlJc w:val="left"/>
      <w:pPr>
        <w:tabs>
          <w:tab w:val="num" w:pos="1440"/>
        </w:tabs>
        <w:ind w:left="1440" w:hanging="360"/>
      </w:pPr>
      <w:rPr>
        <w:rFonts w:ascii="Arial" w:hAnsi="Arial" w:hint="default"/>
      </w:rPr>
    </w:lvl>
    <w:lvl w:ilvl="2" w:tplc="549420DC" w:tentative="1">
      <w:start w:val="1"/>
      <w:numFmt w:val="decimal"/>
      <w:lvlText w:val="%3."/>
      <w:lvlJc w:val="left"/>
      <w:pPr>
        <w:tabs>
          <w:tab w:val="num" w:pos="2160"/>
        </w:tabs>
        <w:ind w:left="2160" w:hanging="360"/>
      </w:pPr>
    </w:lvl>
    <w:lvl w:ilvl="3" w:tplc="ED6CE49A" w:tentative="1">
      <w:start w:val="1"/>
      <w:numFmt w:val="decimal"/>
      <w:lvlText w:val="%4."/>
      <w:lvlJc w:val="left"/>
      <w:pPr>
        <w:tabs>
          <w:tab w:val="num" w:pos="2880"/>
        </w:tabs>
        <w:ind w:left="2880" w:hanging="360"/>
      </w:pPr>
    </w:lvl>
    <w:lvl w:ilvl="4" w:tplc="8F2CEF48" w:tentative="1">
      <w:start w:val="1"/>
      <w:numFmt w:val="decimal"/>
      <w:lvlText w:val="%5."/>
      <w:lvlJc w:val="left"/>
      <w:pPr>
        <w:tabs>
          <w:tab w:val="num" w:pos="3600"/>
        </w:tabs>
        <w:ind w:left="3600" w:hanging="360"/>
      </w:pPr>
    </w:lvl>
    <w:lvl w:ilvl="5" w:tplc="52BC741E" w:tentative="1">
      <w:start w:val="1"/>
      <w:numFmt w:val="decimal"/>
      <w:lvlText w:val="%6."/>
      <w:lvlJc w:val="left"/>
      <w:pPr>
        <w:tabs>
          <w:tab w:val="num" w:pos="4320"/>
        </w:tabs>
        <w:ind w:left="4320" w:hanging="360"/>
      </w:pPr>
    </w:lvl>
    <w:lvl w:ilvl="6" w:tplc="03ECD1FA" w:tentative="1">
      <w:start w:val="1"/>
      <w:numFmt w:val="decimal"/>
      <w:lvlText w:val="%7."/>
      <w:lvlJc w:val="left"/>
      <w:pPr>
        <w:tabs>
          <w:tab w:val="num" w:pos="5040"/>
        </w:tabs>
        <w:ind w:left="5040" w:hanging="360"/>
      </w:pPr>
    </w:lvl>
    <w:lvl w:ilvl="7" w:tplc="F8F8EA5A" w:tentative="1">
      <w:start w:val="1"/>
      <w:numFmt w:val="decimal"/>
      <w:lvlText w:val="%8."/>
      <w:lvlJc w:val="left"/>
      <w:pPr>
        <w:tabs>
          <w:tab w:val="num" w:pos="5760"/>
        </w:tabs>
        <w:ind w:left="5760" w:hanging="360"/>
      </w:pPr>
    </w:lvl>
    <w:lvl w:ilvl="8" w:tplc="2BC20008" w:tentative="1">
      <w:start w:val="1"/>
      <w:numFmt w:val="decimal"/>
      <w:lvlText w:val="%9."/>
      <w:lvlJc w:val="left"/>
      <w:pPr>
        <w:tabs>
          <w:tab w:val="num" w:pos="6480"/>
        </w:tabs>
        <w:ind w:left="6480" w:hanging="360"/>
      </w:pPr>
    </w:lvl>
  </w:abstractNum>
  <w:abstractNum w:abstractNumId="7" w15:restartNumberingAfterBreak="0">
    <w:nsid w:val="65507ED2"/>
    <w:multiLevelType w:val="hybridMultilevel"/>
    <w:tmpl w:val="085C159E"/>
    <w:lvl w:ilvl="0" w:tplc="9E3E2C8A">
      <w:start w:val="1"/>
      <w:numFmt w:val="decimal"/>
      <w:lvlText w:val="%1."/>
      <w:lvlJc w:val="left"/>
      <w:pPr>
        <w:tabs>
          <w:tab w:val="num" w:pos="720"/>
        </w:tabs>
        <w:ind w:left="720" w:hanging="360"/>
      </w:pPr>
    </w:lvl>
    <w:lvl w:ilvl="1" w:tplc="1A94F21C" w:tentative="1">
      <w:start w:val="1"/>
      <w:numFmt w:val="decimal"/>
      <w:lvlText w:val="%2."/>
      <w:lvlJc w:val="left"/>
      <w:pPr>
        <w:tabs>
          <w:tab w:val="num" w:pos="1440"/>
        </w:tabs>
        <w:ind w:left="1440" w:hanging="360"/>
      </w:pPr>
    </w:lvl>
    <w:lvl w:ilvl="2" w:tplc="E1AE85F2" w:tentative="1">
      <w:start w:val="1"/>
      <w:numFmt w:val="decimal"/>
      <w:lvlText w:val="%3."/>
      <w:lvlJc w:val="left"/>
      <w:pPr>
        <w:tabs>
          <w:tab w:val="num" w:pos="2160"/>
        </w:tabs>
        <w:ind w:left="2160" w:hanging="360"/>
      </w:pPr>
    </w:lvl>
    <w:lvl w:ilvl="3" w:tplc="044C200E" w:tentative="1">
      <w:start w:val="1"/>
      <w:numFmt w:val="decimal"/>
      <w:lvlText w:val="%4."/>
      <w:lvlJc w:val="left"/>
      <w:pPr>
        <w:tabs>
          <w:tab w:val="num" w:pos="2880"/>
        </w:tabs>
        <w:ind w:left="2880" w:hanging="360"/>
      </w:pPr>
    </w:lvl>
    <w:lvl w:ilvl="4" w:tplc="FEB86EF2" w:tentative="1">
      <w:start w:val="1"/>
      <w:numFmt w:val="decimal"/>
      <w:lvlText w:val="%5."/>
      <w:lvlJc w:val="left"/>
      <w:pPr>
        <w:tabs>
          <w:tab w:val="num" w:pos="3600"/>
        </w:tabs>
        <w:ind w:left="3600" w:hanging="360"/>
      </w:pPr>
    </w:lvl>
    <w:lvl w:ilvl="5" w:tplc="BDD630AC" w:tentative="1">
      <w:start w:val="1"/>
      <w:numFmt w:val="decimal"/>
      <w:lvlText w:val="%6."/>
      <w:lvlJc w:val="left"/>
      <w:pPr>
        <w:tabs>
          <w:tab w:val="num" w:pos="4320"/>
        </w:tabs>
        <w:ind w:left="4320" w:hanging="360"/>
      </w:pPr>
    </w:lvl>
    <w:lvl w:ilvl="6" w:tplc="BC2EDEE8" w:tentative="1">
      <w:start w:val="1"/>
      <w:numFmt w:val="decimal"/>
      <w:lvlText w:val="%7."/>
      <w:lvlJc w:val="left"/>
      <w:pPr>
        <w:tabs>
          <w:tab w:val="num" w:pos="5040"/>
        </w:tabs>
        <w:ind w:left="5040" w:hanging="360"/>
      </w:pPr>
    </w:lvl>
    <w:lvl w:ilvl="7" w:tplc="2468079E" w:tentative="1">
      <w:start w:val="1"/>
      <w:numFmt w:val="decimal"/>
      <w:lvlText w:val="%8."/>
      <w:lvlJc w:val="left"/>
      <w:pPr>
        <w:tabs>
          <w:tab w:val="num" w:pos="5760"/>
        </w:tabs>
        <w:ind w:left="5760" w:hanging="360"/>
      </w:pPr>
    </w:lvl>
    <w:lvl w:ilvl="8" w:tplc="780CBFBA" w:tentative="1">
      <w:start w:val="1"/>
      <w:numFmt w:val="decimal"/>
      <w:lvlText w:val="%9."/>
      <w:lvlJc w:val="left"/>
      <w:pPr>
        <w:tabs>
          <w:tab w:val="num" w:pos="6480"/>
        </w:tabs>
        <w:ind w:left="6480" w:hanging="360"/>
      </w:pPr>
    </w:lvl>
  </w:abstractNum>
  <w:abstractNum w:abstractNumId="8" w15:restartNumberingAfterBreak="0">
    <w:nsid w:val="6BA43CD3"/>
    <w:multiLevelType w:val="hybridMultilevel"/>
    <w:tmpl w:val="5636C1CA"/>
    <w:lvl w:ilvl="0" w:tplc="1E12EAF4">
      <w:start w:val="1"/>
      <w:numFmt w:val="decimal"/>
      <w:lvlText w:val="%1."/>
      <w:lvlJc w:val="left"/>
      <w:pPr>
        <w:tabs>
          <w:tab w:val="num" w:pos="720"/>
        </w:tabs>
        <w:ind w:left="720" w:hanging="360"/>
      </w:pPr>
    </w:lvl>
    <w:lvl w:ilvl="1" w:tplc="49C6A690" w:tentative="1">
      <w:start w:val="1"/>
      <w:numFmt w:val="decimal"/>
      <w:lvlText w:val="%2."/>
      <w:lvlJc w:val="left"/>
      <w:pPr>
        <w:tabs>
          <w:tab w:val="num" w:pos="1440"/>
        </w:tabs>
        <w:ind w:left="1440" w:hanging="360"/>
      </w:pPr>
    </w:lvl>
    <w:lvl w:ilvl="2" w:tplc="5D18E65E" w:tentative="1">
      <w:start w:val="1"/>
      <w:numFmt w:val="decimal"/>
      <w:lvlText w:val="%3."/>
      <w:lvlJc w:val="left"/>
      <w:pPr>
        <w:tabs>
          <w:tab w:val="num" w:pos="2160"/>
        </w:tabs>
        <w:ind w:left="2160" w:hanging="360"/>
      </w:pPr>
    </w:lvl>
    <w:lvl w:ilvl="3" w:tplc="26AA9008" w:tentative="1">
      <w:start w:val="1"/>
      <w:numFmt w:val="decimal"/>
      <w:lvlText w:val="%4."/>
      <w:lvlJc w:val="left"/>
      <w:pPr>
        <w:tabs>
          <w:tab w:val="num" w:pos="2880"/>
        </w:tabs>
        <w:ind w:left="2880" w:hanging="360"/>
      </w:pPr>
    </w:lvl>
    <w:lvl w:ilvl="4" w:tplc="221022C0" w:tentative="1">
      <w:start w:val="1"/>
      <w:numFmt w:val="decimal"/>
      <w:lvlText w:val="%5."/>
      <w:lvlJc w:val="left"/>
      <w:pPr>
        <w:tabs>
          <w:tab w:val="num" w:pos="3600"/>
        </w:tabs>
        <w:ind w:left="3600" w:hanging="360"/>
      </w:pPr>
    </w:lvl>
    <w:lvl w:ilvl="5" w:tplc="90EEA736" w:tentative="1">
      <w:start w:val="1"/>
      <w:numFmt w:val="decimal"/>
      <w:lvlText w:val="%6."/>
      <w:lvlJc w:val="left"/>
      <w:pPr>
        <w:tabs>
          <w:tab w:val="num" w:pos="4320"/>
        </w:tabs>
        <w:ind w:left="4320" w:hanging="360"/>
      </w:pPr>
    </w:lvl>
    <w:lvl w:ilvl="6" w:tplc="5FAE2124" w:tentative="1">
      <w:start w:val="1"/>
      <w:numFmt w:val="decimal"/>
      <w:lvlText w:val="%7."/>
      <w:lvlJc w:val="left"/>
      <w:pPr>
        <w:tabs>
          <w:tab w:val="num" w:pos="5040"/>
        </w:tabs>
        <w:ind w:left="5040" w:hanging="360"/>
      </w:pPr>
    </w:lvl>
    <w:lvl w:ilvl="7" w:tplc="E014FFDC" w:tentative="1">
      <w:start w:val="1"/>
      <w:numFmt w:val="decimal"/>
      <w:lvlText w:val="%8."/>
      <w:lvlJc w:val="left"/>
      <w:pPr>
        <w:tabs>
          <w:tab w:val="num" w:pos="5760"/>
        </w:tabs>
        <w:ind w:left="5760" w:hanging="360"/>
      </w:pPr>
    </w:lvl>
    <w:lvl w:ilvl="8" w:tplc="57D60C24" w:tentative="1">
      <w:start w:val="1"/>
      <w:numFmt w:val="decimal"/>
      <w:lvlText w:val="%9."/>
      <w:lvlJc w:val="left"/>
      <w:pPr>
        <w:tabs>
          <w:tab w:val="num" w:pos="6480"/>
        </w:tabs>
        <w:ind w:left="6480" w:hanging="360"/>
      </w:pPr>
    </w:lvl>
  </w:abstractNum>
  <w:abstractNum w:abstractNumId="9" w15:restartNumberingAfterBreak="0">
    <w:nsid w:val="76270D89"/>
    <w:multiLevelType w:val="hybridMultilevel"/>
    <w:tmpl w:val="E056F462"/>
    <w:lvl w:ilvl="0" w:tplc="072A1CEC">
      <w:start w:val="1"/>
      <w:numFmt w:val="bullet"/>
      <w:lvlText w:val="•"/>
      <w:lvlJc w:val="left"/>
      <w:pPr>
        <w:tabs>
          <w:tab w:val="num" w:pos="720"/>
        </w:tabs>
        <w:ind w:left="720" w:hanging="360"/>
      </w:pPr>
      <w:rPr>
        <w:rFonts w:ascii="Arial" w:hAnsi="Arial" w:hint="default"/>
      </w:rPr>
    </w:lvl>
    <w:lvl w:ilvl="1" w:tplc="E4CAA95A">
      <w:start w:val="1"/>
      <w:numFmt w:val="bullet"/>
      <w:lvlText w:val="•"/>
      <w:lvlJc w:val="left"/>
      <w:pPr>
        <w:tabs>
          <w:tab w:val="num" w:pos="1440"/>
        </w:tabs>
        <w:ind w:left="1440" w:hanging="360"/>
      </w:pPr>
      <w:rPr>
        <w:rFonts w:ascii="Arial" w:hAnsi="Arial" w:hint="default"/>
      </w:rPr>
    </w:lvl>
    <w:lvl w:ilvl="2" w:tplc="51FA3AEC" w:tentative="1">
      <w:start w:val="1"/>
      <w:numFmt w:val="bullet"/>
      <w:lvlText w:val="•"/>
      <w:lvlJc w:val="left"/>
      <w:pPr>
        <w:tabs>
          <w:tab w:val="num" w:pos="2160"/>
        </w:tabs>
        <w:ind w:left="2160" w:hanging="360"/>
      </w:pPr>
      <w:rPr>
        <w:rFonts w:ascii="Arial" w:hAnsi="Arial" w:hint="default"/>
      </w:rPr>
    </w:lvl>
    <w:lvl w:ilvl="3" w:tplc="FCC6DB90" w:tentative="1">
      <w:start w:val="1"/>
      <w:numFmt w:val="bullet"/>
      <w:lvlText w:val="•"/>
      <w:lvlJc w:val="left"/>
      <w:pPr>
        <w:tabs>
          <w:tab w:val="num" w:pos="2880"/>
        </w:tabs>
        <w:ind w:left="2880" w:hanging="360"/>
      </w:pPr>
      <w:rPr>
        <w:rFonts w:ascii="Arial" w:hAnsi="Arial" w:hint="default"/>
      </w:rPr>
    </w:lvl>
    <w:lvl w:ilvl="4" w:tplc="E16C8046" w:tentative="1">
      <w:start w:val="1"/>
      <w:numFmt w:val="bullet"/>
      <w:lvlText w:val="•"/>
      <w:lvlJc w:val="left"/>
      <w:pPr>
        <w:tabs>
          <w:tab w:val="num" w:pos="3600"/>
        </w:tabs>
        <w:ind w:left="3600" w:hanging="360"/>
      </w:pPr>
      <w:rPr>
        <w:rFonts w:ascii="Arial" w:hAnsi="Arial" w:hint="default"/>
      </w:rPr>
    </w:lvl>
    <w:lvl w:ilvl="5" w:tplc="6534E22A" w:tentative="1">
      <w:start w:val="1"/>
      <w:numFmt w:val="bullet"/>
      <w:lvlText w:val="•"/>
      <w:lvlJc w:val="left"/>
      <w:pPr>
        <w:tabs>
          <w:tab w:val="num" w:pos="4320"/>
        </w:tabs>
        <w:ind w:left="4320" w:hanging="360"/>
      </w:pPr>
      <w:rPr>
        <w:rFonts w:ascii="Arial" w:hAnsi="Arial" w:hint="default"/>
      </w:rPr>
    </w:lvl>
    <w:lvl w:ilvl="6" w:tplc="1A023A00" w:tentative="1">
      <w:start w:val="1"/>
      <w:numFmt w:val="bullet"/>
      <w:lvlText w:val="•"/>
      <w:lvlJc w:val="left"/>
      <w:pPr>
        <w:tabs>
          <w:tab w:val="num" w:pos="5040"/>
        </w:tabs>
        <w:ind w:left="5040" w:hanging="360"/>
      </w:pPr>
      <w:rPr>
        <w:rFonts w:ascii="Arial" w:hAnsi="Arial" w:hint="default"/>
      </w:rPr>
    </w:lvl>
    <w:lvl w:ilvl="7" w:tplc="7D92B5A4" w:tentative="1">
      <w:start w:val="1"/>
      <w:numFmt w:val="bullet"/>
      <w:lvlText w:val="•"/>
      <w:lvlJc w:val="left"/>
      <w:pPr>
        <w:tabs>
          <w:tab w:val="num" w:pos="5760"/>
        </w:tabs>
        <w:ind w:left="5760" w:hanging="360"/>
      </w:pPr>
      <w:rPr>
        <w:rFonts w:ascii="Arial" w:hAnsi="Arial" w:hint="default"/>
      </w:rPr>
    </w:lvl>
    <w:lvl w:ilvl="8" w:tplc="034E132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F66322D"/>
    <w:multiLevelType w:val="hybridMultilevel"/>
    <w:tmpl w:val="6FB056AE"/>
    <w:lvl w:ilvl="0" w:tplc="A88CA234">
      <w:start w:val="2"/>
      <w:numFmt w:val="decimal"/>
      <w:lvlText w:val="%1."/>
      <w:lvlJc w:val="left"/>
      <w:pPr>
        <w:tabs>
          <w:tab w:val="num" w:pos="720"/>
        </w:tabs>
        <w:ind w:left="720" w:hanging="360"/>
      </w:pPr>
    </w:lvl>
    <w:lvl w:ilvl="1" w:tplc="303E2558">
      <w:numFmt w:val="bullet"/>
      <w:lvlText w:val="•"/>
      <w:lvlJc w:val="left"/>
      <w:pPr>
        <w:tabs>
          <w:tab w:val="num" w:pos="1440"/>
        </w:tabs>
        <w:ind w:left="1440" w:hanging="360"/>
      </w:pPr>
      <w:rPr>
        <w:rFonts w:ascii="Arial" w:hAnsi="Arial" w:hint="default"/>
      </w:rPr>
    </w:lvl>
    <w:lvl w:ilvl="2" w:tplc="F3245C26" w:tentative="1">
      <w:start w:val="1"/>
      <w:numFmt w:val="decimal"/>
      <w:lvlText w:val="%3."/>
      <w:lvlJc w:val="left"/>
      <w:pPr>
        <w:tabs>
          <w:tab w:val="num" w:pos="2160"/>
        </w:tabs>
        <w:ind w:left="2160" w:hanging="360"/>
      </w:pPr>
    </w:lvl>
    <w:lvl w:ilvl="3" w:tplc="A9AA53C0" w:tentative="1">
      <w:start w:val="1"/>
      <w:numFmt w:val="decimal"/>
      <w:lvlText w:val="%4."/>
      <w:lvlJc w:val="left"/>
      <w:pPr>
        <w:tabs>
          <w:tab w:val="num" w:pos="2880"/>
        </w:tabs>
        <w:ind w:left="2880" w:hanging="360"/>
      </w:pPr>
    </w:lvl>
    <w:lvl w:ilvl="4" w:tplc="452E61C4" w:tentative="1">
      <w:start w:val="1"/>
      <w:numFmt w:val="decimal"/>
      <w:lvlText w:val="%5."/>
      <w:lvlJc w:val="left"/>
      <w:pPr>
        <w:tabs>
          <w:tab w:val="num" w:pos="3600"/>
        </w:tabs>
        <w:ind w:left="3600" w:hanging="360"/>
      </w:pPr>
    </w:lvl>
    <w:lvl w:ilvl="5" w:tplc="024ED4F0" w:tentative="1">
      <w:start w:val="1"/>
      <w:numFmt w:val="decimal"/>
      <w:lvlText w:val="%6."/>
      <w:lvlJc w:val="left"/>
      <w:pPr>
        <w:tabs>
          <w:tab w:val="num" w:pos="4320"/>
        </w:tabs>
        <w:ind w:left="4320" w:hanging="360"/>
      </w:pPr>
    </w:lvl>
    <w:lvl w:ilvl="6" w:tplc="779ACF44" w:tentative="1">
      <w:start w:val="1"/>
      <w:numFmt w:val="decimal"/>
      <w:lvlText w:val="%7."/>
      <w:lvlJc w:val="left"/>
      <w:pPr>
        <w:tabs>
          <w:tab w:val="num" w:pos="5040"/>
        </w:tabs>
        <w:ind w:left="5040" w:hanging="360"/>
      </w:pPr>
    </w:lvl>
    <w:lvl w:ilvl="7" w:tplc="225EE652" w:tentative="1">
      <w:start w:val="1"/>
      <w:numFmt w:val="decimal"/>
      <w:lvlText w:val="%8."/>
      <w:lvlJc w:val="left"/>
      <w:pPr>
        <w:tabs>
          <w:tab w:val="num" w:pos="5760"/>
        </w:tabs>
        <w:ind w:left="5760" w:hanging="360"/>
      </w:pPr>
    </w:lvl>
    <w:lvl w:ilvl="8" w:tplc="8C5885A0" w:tentative="1">
      <w:start w:val="1"/>
      <w:numFmt w:val="decimal"/>
      <w:lvlText w:val="%9."/>
      <w:lvlJc w:val="left"/>
      <w:pPr>
        <w:tabs>
          <w:tab w:val="num" w:pos="6480"/>
        </w:tabs>
        <w:ind w:left="6480" w:hanging="360"/>
      </w:pPr>
    </w:lvl>
  </w:abstractNum>
  <w:num w:numId="1">
    <w:abstractNumId w:val="9"/>
  </w:num>
  <w:num w:numId="2">
    <w:abstractNumId w:val="4"/>
  </w:num>
  <w:num w:numId="3">
    <w:abstractNumId w:val="3"/>
  </w:num>
  <w:num w:numId="4">
    <w:abstractNumId w:val="10"/>
  </w:num>
  <w:num w:numId="5">
    <w:abstractNumId w:val="1"/>
  </w:num>
  <w:num w:numId="6">
    <w:abstractNumId w:val="8"/>
  </w:num>
  <w:num w:numId="7">
    <w:abstractNumId w:val="0"/>
  </w:num>
  <w:num w:numId="8">
    <w:abstractNumId w:val="2"/>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B7"/>
    <w:rsid w:val="00000E03"/>
    <w:rsid w:val="00005B8A"/>
    <w:rsid w:val="00027E01"/>
    <w:rsid w:val="0004006D"/>
    <w:rsid w:val="00042854"/>
    <w:rsid w:val="000B19B7"/>
    <w:rsid w:val="001D1EB6"/>
    <w:rsid w:val="001F009A"/>
    <w:rsid w:val="00206D5D"/>
    <w:rsid w:val="00246A7E"/>
    <w:rsid w:val="00335979"/>
    <w:rsid w:val="00371FC0"/>
    <w:rsid w:val="003B5D1F"/>
    <w:rsid w:val="00463B64"/>
    <w:rsid w:val="00491930"/>
    <w:rsid w:val="00496C69"/>
    <w:rsid w:val="004B0201"/>
    <w:rsid w:val="004D2002"/>
    <w:rsid w:val="00546818"/>
    <w:rsid w:val="00585DE1"/>
    <w:rsid w:val="005912F9"/>
    <w:rsid w:val="00615A5F"/>
    <w:rsid w:val="00623912"/>
    <w:rsid w:val="00682683"/>
    <w:rsid w:val="006874A8"/>
    <w:rsid w:val="006D0A12"/>
    <w:rsid w:val="006E0DC5"/>
    <w:rsid w:val="006E3D10"/>
    <w:rsid w:val="00712881"/>
    <w:rsid w:val="007B0A23"/>
    <w:rsid w:val="00812803"/>
    <w:rsid w:val="00823235"/>
    <w:rsid w:val="00856FBB"/>
    <w:rsid w:val="008E5AB7"/>
    <w:rsid w:val="009043F7"/>
    <w:rsid w:val="0090737F"/>
    <w:rsid w:val="009D1B54"/>
    <w:rsid w:val="00A66840"/>
    <w:rsid w:val="00B07A06"/>
    <w:rsid w:val="00B2508B"/>
    <w:rsid w:val="00BB2B0D"/>
    <w:rsid w:val="00BF5E6F"/>
    <w:rsid w:val="00CB5122"/>
    <w:rsid w:val="00D01864"/>
    <w:rsid w:val="00D21C2A"/>
    <w:rsid w:val="00D53C41"/>
    <w:rsid w:val="00D852B4"/>
    <w:rsid w:val="00DD1905"/>
    <w:rsid w:val="00DD4586"/>
    <w:rsid w:val="00E47588"/>
    <w:rsid w:val="00EA446B"/>
    <w:rsid w:val="00EA78D6"/>
    <w:rsid w:val="00F135D9"/>
    <w:rsid w:val="00F412C0"/>
    <w:rsid w:val="00F74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F7A5A"/>
  <w15:chartTrackingRefBased/>
  <w15:docId w15:val="{1B8D8404-326D-446E-BFB6-C2755426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B19B7"/>
    <w:pPr>
      <w:widowControl w:val="0"/>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eading">
    <w:name w:val="Heading"/>
    <w:basedOn w:val="Standarduser"/>
    <w:next w:val="prastasis"/>
    <w:rsid w:val="000B19B7"/>
    <w:pPr>
      <w:keepNext/>
      <w:spacing w:before="240" w:after="120"/>
    </w:pPr>
    <w:rPr>
      <w:rFonts w:ascii="Liberation Sans" w:eastAsia="Microsoft YaHei" w:hAnsi="Liberation Sans" w:cs="Liberation Sans"/>
      <w:sz w:val="28"/>
      <w:szCs w:val="28"/>
    </w:rPr>
  </w:style>
  <w:style w:type="paragraph" w:customStyle="1" w:styleId="Standarduser">
    <w:name w:val="Standard (user)"/>
    <w:rsid w:val="000B19B7"/>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styleId="HTMLiankstoformatuotas">
    <w:name w:val="HTML Preformatted"/>
    <w:basedOn w:val="prastasis"/>
    <w:link w:val="HTMLiankstoformatuotasDiagrama"/>
    <w:uiPriority w:val="99"/>
    <w:unhideWhenUsed/>
    <w:rsid w:val="000B19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en-US" w:bidi="ar-SA"/>
    </w:rPr>
  </w:style>
  <w:style w:type="character" w:customStyle="1" w:styleId="HTMLiankstoformatuotasDiagrama">
    <w:name w:val="HTML iš anksto formatuotas Diagrama"/>
    <w:basedOn w:val="Numatytasispastraiposriftas"/>
    <w:link w:val="HTMLiankstoformatuotas"/>
    <w:uiPriority w:val="99"/>
    <w:rsid w:val="000B19B7"/>
    <w:rPr>
      <w:rFonts w:ascii="Courier New" w:eastAsia="Times New Roman" w:hAnsi="Courier New" w:cs="Courier New"/>
      <w:sz w:val="20"/>
      <w:szCs w:val="20"/>
    </w:rPr>
  </w:style>
  <w:style w:type="paragraph" w:styleId="Antrats">
    <w:name w:val="header"/>
    <w:basedOn w:val="prastasis"/>
    <w:link w:val="AntratsDiagrama"/>
    <w:uiPriority w:val="99"/>
    <w:unhideWhenUsed/>
    <w:rsid w:val="000B19B7"/>
    <w:pPr>
      <w:tabs>
        <w:tab w:val="center" w:pos="4680"/>
        <w:tab w:val="right" w:pos="9360"/>
      </w:tabs>
    </w:pPr>
    <w:rPr>
      <w:rFonts w:cs="Mangal"/>
      <w:szCs w:val="21"/>
    </w:rPr>
  </w:style>
  <w:style w:type="character" w:customStyle="1" w:styleId="AntratsDiagrama">
    <w:name w:val="Antraštės Diagrama"/>
    <w:basedOn w:val="Numatytasispastraiposriftas"/>
    <w:link w:val="Antrats"/>
    <w:uiPriority w:val="99"/>
    <w:rsid w:val="000B19B7"/>
    <w:rPr>
      <w:rFonts w:ascii="Liberation Serif" w:eastAsia="NSimSun" w:hAnsi="Liberation Serif" w:cs="Mangal"/>
      <w:kern w:val="3"/>
      <w:sz w:val="24"/>
      <w:szCs w:val="21"/>
      <w:lang w:eastAsia="zh-CN" w:bidi="hi-IN"/>
    </w:rPr>
  </w:style>
  <w:style w:type="character" w:customStyle="1" w:styleId="y2iqfc">
    <w:name w:val="y2iqfc"/>
    <w:basedOn w:val="Numatytasispastraiposriftas"/>
    <w:rsid w:val="00027E01"/>
  </w:style>
  <w:style w:type="paragraph" w:styleId="Debesliotekstas">
    <w:name w:val="Balloon Text"/>
    <w:basedOn w:val="prastasis"/>
    <w:link w:val="DebesliotekstasDiagrama"/>
    <w:uiPriority w:val="99"/>
    <w:semiHidden/>
    <w:unhideWhenUsed/>
    <w:rsid w:val="00585DE1"/>
    <w:rPr>
      <w:rFonts w:ascii="Times New Roman" w:hAnsi="Times New Roman" w:cs="Mangal"/>
      <w:sz w:val="18"/>
      <w:szCs w:val="16"/>
    </w:rPr>
  </w:style>
  <w:style w:type="character" w:customStyle="1" w:styleId="DebesliotekstasDiagrama">
    <w:name w:val="Debesėlio tekstas Diagrama"/>
    <w:basedOn w:val="Numatytasispastraiposriftas"/>
    <w:link w:val="Debesliotekstas"/>
    <w:uiPriority w:val="99"/>
    <w:semiHidden/>
    <w:rsid w:val="00585DE1"/>
    <w:rPr>
      <w:rFonts w:ascii="Times New Roman" w:eastAsia="NSimSun" w:hAnsi="Times New Roman" w:cs="Mangal"/>
      <w:kern w:val="3"/>
      <w:sz w:val="18"/>
      <w:szCs w:val="16"/>
      <w:lang w:eastAsia="zh-CN" w:bidi="hi-IN"/>
    </w:rPr>
  </w:style>
  <w:style w:type="paragraph" w:styleId="Pataisymai">
    <w:name w:val="Revision"/>
    <w:hidden/>
    <w:uiPriority w:val="99"/>
    <w:semiHidden/>
    <w:rsid w:val="004D2002"/>
    <w:pPr>
      <w:spacing w:after="0" w:line="240" w:lineRule="auto"/>
    </w:pPr>
    <w:rPr>
      <w:rFonts w:ascii="Liberation Serif" w:eastAsia="NSimSun"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80491">
      <w:bodyDiv w:val="1"/>
      <w:marLeft w:val="0"/>
      <w:marRight w:val="0"/>
      <w:marTop w:val="0"/>
      <w:marBottom w:val="0"/>
      <w:divBdr>
        <w:top w:val="none" w:sz="0" w:space="0" w:color="auto"/>
        <w:left w:val="none" w:sz="0" w:space="0" w:color="auto"/>
        <w:bottom w:val="none" w:sz="0" w:space="0" w:color="auto"/>
        <w:right w:val="none" w:sz="0" w:space="0" w:color="auto"/>
      </w:divBdr>
      <w:divsChild>
        <w:div w:id="978148089">
          <w:marLeft w:val="547"/>
          <w:marRight w:val="0"/>
          <w:marTop w:val="200"/>
          <w:marBottom w:val="0"/>
          <w:divBdr>
            <w:top w:val="none" w:sz="0" w:space="0" w:color="auto"/>
            <w:left w:val="none" w:sz="0" w:space="0" w:color="auto"/>
            <w:bottom w:val="none" w:sz="0" w:space="0" w:color="auto"/>
            <w:right w:val="none" w:sz="0" w:space="0" w:color="auto"/>
          </w:divBdr>
        </w:div>
        <w:div w:id="473454877">
          <w:marLeft w:val="1080"/>
          <w:marRight w:val="0"/>
          <w:marTop w:val="100"/>
          <w:marBottom w:val="0"/>
          <w:divBdr>
            <w:top w:val="none" w:sz="0" w:space="0" w:color="auto"/>
            <w:left w:val="none" w:sz="0" w:space="0" w:color="auto"/>
            <w:bottom w:val="none" w:sz="0" w:space="0" w:color="auto"/>
            <w:right w:val="none" w:sz="0" w:space="0" w:color="auto"/>
          </w:divBdr>
        </w:div>
        <w:div w:id="1470896758">
          <w:marLeft w:val="1080"/>
          <w:marRight w:val="0"/>
          <w:marTop w:val="100"/>
          <w:marBottom w:val="0"/>
          <w:divBdr>
            <w:top w:val="none" w:sz="0" w:space="0" w:color="auto"/>
            <w:left w:val="none" w:sz="0" w:space="0" w:color="auto"/>
            <w:bottom w:val="none" w:sz="0" w:space="0" w:color="auto"/>
            <w:right w:val="none" w:sz="0" w:space="0" w:color="auto"/>
          </w:divBdr>
        </w:div>
        <w:div w:id="1223248661">
          <w:marLeft w:val="1080"/>
          <w:marRight w:val="0"/>
          <w:marTop w:val="100"/>
          <w:marBottom w:val="0"/>
          <w:divBdr>
            <w:top w:val="none" w:sz="0" w:space="0" w:color="auto"/>
            <w:left w:val="none" w:sz="0" w:space="0" w:color="auto"/>
            <w:bottom w:val="none" w:sz="0" w:space="0" w:color="auto"/>
            <w:right w:val="none" w:sz="0" w:space="0" w:color="auto"/>
          </w:divBdr>
        </w:div>
      </w:divsChild>
    </w:div>
    <w:div w:id="288127408">
      <w:bodyDiv w:val="1"/>
      <w:marLeft w:val="0"/>
      <w:marRight w:val="0"/>
      <w:marTop w:val="0"/>
      <w:marBottom w:val="0"/>
      <w:divBdr>
        <w:top w:val="none" w:sz="0" w:space="0" w:color="auto"/>
        <w:left w:val="none" w:sz="0" w:space="0" w:color="auto"/>
        <w:bottom w:val="none" w:sz="0" w:space="0" w:color="auto"/>
        <w:right w:val="none" w:sz="0" w:space="0" w:color="auto"/>
      </w:divBdr>
    </w:div>
    <w:div w:id="292562938">
      <w:bodyDiv w:val="1"/>
      <w:marLeft w:val="0"/>
      <w:marRight w:val="0"/>
      <w:marTop w:val="0"/>
      <w:marBottom w:val="0"/>
      <w:divBdr>
        <w:top w:val="none" w:sz="0" w:space="0" w:color="auto"/>
        <w:left w:val="none" w:sz="0" w:space="0" w:color="auto"/>
        <w:bottom w:val="none" w:sz="0" w:space="0" w:color="auto"/>
        <w:right w:val="none" w:sz="0" w:space="0" w:color="auto"/>
      </w:divBdr>
    </w:div>
    <w:div w:id="374046358">
      <w:bodyDiv w:val="1"/>
      <w:marLeft w:val="0"/>
      <w:marRight w:val="0"/>
      <w:marTop w:val="0"/>
      <w:marBottom w:val="0"/>
      <w:divBdr>
        <w:top w:val="none" w:sz="0" w:space="0" w:color="auto"/>
        <w:left w:val="none" w:sz="0" w:space="0" w:color="auto"/>
        <w:bottom w:val="none" w:sz="0" w:space="0" w:color="auto"/>
        <w:right w:val="none" w:sz="0" w:space="0" w:color="auto"/>
      </w:divBdr>
      <w:divsChild>
        <w:div w:id="1594584700">
          <w:marLeft w:val="806"/>
          <w:marRight w:val="0"/>
          <w:marTop w:val="200"/>
          <w:marBottom w:val="0"/>
          <w:divBdr>
            <w:top w:val="none" w:sz="0" w:space="0" w:color="auto"/>
            <w:left w:val="none" w:sz="0" w:space="0" w:color="auto"/>
            <w:bottom w:val="none" w:sz="0" w:space="0" w:color="auto"/>
            <w:right w:val="none" w:sz="0" w:space="0" w:color="auto"/>
          </w:divBdr>
        </w:div>
        <w:div w:id="643046409">
          <w:marLeft w:val="1080"/>
          <w:marRight w:val="0"/>
          <w:marTop w:val="100"/>
          <w:marBottom w:val="0"/>
          <w:divBdr>
            <w:top w:val="none" w:sz="0" w:space="0" w:color="auto"/>
            <w:left w:val="none" w:sz="0" w:space="0" w:color="auto"/>
            <w:bottom w:val="none" w:sz="0" w:space="0" w:color="auto"/>
            <w:right w:val="none" w:sz="0" w:space="0" w:color="auto"/>
          </w:divBdr>
        </w:div>
        <w:div w:id="1575776512">
          <w:marLeft w:val="1080"/>
          <w:marRight w:val="0"/>
          <w:marTop w:val="100"/>
          <w:marBottom w:val="0"/>
          <w:divBdr>
            <w:top w:val="none" w:sz="0" w:space="0" w:color="auto"/>
            <w:left w:val="none" w:sz="0" w:space="0" w:color="auto"/>
            <w:bottom w:val="none" w:sz="0" w:space="0" w:color="auto"/>
            <w:right w:val="none" w:sz="0" w:space="0" w:color="auto"/>
          </w:divBdr>
        </w:div>
        <w:div w:id="34501488">
          <w:marLeft w:val="1080"/>
          <w:marRight w:val="0"/>
          <w:marTop w:val="100"/>
          <w:marBottom w:val="0"/>
          <w:divBdr>
            <w:top w:val="none" w:sz="0" w:space="0" w:color="auto"/>
            <w:left w:val="none" w:sz="0" w:space="0" w:color="auto"/>
            <w:bottom w:val="none" w:sz="0" w:space="0" w:color="auto"/>
            <w:right w:val="none" w:sz="0" w:space="0" w:color="auto"/>
          </w:divBdr>
        </w:div>
        <w:div w:id="1483541041">
          <w:marLeft w:val="1080"/>
          <w:marRight w:val="0"/>
          <w:marTop w:val="100"/>
          <w:marBottom w:val="0"/>
          <w:divBdr>
            <w:top w:val="none" w:sz="0" w:space="0" w:color="auto"/>
            <w:left w:val="none" w:sz="0" w:space="0" w:color="auto"/>
            <w:bottom w:val="none" w:sz="0" w:space="0" w:color="auto"/>
            <w:right w:val="none" w:sz="0" w:space="0" w:color="auto"/>
          </w:divBdr>
        </w:div>
        <w:div w:id="872571961">
          <w:marLeft w:val="1080"/>
          <w:marRight w:val="0"/>
          <w:marTop w:val="100"/>
          <w:marBottom w:val="0"/>
          <w:divBdr>
            <w:top w:val="none" w:sz="0" w:space="0" w:color="auto"/>
            <w:left w:val="none" w:sz="0" w:space="0" w:color="auto"/>
            <w:bottom w:val="none" w:sz="0" w:space="0" w:color="auto"/>
            <w:right w:val="none" w:sz="0" w:space="0" w:color="auto"/>
          </w:divBdr>
        </w:div>
      </w:divsChild>
    </w:div>
    <w:div w:id="602689449">
      <w:bodyDiv w:val="1"/>
      <w:marLeft w:val="0"/>
      <w:marRight w:val="0"/>
      <w:marTop w:val="0"/>
      <w:marBottom w:val="0"/>
      <w:divBdr>
        <w:top w:val="none" w:sz="0" w:space="0" w:color="auto"/>
        <w:left w:val="none" w:sz="0" w:space="0" w:color="auto"/>
        <w:bottom w:val="none" w:sz="0" w:space="0" w:color="auto"/>
        <w:right w:val="none" w:sz="0" w:space="0" w:color="auto"/>
      </w:divBdr>
      <w:divsChild>
        <w:div w:id="723678280">
          <w:marLeft w:val="806"/>
          <w:marRight w:val="0"/>
          <w:marTop w:val="200"/>
          <w:marBottom w:val="0"/>
          <w:divBdr>
            <w:top w:val="none" w:sz="0" w:space="0" w:color="auto"/>
            <w:left w:val="none" w:sz="0" w:space="0" w:color="auto"/>
            <w:bottom w:val="none" w:sz="0" w:space="0" w:color="auto"/>
            <w:right w:val="none" w:sz="0" w:space="0" w:color="auto"/>
          </w:divBdr>
        </w:div>
        <w:div w:id="379013364">
          <w:marLeft w:val="1080"/>
          <w:marRight w:val="0"/>
          <w:marTop w:val="100"/>
          <w:marBottom w:val="0"/>
          <w:divBdr>
            <w:top w:val="none" w:sz="0" w:space="0" w:color="auto"/>
            <w:left w:val="none" w:sz="0" w:space="0" w:color="auto"/>
            <w:bottom w:val="none" w:sz="0" w:space="0" w:color="auto"/>
            <w:right w:val="none" w:sz="0" w:space="0" w:color="auto"/>
          </w:divBdr>
        </w:div>
        <w:div w:id="1708408997">
          <w:marLeft w:val="1080"/>
          <w:marRight w:val="0"/>
          <w:marTop w:val="100"/>
          <w:marBottom w:val="0"/>
          <w:divBdr>
            <w:top w:val="none" w:sz="0" w:space="0" w:color="auto"/>
            <w:left w:val="none" w:sz="0" w:space="0" w:color="auto"/>
            <w:bottom w:val="none" w:sz="0" w:space="0" w:color="auto"/>
            <w:right w:val="none" w:sz="0" w:space="0" w:color="auto"/>
          </w:divBdr>
        </w:div>
        <w:div w:id="1331442522">
          <w:marLeft w:val="1080"/>
          <w:marRight w:val="0"/>
          <w:marTop w:val="100"/>
          <w:marBottom w:val="0"/>
          <w:divBdr>
            <w:top w:val="none" w:sz="0" w:space="0" w:color="auto"/>
            <w:left w:val="none" w:sz="0" w:space="0" w:color="auto"/>
            <w:bottom w:val="none" w:sz="0" w:space="0" w:color="auto"/>
            <w:right w:val="none" w:sz="0" w:space="0" w:color="auto"/>
          </w:divBdr>
        </w:div>
        <w:div w:id="2062553969">
          <w:marLeft w:val="1080"/>
          <w:marRight w:val="0"/>
          <w:marTop w:val="100"/>
          <w:marBottom w:val="0"/>
          <w:divBdr>
            <w:top w:val="none" w:sz="0" w:space="0" w:color="auto"/>
            <w:left w:val="none" w:sz="0" w:space="0" w:color="auto"/>
            <w:bottom w:val="none" w:sz="0" w:space="0" w:color="auto"/>
            <w:right w:val="none" w:sz="0" w:space="0" w:color="auto"/>
          </w:divBdr>
        </w:div>
        <w:div w:id="681518891">
          <w:marLeft w:val="1080"/>
          <w:marRight w:val="0"/>
          <w:marTop w:val="100"/>
          <w:marBottom w:val="0"/>
          <w:divBdr>
            <w:top w:val="none" w:sz="0" w:space="0" w:color="auto"/>
            <w:left w:val="none" w:sz="0" w:space="0" w:color="auto"/>
            <w:bottom w:val="none" w:sz="0" w:space="0" w:color="auto"/>
            <w:right w:val="none" w:sz="0" w:space="0" w:color="auto"/>
          </w:divBdr>
        </w:div>
        <w:div w:id="908809039">
          <w:marLeft w:val="1080"/>
          <w:marRight w:val="0"/>
          <w:marTop w:val="100"/>
          <w:marBottom w:val="0"/>
          <w:divBdr>
            <w:top w:val="none" w:sz="0" w:space="0" w:color="auto"/>
            <w:left w:val="none" w:sz="0" w:space="0" w:color="auto"/>
            <w:bottom w:val="none" w:sz="0" w:space="0" w:color="auto"/>
            <w:right w:val="none" w:sz="0" w:space="0" w:color="auto"/>
          </w:divBdr>
        </w:div>
      </w:divsChild>
    </w:div>
    <w:div w:id="731077933">
      <w:bodyDiv w:val="1"/>
      <w:marLeft w:val="0"/>
      <w:marRight w:val="0"/>
      <w:marTop w:val="0"/>
      <w:marBottom w:val="0"/>
      <w:divBdr>
        <w:top w:val="none" w:sz="0" w:space="0" w:color="auto"/>
        <w:left w:val="none" w:sz="0" w:space="0" w:color="auto"/>
        <w:bottom w:val="none" w:sz="0" w:space="0" w:color="auto"/>
        <w:right w:val="none" w:sz="0" w:space="0" w:color="auto"/>
      </w:divBdr>
      <w:divsChild>
        <w:div w:id="1031343739">
          <w:marLeft w:val="806"/>
          <w:marRight w:val="0"/>
          <w:marTop w:val="200"/>
          <w:marBottom w:val="0"/>
          <w:divBdr>
            <w:top w:val="none" w:sz="0" w:space="0" w:color="auto"/>
            <w:left w:val="none" w:sz="0" w:space="0" w:color="auto"/>
            <w:bottom w:val="none" w:sz="0" w:space="0" w:color="auto"/>
            <w:right w:val="none" w:sz="0" w:space="0" w:color="auto"/>
          </w:divBdr>
        </w:div>
        <w:div w:id="264191133">
          <w:marLeft w:val="1080"/>
          <w:marRight w:val="0"/>
          <w:marTop w:val="100"/>
          <w:marBottom w:val="0"/>
          <w:divBdr>
            <w:top w:val="none" w:sz="0" w:space="0" w:color="auto"/>
            <w:left w:val="none" w:sz="0" w:space="0" w:color="auto"/>
            <w:bottom w:val="none" w:sz="0" w:space="0" w:color="auto"/>
            <w:right w:val="none" w:sz="0" w:space="0" w:color="auto"/>
          </w:divBdr>
        </w:div>
        <w:div w:id="2107531910">
          <w:marLeft w:val="1080"/>
          <w:marRight w:val="0"/>
          <w:marTop w:val="100"/>
          <w:marBottom w:val="0"/>
          <w:divBdr>
            <w:top w:val="none" w:sz="0" w:space="0" w:color="auto"/>
            <w:left w:val="none" w:sz="0" w:space="0" w:color="auto"/>
            <w:bottom w:val="none" w:sz="0" w:space="0" w:color="auto"/>
            <w:right w:val="none" w:sz="0" w:space="0" w:color="auto"/>
          </w:divBdr>
        </w:div>
        <w:div w:id="796946287">
          <w:marLeft w:val="1080"/>
          <w:marRight w:val="0"/>
          <w:marTop w:val="100"/>
          <w:marBottom w:val="0"/>
          <w:divBdr>
            <w:top w:val="none" w:sz="0" w:space="0" w:color="auto"/>
            <w:left w:val="none" w:sz="0" w:space="0" w:color="auto"/>
            <w:bottom w:val="none" w:sz="0" w:space="0" w:color="auto"/>
            <w:right w:val="none" w:sz="0" w:space="0" w:color="auto"/>
          </w:divBdr>
        </w:div>
      </w:divsChild>
    </w:div>
    <w:div w:id="768235900">
      <w:bodyDiv w:val="1"/>
      <w:marLeft w:val="0"/>
      <w:marRight w:val="0"/>
      <w:marTop w:val="0"/>
      <w:marBottom w:val="0"/>
      <w:divBdr>
        <w:top w:val="none" w:sz="0" w:space="0" w:color="auto"/>
        <w:left w:val="none" w:sz="0" w:space="0" w:color="auto"/>
        <w:bottom w:val="none" w:sz="0" w:space="0" w:color="auto"/>
        <w:right w:val="none" w:sz="0" w:space="0" w:color="auto"/>
      </w:divBdr>
      <w:divsChild>
        <w:div w:id="1739278654">
          <w:marLeft w:val="547"/>
          <w:marRight w:val="0"/>
          <w:marTop w:val="200"/>
          <w:marBottom w:val="0"/>
          <w:divBdr>
            <w:top w:val="none" w:sz="0" w:space="0" w:color="auto"/>
            <w:left w:val="none" w:sz="0" w:space="0" w:color="auto"/>
            <w:bottom w:val="none" w:sz="0" w:space="0" w:color="auto"/>
            <w:right w:val="none" w:sz="0" w:space="0" w:color="auto"/>
          </w:divBdr>
        </w:div>
        <w:div w:id="1192569379">
          <w:marLeft w:val="1080"/>
          <w:marRight w:val="0"/>
          <w:marTop w:val="100"/>
          <w:marBottom w:val="0"/>
          <w:divBdr>
            <w:top w:val="none" w:sz="0" w:space="0" w:color="auto"/>
            <w:left w:val="none" w:sz="0" w:space="0" w:color="auto"/>
            <w:bottom w:val="none" w:sz="0" w:space="0" w:color="auto"/>
            <w:right w:val="none" w:sz="0" w:space="0" w:color="auto"/>
          </w:divBdr>
        </w:div>
        <w:div w:id="514880716">
          <w:marLeft w:val="1080"/>
          <w:marRight w:val="0"/>
          <w:marTop w:val="100"/>
          <w:marBottom w:val="0"/>
          <w:divBdr>
            <w:top w:val="none" w:sz="0" w:space="0" w:color="auto"/>
            <w:left w:val="none" w:sz="0" w:space="0" w:color="auto"/>
            <w:bottom w:val="none" w:sz="0" w:space="0" w:color="auto"/>
            <w:right w:val="none" w:sz="0" w:space="0" w:color="auto"/>
          </w:divBdr>
        </w:div>
        <w:div w:id="798107458">
          <w:marLeft w:val="1080"/>
          <w:marRight w:val="0"/>
          <w:marTop w:val="100"/>
          <w:marBottom w:val="0"/>
          <w:divBdr>
            <w:top w:val="none" w:sz="0" w:space="0" w:color="auto"/>
            <w:left w:val="none" w:sz="0" w:space="0" w:color="auto"/>
            <w:bottom w:val="none" w:sz="0" w:space="0" w:color="auto"/>
            <w:right w:val="none" w:sz="0" w:space="0" w:color="auto"/>
          </w:divBdr>
        </w:div>
      </w:divsChild>
    </w:div>
    <w:div w:id="1152529710">
      <w:bodyDiv w:val="1"/>
      <w:marLeft w:val="0"/>
      <w:marRight w:val="0"/>
      <w:marTop w:val="0"/>
      <w:marBottom w:val="0"/>
      <w:divBdr>
        <w:top w:val="none" w:sz="0" w:space="0" w:color="auto"/>
        <w:left w:val="none" w:sz="0" w:space="0" w:color="auto"/>
        <w:bottom w:val="none" w:sz="0" w:space="0" w:color="auto"/>
        <w:right w:val="none" w:sz="0" w:space="0" w:color="auto"/>
      </w:divBdr>
      <w:divsChild>
        <w:div w:id="2133546709">
          <w:marLeft w:val="806"/>
          <w:marRight w:val="0"/>
          <w:marTop w:val="200"/>
          <w:marBottom w:val="0"/>
          <w:divBdr>
            <w:top w:val="none" w:sz="0" w:space="0" w:color="auto"/>
            <w:left w:val="none" w:sz="0" w:space="0" w:color="auto"/>
            <w:bottom w:val="none" w:sz="0" w:space="0" w:color="auto"/>
            <w:right w:val="none" w:sz="0" w:space="0" w:color="auto"/>
          </w:divBdr>
        </w:div>
      </w:divsChild>
    </w:div>
    <w:div w:id="1213352108">
      <w:bodyDiv w:val="1"/>
      <w:marLeft w:val="0"/>
      <w:marRight w:val="0"/>
      <w:marTop w:val="0"/>
      <w:marBottom w:val="0"/>
      <w:divBdr>
        <w:top w:val="none" w:sz="0" w:space="0" w:color="auto"/>
        <w:left w:val="none" w:sz="0" w:space="0" w:color="auto"/>
        <w:bottom w:val="none" w:sz="0" w:space="0" w:color="auto"/>
        <w:right w:val="none" w:sz="0" w:space="0" w:color="auto"/>
      </w:divBdr>
      <w:divsChild>
        <w:div w:id="641466873">
          <w:marLeft w:val="806"/>
          <w:marRight w:val="0"/>
          <w:marTop w:val="200"/>
          <w:marBottom w:val="0"/>
          <w:divBdr>
            <w:top w:val="none" w:sz="0" w:space="0" w:color="auto"/>
            <w:left w:val="none" w:sz="0" w:space="0" w:color="auto"/>
            <w:bottom w:val="none" w:sz="0" w:space="0" w:color="auto"/>
            <w:right w:val="none" w:sz="0" w:space="0" w:color="auto"/>
          </w:divBdr>
        </w:div>
      </w:divsChild>
    </w:div>
    <w:div w:id="1273829194">
      <w:bodyDiv w:val="1"/>
      <w:marLeft w:val="0"/>
      <w:marRight w:val="0"/>
      <w:marTop w:val="0"/>
      <w:marBottom w:val="0"/>
      <w:divBdr>
        <w:top w:val="none" w:sz="0" w:space="0" w:color="auto"/>
        <w:left w:val="none" w:sz="0" w:space="0" w:color="auto"/>
        <w:bottom w:val="none" w:sz="0" w:space="0" w:color="auto"/>
        <w:right w:val="none" w:sz="0" w:space="0" w:color="auto"/>
      </w:divBdr>
    </w:div>
    <w:div w:id="1289359600">
      <w:bodyDiv w:val="1"/>
      <w:marLeft w:val="0"/>
      <w:marRight w:val="0"/>
      <w:marTop w:val="0"/>
      <w:marBottom w:val="0"/>
      <w:divBdr>
        <w:top w:val="none" w:sz="0" w:space="0" w:color="auto"/>
        <w:left w:val="none" w:sz="0" w:space="0" w:color="auto"/>
        <w:bottom w:val="none" w:sz="0" w:space="0" w:color="auto"/>
        <w:right w:val="none" w:sz="0" w:space="0" w:color="auto"/>
      </w:divBdr>
    </w:div>
    <w:div w:id="1340084551">
      <w:bodyDiv w:val="1"/>
      <w:marLeft w:val="0"/>
      <w:marRight w:val="0"/>
      <w:marTop w:val="0"/>
      <w:marBottom w:val="0"/>
      <w:divBdr>
        <w:top w:val="none" w:sz="0" w:space="0" w:color="auto"/>
        <w:left w:val="none" w:sz="0" w:space="0" w:color="auto"/>
        <w:bottom w:val="none" w:sz="0" w:space="0" w:color="auto"/>
        <w:right w:val="none" w:sz="0" w:space="0" w:color="auto"/>
      </w:divBdr>
      <w:divsChild>
        <w:div w:id="1695037519">
          <w:marLeft w:val="1080"/>
          <w:marRight w:val="0"/>
          <w:marTop w:val="100"/>
          <w:marBottom w:val="0"/>
          <w:divBdr>
            <w:top w:val="none" w:sz="0" w:space="0" w:color="auto"/>
            <w:left w:val="none" w:sz="0" w:space="0" w:color="auto"/>
            <w:bottom w:val="none" w:sz="0" w:space="0" w:color="auto"/>
            <w:right w:val="none" w:sz="0" w:space="0" w:color="auto"/>
          </w:divBdr>
        </w:div>
        <w:div w:id="625544719">
          <w:marLeft w:val="1080"/>
          <w:marRight w:val="0"/>
          <w:marTop w:val="100"/>
          <w:marBottom w:val="0"/>
          <w:divBdr>
            <w:top w:val="none" w:sz="0" w:space="0" w:color="auto"/>
            <w:left w:val="none" w:sz="0" w:space="0" w:color="auto"/>
            <w:bottom w:val="none" w:sz="0" w:space="0" w:color="auto"/>
            <w:right w:val="none" w:sz="0" w:space="0" w:color="auto"/>
          </w:divBdr>
        </w:div>
      </w:divsChild>
    </w:div>
    <w:div w:id="1420906099">
      <w:bodyDiv w:val="1"/>
      <w:marLeft w:val="0"/>
      <w:marRight w:val="0"/>
      <w:marTop w:val="0"/>
      <w:marBottom w:val="0"/>
      <w:divBdr>
        <w:top w:val="none" w:sz="0" w:space="0" w:color="auto"/>
        <w:left w:val="none" w:sz="0" w:space="0" w:color="auto"/>
        <w:bottom w:val="none" w:sz="0" w:space="0" w:color="auto"/>
        <w:right w:val="none" w:sz="0" w:space="0" w:color="auto"/>
      </w:divBdr>
    </w:div>
    <w:div w:id="1467507610">
      <w:bodyDiv w:val="1"/>
      <w:marLeft w:val="0"/>
      <w:marRight w:val="0"/>
      <w:marTop w:val="0"/>
      <w:marBottom w:val="0"/>
      <w:divBdr>
        <w:top w:val="none" w:sz="0" w:space="0" w:color="auto"/>
        <w:left w:val="none" w:sz="0" w:space="0" w:color="auto"/>
        <w:bottom w:val="none" w:sz="0" w:space="0" w:color="auto"/>
        <w:right w:val="none" w:sz="0" w:space="0" w:color="auto"/>
      </w:divBdr>
    </w:div>
    <w:div w:id="1536581278">
      <w:bodyDiv w:val="1"/>
      <w:marLeft w:val="0"/>
      <w:marRight w:val="0"/>
      <w:marTop w:val="0"/>
      <w:marBottom w:val="0"/>
      <w:divBdr>
        <w:top w:val="none" w:sz="0" w:space="0" w:color="auto"/>
        <w:left w:val="none" w:sz="0" w:space="0" w:color="auto"/>
        <w:bottom w:val="none" w:sz="0" w:space="0" w:color="auto"/>
        <w:right w:val="none" w:sz="0" w:space="0" w:color="auto"/>
      </w:divBdr>
      <w:divsChild>
        <w:div w:id="1764641886">
          <w:marLeft w:val="1080"/>
          <w:marRight w:val="0"/>
          <w:marTop w:val="100"/>
          <w:marBottom w:val="0"/>
          <w:divBdr>
            <w:top w:val="none" w:sz="0" w:space="0" w:color="auto"/>
            <w:left w:val="none" w:sz="0" w:space="0" w:color="auto"/>
            <w:bottom w:val="none" w:sz="0" w:space="0" w:color="auto"/>
            <w:right w:val="none" w:sz="0" w:space="0" w:color="auto"/>
          </w:divBdr>
        </w:div>
        <w:div w:id="1790971357">
          <w:marLeft w:val="1080"/>
          <w:marRight w:val="0"/>
          <w:marTop w:val="100"/>
          <w:marBottom w:val="0"/>
          <w:divBdr>
            <w:top w:val="none" w:sz="0" w:space="0" w:color="auto"/>
            <w:left w:val="none" w:sz="0" w:space="0" w:color="auto"/>
            <w:bottom w:val="none" w:sz="0" w:space="0" w:color="auto"/>
            <w:right w:val="none" w:sz="0" w:space="0" w:color="auto"/>
          </w:divBdr>
        </w:div>
      </w:divsChild>
    </w:div>
    <w:div w:id="1860000652">
      <w:bodyDiv w:val="1"/>
      <w:marLeft w:val="0"/>
      <w:marRight w:val="0"/>
      <w:marTop w:val="0"/>
      <w:marBottom w:val="0"/>
      <w:divBdr>
        <w:top w:val="none" w:sz="0" w:space="0" w:color="auto"/>
        <w:left w:val="none" w:sz="0" w:space="0" w:color="auto"/>
        <w:bottom w:val="none" w:sz="0" w:space="0" w:color="auto"/>
        <w:right w:val="none" w:sz="0" w:space="0" w:color="auto"/>
      </w:divBdr>
      <w:divsChild>
        <w:div w:id="964776431">
          <w:marLeft w:val="806"/>
          <w:marRight w:val="0"/>
          <w:marTop w:val="200"/>
          <w:marBottom w:val="0"/>
          <w:divBdr>
            <w:top w:val="none" w:sz="0" w:space="0" w:color="auto"/>
            <w:left w:val="none" w:sz="0" w:space="0" w:color="auto"/>
            <w:bottom w:val="none" w:sz="0" w:space="0" w:color="auto"/>
            <w:right w:val="none" w:sz="0" w:space="0" w:color="auto"/>
          </w:divBdr>
        </w:div>
      </w:divsChild>
    </w:div>
    <w:div w:id="1982726690">
      <w:bodyDiv w:val="1"/>
      <w:marLeft w:val="0"/>
      <w:marRight w:val="0"/>
      <w:marTop w:val="0"/>
      <w:marBottom w:val="0"/>
      <w:divBdr>
        <w:top w:val="none" w:sz="0" w:space="0" w:color="auto"/>
        <w:left w:val="none" w:sz="0" w:space="0" w:color="auto"/>
        <w:bottom w:val="none" w:sz="0" w:space="0" w:color="auto"/>
        <w:right w:val="none" w:sz="0" w:space="0" w:color="auto"/>
      </w:divBdr>
      <w:divsChild>
        <w:div w:id="1327437378">
          <w:marLeft w:val="547"/>
          <w:marRight w:val="0"/>
          <w:marTop w:val="200"/>
          <w:marBottom w:val="0"/>
          <w:divBdr>
            <w:top w:val="none" w:sz="0" w:space="0" w:color="auto"/>
            <w:left w:val="none" w:sz="0" w:space="0" w:color="auto"/>
            <w:bottom w:val="none" w:sz="0" w:space="0" w:color="auto"/>
            <w:right w:val="none" w:sz="0" w:space="0" w:color="auto"/>
          </w:divBdr>
        </w:div>
        <w:div w:id="1255089072">
          <w:marLeft w:val="547"/>
          <w:marRight w:val="0"/>
          <w:marTop w:val="200"/>
          <w:marBottom w:val="0"/>
          <w:divBdr>
            <w:top w:val="none" w:sz="0" w:space="0" w:color="auto"/>
            <w:left w:val="none" w:sz="0" w:space="0" w:color="auto"/>
            <w:bottom w:val="none" w:sz="0" w:space="0" w:color="auto"/>
            <w:right w:val="none" w:sz="0" w:space="0" w:color="auto"/>
          </w:divBdr>
        </w:div>
        <w:div w:id="1834833365">
          <w:marLeft w:val="547"/>
          <w:marRight w:val="0"/>
          <w:marTop w:val="200"/>
          <w:marBottom w:val="0"/>
          <w:divBdr>
            <w:top w:val="none" w:sz="0" w:space="0" w:color="auto"/>
            <w:left w:val="none" w:sz="0" w:space="0" w:color="auto"/>
            <w:bottom w:val="none" w:sz="0" w:space="0" w:color="auto"/>
            <w:right w:val="none" w:sz="0" w:space="0" w:color="auto"/>
          </w:divBdr>
        </w:div>
        <w:div w:id="243147113">
          <w:marLeft w:val="547"/>
          <w:marRight w:val="0"/>
          <w:marTop w:val="200"/>
          <w:marBottom w:val="0"/>
          <w:divBdr>
            <w:top w:val="none" w:sz="0" w:space="0" w:color="auto"/>
            <w:left w:val="none" w:sz="0" w:space="0" w:color="auto"/>
            <w:bottom w:val="none" w:sz="0" w:space="0" w:color="auto"/>
            <w:right w:val="none" w:sz="0" w:space="0" w:color="auto"/>
          </w:divBdr>
        </w:div>
        <w:div w:id="1177578600">
          <w:marLeft w:val="547"/>
          <w:marRight w:val="0"/>
          <w:marTop w:val="200"/>
          <w:marBottom w:val="0"/>
          <w:divBdr>
            <w:top w:val="none" w:sz="0" w:space="0" w:color="auto"/>
            <w:left w:val="none" w:sz="0" w:space="0" w:color="auto"/>
            <w:bottom w:val="none" w:sz="0" w:space="0" w:color="auto"/>
            <w:right w:val="none" w:sz="0" w:space="0" w:color="auto"/>
          </w:divBdr>
        </w:div>
      </w:divsChild>
    </w:div>
    <w:div w:id="208394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531</Words>
  <Characters>3030</Characters>
  <Application>Microsoft Office Word</Application>
  <DocSecurity>0</DocSecurity>
  <Lines>25</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Violeta</cp:lastModifiedBy>
  <cp:revision>3</cp:revision>
  <dcterms:created xsi:type="dcterms:W3CDTF">2022-12-27T08:38:00Z</dcterms:created>
  <dcterms:modified xsi:type="dcterms:W3CDTF">2022-12-27T08:38:00Z</dcterms:modified>
</cp:coreProperties>
</file>