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C461" w14:textId="77777777" w:rsidR="006765E2" w:rsidRDefault="006765E2" w:rsidP="006765E2">
      <w:pPr>
        <w:ind w:left="5103"/>
        <w:rPr>
          <w:sz w:val="20"/>
        </w:rPr>
      </w:pPr>
      <w:bookmarkStart w:id="0" w:name="_GoBack"/>
      <w:bookmarkEnd w:id="0"/>
      <w:r w:rsidRPr="006765E2">
        <w:rPr>
          <w:sz w:val="20"/>
        </w:rPr>
        <w:t>Švietimo plėtros programos pažangos priemonės</w:t>
      </w:r>
    </w:p>
    <w:p w14:paraId="6CEDA5C3" w14:textId="77777777" w:rsidR="006765E2" w:rsidRPr="006765E2" w:rsidRDefault="006765E2" w:rsidP="006765E2">
      <w:pPr>
        <w:ind w:left="5103"/>
        <w:rPr>
          <w:sz w:val="20"/>
        </w:rPr>
      </w:pPr>
      <w:r w:rsidRPr="006765E2">
        <w:rPr>
          <w:sz w:val="20"/>
        </w:rPr>
        <w:t>Nr. 12- 003-03-06-01 „Pirmiausia – mokytojas“ veiklos „Lituanistinio švietimo vykdytojų kvalifikacijos tobulinimas“</w:t>
      </w:r>
      <w:r w:rsidRPr="006765E2">
        <w:rPr>
          <w:color w:val="FF0000"/>
          <w:sz w:val="20"/>
        </w:rPr>
        <w:t xml:space="preserve"> </w:t>
      </w:r>
      <w:r w:rsidRPr="006765E2">
        <w:rPr>
          <w:bCs/>
          <w:sz w:val="20"/>
        </w:rPr>
        <w:t>partnerio</w:t>
      </w:r>
      <w:r w:rsidRPr="006765E2">
        <w:rPr>
          <w:bCs/>
          <w:color w:val="FF0000"/>
          <w:sz w:val="20"/>
        </w:rPr>
        <w:t xml:space="preserve"> </w:t>
      </w:r>
      <w:r w:rsidRPr="006765E2">
        <w:rPr>
          <w:sz w:val="20"/>
        </w:rPr>
        <w:t>atrankos</w:t>
      </w:r>
      <w:r w:rsidRPr="006765E2">
        <w:rPr>
          <w:bCs/>
          <w:sz w:val="20"/>
        </w:rPr>
        <w:t xml:space="preserve"> </w:t>
      </w:r>
      <w:r w:rsidRPr="006765E2">
        <w:rPr>
          <w:color w:val="000000" w:themeColor="text1"/>
          <w:sz w:val="20"/>
        </w:rPr>
        <w:t>tvarkos</w:t>
      </w:r>
      <w:r w:rsidRPr="006765E2">
        <w:rPr>
          <w:sz w:val="20"/>
        </w:rPr>
        <w:t xml:space="preserve"> aprašo</w:t>
      </w:r>
    </w:p>
    <w:p w14:paraId="73FD12A9" w14:textId="77777777" w:rsidR="006765E2" w:rsidRPr="006765E2" w:rsidRDefault="006765E2" w:rsidP="006765E2">
      <w:pPr>
        <w:ind w:left="5103"/>
        <w:rPr>
          <w:sz w:val="20"/>
        </w:rPr>
      </w:pPr>
      <w:r w:rsidRPr="006765E2">
        <w:rPr>
          <w:sz w:val="20"/>
        </w:rPr>
        <w:t xml:space="preserve">1 priedas </w:t>
      </w:r>
    </w:p>
    <w:p w14:paraId="4EC1E218" w14:textId="77777777" w:rsidR="006765E2" w:rsidRPr="00271966" w:rsidRDefault="006765E2" w:rsidP="006765E2">
      <w:pPr>
        <w:spacing w:line="276" w:lineRule="auto"/>
        <w:jc w:val="both"/>
        <w:rPr>
          <w:szCs w:val="24"/>
        </w:rPr>
      </w:pPr>
    </w:p>
    <w:p w14:paraId="7F0B8091" w14:textId="77777777" w:rsidR="006765E2" w:rsidRPr="00271966" w:rsidRDefault="006765E2" w:rsidP="006765E2">
      <w:pPr>
        <w:jc w:val="center"/>
        <w:rPr>
          <w:i/>
          <w:iCs/>
          <w:sz w:val="22"/>
          <w:szCs w:val="22"/>
        </w:rPr>
      </w:pPr>
      <w:r w:rsidRPr="00271966">
        <w:rPr>
          <w:i/>
          <w:iCs/>
          <w:sz w:val="22"/>
          <w:szCs w:val="22"/>
        </w:rPr>
        <w:t xml:space="preserve">(Paraiškos dėl veiklos </w:t>
      </w:r>
      <w:r w:rsidRPr="00271966">
        <w:rPr>
          <w:i/>
        </w:rPr>
        <w:t>„Lituanistinio švietimo vykdytojų kvalifikacijos tobulinimas“</w:t>
      </w:r>
      <w:r w:rsidRPr="00271966">
        <w:rPr>
          <w:i/>
          <w:color w:val="FF0000"/>
        </w:rPr>
        <w:t xml:space="preserve"> </w:t>
      </w:r>
      <w:r w:rsidRPr="00271966">
        <w:rPr>
          <w:bCs/>
          <w:i/>
        </w:rPr>
        <w:t>partnerio</w:t>
      </w:r>
      <w:r w:rsidRPr="00271966">
        <w:rPr>
          <w:bCs/>
          <w:i/>
          <w:color w:val="FF0000"/>
        </w:rPr>
        <w:t xml:space="preserve"> </w:t>
      </w:r>
      <w:r w:rsidRPr="00271966">
        <w:rPr>
          <w:i/>
        </w:rPr>
        <w:t>atrankos</w:t>
      </w:r>
      <w:r w:rsidRPr="00271966">
        <w:rPr>
          <w:bCs/>
        </w:rPr>
        <w:t xml:space="preserve"> </w:t>
      </w:r>
      <w:r w:rsidRPr="00271966">
        <w:rPr>
          <w:i/>
          <w:iCs/>
          <w:sz w:val="22"/>
          <w:szCs w:val="22"/>
        </w:rPr>
        <w:t xml:space="preserve">forma) </w:t>
      </w:r>
    </w:p>
    <w:p w14:paraId="7750304F" w14:textId="77777777" w:rsidR="006765E2" w:rsidRPr="00271966" w:rsidRDefault="006765E2" w:rsidP="006765E2">
      <w:pPr>
        <w:jc w:val="center"/>
        <w:rPr>
          <w:i/>
          <w:iCs/>
          <w:color w:val="000000"/>
          <w:sz w:val="16"/>
          <w:szCs w:val="16"/>
        </w:rPr>
      </w:pPr>
    </w:p>
    <w:p w14:paraId="5A5A4DCB" w14:textId="77777777" w:rsidR="006765E2" w:rsidRPr="00271966" w:rsidRDefault="006765E2" w:rsidP="006765E2">
      <w:pPr>
        <w:jc w:val="center"/>
        <w:rPr>
          <w:b/>
          <w:bCs/>
          <w:sz w:val="22"/>
          <w:szCs w:val="22"/>
        </w:rPr>
      </w:pPr>
      <w:r w:rsidRPr="00271966">
        <w:rPr>
          <w:b/>
          <w:bCs/>
          <w:sz w:val="22"/>
          <w:szCs w:val="22"/>
        </w:rPr>
        <w:t xml:space="preserve">PARAIŠKA </w:t>
      </w:r>
      <w:r w:rsidRPr="00271966">
        <w:rPr>
          <w:b/>
          <w:bCs/>
          <w:color w:val="000000" w:themeColor="text1"/>
          <w:sz w:val="22"/>
          <w:szCs w:val="22"/>
        </w:rPr>
        <w:t>PEDAGOGŲ, LITUANISTINIO ŠVIETIMO VYKDYTOJŲ, KVALIFIKACIJOS TOBULINIMO PROGRAMOMS PARENGTI IR ĮGYVENDINTI PARTNERIO ATRANKAI</w:t>
      </w:r>
      <w:r w:rsidRPr="00271966">
        <w:rPr>
          <w:b/>
          <w:bCs/>
          <w:sz w:val="22"/>
          <w:szCs w:val="22"/>
        </w:rPr>
        <w:t xml:space="preserve"> </w:t>
      </w:r>
    </w:p>
    <w:p w14:paraId="556751C4" w14:textId="77777777" w:rsidR="006765E2" w:rsidRPr="00271966" w:rsidRDefault="006765E2" w:rsidP="006765E2">
      <w:pPr>
        <w:jc w:val="center"/>
        <w:rPr>
          <w:b/>
          <w:szCs w:val="24"/>
        </w:rPr>
      </w:pPr>
    </w:p>
    <w:p w14:paraId="77B8B10E" w14:textId="77777777" w:rsidR="006765E2" w:rsidRPr="00271966" w:rsidRDefault="006765E2" w:rsidP="006765E2">
      <w:pPr>
        <w:jc w:val="center"/>
        <w:rPr>
          <w:szCs w:val="24"/>
        </w:rPr>
      </w:pPr>
      <w:r w:rsidRPr="00271966">
        <w:t>2023 m. ________________  _____ d.</w:t>
      </w:r>
    </w:p>
    <w:p w14:paraId="036D52A9" w14:textId="77777777" w:rsidR="006765E2" w:rsidRPr="00271966" w:rsidRDefault="006765E2" w:rsidP="006765E2">
      <w:pPr>
        <w:jc w:val="center"/>
        <w:rPr>
          <w:i/>
          <w:iCs/>
          <w:sz w:val="28"/>
          <w:szCs w:val="28"/>
          <w:vertAlign w:val="superscript"/>
        </w:rPr>
      </w:pPr>
      <w:r w:rsidRPr="00271966">
        <w:rPr>
          <w:i/>
          <w:iCs/>
          <w:sz w:val="28"/>
          <w:szCs w:val="28"/>
          <w:vertAlign w:val="superscript"/>
        </w:rPr>
        <w:t>(mėnuo)</w:t>
      </w:r>
    </w:p>
    <w:p w14:paraId="1408D884" w14:textId="77777777" w:rsidR="006765E2" w:rsidRPr="00271966" w:rsidRDefault="006765E2" w:rsidP="006765E2">
      <w:pPr>
        <w:jc w:val="center"/>
        <w:rPr>
          <w:sz w:val="22"/>
          <w:szCs w:val="22"/>
          <w:lang w:eastAsia="lt-LT"/>
        </w:rPr>
      </w:pPr>
      <w:r w:rsidRPr="00271966">
        <w:t>________________________</w:t>
      </w:r>
    </w:p>
    <w:p w14:paraId="3266FF7E" w14:textId="77777777" w:rsidR="006765E2" w:rsidRPr="00271966" w:rsidRDefault="006765E2" w:rsidP="006765E2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271966">
        <w:rPr>
          <w:rFonts w:eastAsia="Calibri"/>
          <w:i/>
          <w:iCs/>
          <w:sz w:val="20"/>
        </w:rPr>
        <w:t xml:space="preserve"> (vieta)</w:t>
      </w:r>
    </w:p>
    <w:p w14:paraId="34645FD0" w14:textId="77777777" w:rsidR="006765E2" w:rsidRPr="00271966" w:rsidRDefault="006765E2" w:rsidP="006765E2">
      <w:pPr>
        <w:jc w:val="center"/>
        <w:rPr>
          <w:b/>
          <w:szCs w:val="24"/>
        </w:rPr>
      </w:pPr>
    </w:p>
    <w:p w14:paraId="09BC7CA4" w14:textId="77777777" w:rsidR="006765E2" w:rsidRPr="00271966" w:rsidRDefault="006765E2" w:rsidP="006765E2">
      <w:pPr>
        <w:rPr>
          <w:b/>
          <w:bCs/>
          <w:sz w:val="22"/>
          <w:szCs w:val="22"/>
        </w:rPr>
      </w:pPr>
      <w:r w:rsidRPr="00271966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6765E2" w:rsidRPr="00271966" w14:paraId="0C842DC8" w14:textId="77777777" w:rsidTr="00AC70AD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5D65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BFE9" w14:textId="77777777" w:rsidR="006765E2" w:rsidRPr="00271966" w:rsidRDefault="006765E2" w:rsidP="00AC70AD">
            <w:pPr>
              <w:ind w:right="50"/>
              <w:rPr>
                <w:b/>
                <w:b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271966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6765E2" w:rsidRPr="00271966" w14:paraId="43D9320E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06DB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D80C" w14:textId="77777777" w:rsidR="006765E2" w:rsidRPr="00271966" w:rsidRDefault="006765E2" w:rsidP="00AC70AD">
            <w:pPr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6765E2" w:rsidRPr="00271966" w14:paraId="7B0AB07A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19ED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86F2" w14:textId="77777777" w:rsidR="006765E2" w:rsidRPr="00271966" w:rsidRDefault="006765E2" w:rsidP="00AC70AD">
            <w:pPr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6765E2" w:rsidRPr="00271966" w14:paraId="4C99E7BB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2BDC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Juridinio asmens buveinė</w:t>
            </w:r>
          </w:p>
          <w:p w14:paraId="679C745B" w14:textId="77777777" w:rsidR="006765E2" w:rsidRPr="00271966" w:rsidRDefault="006765E2" w:rsidP="00AC70AD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B44D" w14:textId="77777777" w:rsidR="006765E2" w:rsidRPr="00271966" w:rsidRDefault="006765E2" w:rsidP="00AC70AD">
            <w:pPr>
              <w:rPr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271966">
              <w:rPr>
                <w:sz w:val="22"/>
                <w:szCs w:val="22"/>
              </w:rPr>
              <w:t>.</w:t>
            </w:r>
          </w:p>
        </w:tc>
      </w:tr>
      <w:tr w:rsidR="006765E2" w:rsidRPr="00271966" w14:paraId="54FC82EE" w14:textId="77777777" w:rsidTr="00AC70AD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D137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147B" w14:textId="77777777" w:rsidR="006765E2" w:rsidRPr="00271966" w:rsidRDefault="006765E2" w:rsidP="00AC70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6765E2" w:rsidRPr="00271966" w14:paraId="412E9057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D2E7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DE14" w14:textId="77777777" w:rsidR="006765E2" w:rsidRPr="00271966" w:rsidRDefault="006765E2" w:rsidP="00AC70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6765E2" w:rsidRPr="00271966" w14:paraId="6D33DDC3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22BD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6AED" w14:textId="77777777" w:rsidR="006765E2" w:rsidRPr="00271966" w:rsidRDefault="006765E2" w:rsidP="00AC70AD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271966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6765E2" w:rsidRPr="00271966" w14:paraId="7251E55A" w14:textId="77777777" w:rsidTr="00AC70AD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6F9B" w14:textId="77777777" w:rsidR="006765E2" w:rsidRPr="00271966" w:rsidRDefault="006765E2" w:rsidP="00AC70AD">
            <w:pPr>
              <w:tabs>
                <w:tab w:val="left" w:pos="4298"/>
                <w:tab w:val="left" w:pos="4548"/>
              </w:tabs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918F" w14:textId="77777777" w:rsidR="006765E2" w:rsidRPr="00271966" w:rsidRDefault="006765E2" w:rsidP="00AC70AD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4AD895B2" w14:textId="77777777" w:rsidR="006765E2" w:rsidRPr="00271966" w:rsidRDefault="006765E2" w:rsidP="006765E2">
      <w:pPr>
        <w:rPr>
          <w:sz w:val="20"/>
        </w:rPr>
      </w:pPr>
    </w:p>
    <w:p w14:paraId="71F3ABFF" w14:textId="77777777" w:rsidR="006765E2" w:rsidRPr="00271966" w:rsidRDefault="006765E2" w:rsidP="006765E2">
      <w:pPr>
        <w:pStyle w:val="Komentarotekstas"/>
        <w:ind w:firstLine="142"/>
        <w:jc w:val="both"/>
        <w:rPr>
          <w:b/>
          <w:sz w:val="24"/>
          <w:szCs w:val="24"/>
        </w:rPr>
      </w:pPr>
      <w:r w:rsidRPr="00AC70AD">
        <w:rPr>
          <w:b/>
          <w:bCs/>
          <w:sz w:val="24"/>
          <w:szCs w:val="24"/>
        </w:rPr>
        <w:t>2.</w:t>
      </w:r>
      <w:r w:rsidRPr="00271966">
        <w:rPr>
          <w:b/>
          <w:bCs/>
        </w:rPr>
        <w:t xml:space="preserve"> </w:t>
      </w:r>
      <w:r w:rsidRPr="00271966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51"/>
        <w:gridCol w:w="6172"/>
      </w:tblGrid>
      <w:tr w:rsidR="006765E2" w:rsidRPr="00271966" w14:paraId="642F1238" w14:textId="77777777" w:rsidTr="00AC70AD">
        <w:trPr>
          <w:trHeight w:val="2310"/>
        </w:trPr>
        <w:tc>
          <w:tcPr>
            <w:tcW w:w="368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49C7" w14:textId="77777777" w:rsidR="006765E2" w:rsidRPr="00271966" w:rsidRDefault="006765E2" w:rsidP="00AC70AD">
            <w:pPr>
              <w:ind w:firstLine="187"/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2.1. Pedagoginių darbuotojų kvalifikacijos tobulinimo programų rengimo patirtis</w:t>
            </w:r>
            <w:r w:rsidRPr="00271966">
              <w:rPr>
                <w:b/>
                <w:sz w:val="22"/>
                <w:szCs w:val="22"/>
              </w:rPr>
              <w:t xml:space="preserve"> </w:t>
            </w:r>
            <w:r w:rsidRPr="00271966">
              <w:rPr>
                <w:b/>
                <w:bCs/>
                <w:sz w:val="22"/>
                <w:szCs w:val="22"/>
              </w:rPr>
              <w:t>ir per pastaruosius 5 metus įgyvendintos ilgalaikės (ne mažiau kaip 40 val.) pedagoginių darbuotojų kvalifikacijos tobulinimo programos.</w:t>
            </w:r>
            <w:r w:rsidRPr="00271966" w:rsidDel="00DE34EB">
              <w:rPr>
                <w:b/>
                <w:bCs/>
                <w:sz w:val="22"/>
                <w:szCs w:val="22"/>
              </w:rPr>
              <w:t xml:space="preserve"> </w:t>
            </w:r>
            <w:r w:rsidRPr="0027196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1FC1" w14:textId="77777777" w:rsidR="006765E2" w:rsidRPr="00271966" w:rsidRDefault="006765E2" w:rsidP="00AC70AD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Įvardijamos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C07D507" w14:textId="77777777" w:rsidR="006765E2" w:rsidRPr="00271966" w:rsidRDefault="006765E2" w:rsidP="006765E2">
            <w:pPr>
              <w:pStyle w:val="Sraopastraipa"/>
              <w:numPr>
                <w:ilvl w:val="0"/>
                <w:numId w:val="1"/>
              </w:numPr>
              <w:ind w:left="187" w:firstLine="4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1966">
              <w:rPr>
                <w:rFonts w:ascii="Times New Roman" w:hAnsi="Times New Roman" w:cs="Times New Roman"/>
                <w:i/>
                <w:iCs/>
              </w:rPr>
              <w:t xml:space="preserve">parengtos pedagoginių darbuotojų kvalifikacijos tobulinimo programos (ne mažiau kaip 40 val.) </w:t>
            </w:r>
          </w:p>
          <w:p w14:paraId="638443EF" w14:textId="77777777" w:rsidR="006765E2" w:rsidRPr="00271966" w:rsidRDefault="006765E2" w:rsidP="006765E2">
            <w:pPr>
              <w:pStyle w:val="Sraopastraipa"/>
              <w:numPr>
                <w:ilvl w:val="0"/>
                <w:numId w:val="1"/>
              </w:numPr>
              <w:ind w:left="187" w:firstLine="4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1966">
              <w:rPr>
                <w:rFonts w:ascii="Times New Roman" w:hAnsi="Times New Roman" w:cs="Times New Roman"/>
                <w:i/>
                <w:iCs/>
              </w:rPr>
              <w:t>įgyvendintos pedagoginių darbuotojų kvalifikacijos tobulinimo programos (ne mažiau kaip 40 val.) per pastaruosius 5 metus</w:t>
            </w:r>
            <w:r w:rsidRPr="00271966">
              <w:t xml:space="preserve"> </w:t>
            </w:r>
            <w:r w:rsidRPr="00271966">
              <w:rPr>
                <w:rFonts w:ascii="Times New Roman" w:hAnsi="Times New Roman" w:cs="Times New Roman"/>
              </w:rPr>
              <w:t>(įvardinti įgyvendintas programas ir pateikti programos dalyvių skaičių, tikslines grupes)</w:t>
            </w:r>
            <w:r w:rsidRPr="0027196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765E2" w:rsidRPr="00271966" w14:paraId="077FBCDB" w14:textId="77777777" w:rsidTr="00AC70AD">
        <w:trPr>
          <w:trHeight w:val="6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EBD8" w14:textId="77777777" w:rsidR="006765E2" w:rsidRPr="00271966" w:rsidRDefault="006765E2" w:rsidP="00AC70AD">
            <w:pPr>
              <w:ind w:firstLine="32"/>
              <w:jc w:val="both"/>
              <w:rPr>
                <w:b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lastRenderedPageBreak/>
              <w:t>2.2. B</w:t>
            </w:r>
            <w:r w:rsidRPr="00271966">
              <w:rPr>
                <w:b/>
                <w:sz w:val="22"/>
                <w:szCs w:val="22"/>
              </w:rPr>
              <w:t>endradarbiavimo su užsienio lituanistinėmis mokyklomis patirtis.</w:t>
            </w:r>
          </w:p>
          <w:p w14:paraId="7596C72F" w14:textId="77777777" w:rsidR="006765E2" w:rsidRPr="00271966" w:rsidRDefault="006765E2" w:rsidP="00AC70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50E2" w14:textId="77777777" w:rsidR="006765E2" w:rsidRPr="00271966" w:rsidRDefault="006765E2" w:rsidP="00AC70AD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Pateikiam</w:t>
            </w:r>
            <w:r>
              <w:rPr>
                <w:i/>
                <w:iCs/>
                <w:sz w:val="22"/>
                <w:szCs w:val="22"/>
              </w:rPr>
              <w:t>os</w:t>
            </w:r>
            <w:r w:rsidRPr="00271966">
              <w:rPr>
                <w:i/>
                <w:iCs/>
                <w:sz w:val="22"/>
                <w:szCs w:val="22"/>
              </w:rPr>
              <w:t xml:space="preserve"> per 5 metus vykdyt</w:t>
            </w:r>
            <w:r>
              <w:rPr>
                <w:i/>
                <w:iCs/>
                <w:sz w:val="22"/>
                <w:szCs w:val="22"/>
              </w:rPr>
              <w:t>os</w:t>
            </w:r>
            <w:r w:rsidRPr="00271966">
              <w:rPr>
                <w:i/>
                <w:iCs/>
                <w:sz w:val="22"/>
                <w:szCs w:val="22"/>
              </w:rPr>
              <w:t xml:space="preserve"> bendradarbiavimo sutartys, bendri projektai, dokumentai, įrodantys gerosios patirties sklaidą, vizitų mainus, mokinių dalyvavimą mainuose ir vizituose, bendrose ugdymo veiklose ir kt. </w:t>
            </w:r>
          </w:p>
        </w:tc>
      </w:tr>
      <w:tr w:rsidR="006765E2" w:rsidRPr="00271966" w14:paraId="7DFA27CA" w14:textId="77777777" w:rsidTr="00AC70AD">
        <w:trPr>
          <w:trHeight w:val="6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CD5D" w14:textId="77777777" w:rsidR="006765E2" w:rsidRPr="00271966" w:rsidRDefault="006765E2" w:rsidP="00AC70AD">
            <w:pPr>
              <w:tabs>
                <w:tab w:val="left" w:pos="45"/>
              </w:tabs>
              <w:jc w:val="both"/>
              <w:rPr>
                <w:b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2.3. </w:t>
            </w:r>
            <w:r w:rsidRPr="00271966">
              <w:rPr>
                <w:b/>
                <w:sz w:val="22"/>
                <w:szCs w:val="22"/>
              </w:rPr>
              <w:t xml:space="preserve">Darbo su skirtingų kultūrų, socialinės, ekonominės aplinkos </w:t>
            </w:r>
            <w:r>
              <w:rPr>
                <w:b/>
                <w:sz w:val="22"/>
                <w:szCs w:val="22"/>
              </w:rPr>
              <w:t>ir</w:t>
            </w:r>
            <w:r w:rsidRPr="00271966">
              <w:rPr>
                <w:b/>
                <w:sz w:val="22"/>
                <w:szCs w:val="22"/>
              </w:rPr>
              <w:t xml:space="preserve"> skirtingų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966">
              <w:rPr>
                <w:b/>
                <w:sz w:val="22"/>
                <w:szCs w:val="22"/>
              </w:rPr>
              <w:t>kalbos mokėjimo lygių mokiniais patirtis.</w:t>
            </w:r>
          </w:p>
          <w:p w14:paraId="30DF3E48" w14:textId="77777777" w:rsidR="006765E2" w:rsidRPr="00271966" w:rsidRDefault="006765E2" w:rsidP="00AC70AD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0D4B" w14:textId="77777777" w:rsidR="006765E2" w:rsidRPr="00271966" w:rsidRDefault="006765E2" w:rsidP="00AC70AD">
            <w:pPr>
              <w:jc w:val="both"/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2BBFED7" w14:textId="77777777" w:rsidR="006765E2" w:rsidRPr="00271966" w:rsidRDefault="006765E2" w:rsidP="006765E2">
            <w:pPr>
              <w:pStyle w:val="Sraopastraipa"/>
              <w:numPr>
                <w:ilvl w:val="0"/>
                <w:numId w:val="2"/>
              </w:numPr>
              <w:tabs>
                <w:tab w:val="left" w:pos="470"/>
              </w:tabs>
              <w:ind w:left="187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1966">
              <w:rPr>
                <w:rFonts w:ascii="Times New Roman" w:hAnsi="Times New Roman" w:cs="Times New Roman"/>
                <w:i/>
                <w:shd w:val="clear" w:color="auto" w:fill="FFFFFF"/>
              </w:rPr>
              <w:t>Lietuvos piliečių ir užsieniečių,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271966">
              <w:rPr>
                <w:rStyle w:val="Emfaz"/>
                <w:rFonts w:ascii="Times New Roman" w:hAnsi="Times New Roman" w:cs="Times New Roman"/>
                <w:bCs/>
                <w:shd w:val="clear" w:color="auto" w:fill="FFFFFF"/>
              </w:rPr>
              <w:t>atvykusių</w:t>
            </w:r>
            <w:r>
              <w:t xml:space="preserve"> </w:t>
            </w:r>
            <w:r w:rsidRPr="00271966">
              <w:rPr>
                <w:rFonts w:ascii="Times New Roman" w:hAnsi="Times New Roman" w:cs="Times New Roman"/>
                <w:i/>
                <w:shd w:val="clear" w:color="auto" w:fill="FFFFFF"/>
              </w:rPr>
              <w:t>ar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271966">
              <w:rPr>
                <w:rStyle w:val="Emfaz"/>
                <w:rFonts w:ascii="Times New Roman" w:hAnsi="Times New Roman" w:cs="Times New Roman"/>
                <w:bCs/>
                <w:shd w:val="clear" w:color="auto" w:fill="FFFFFF"/>
              </w:rPr>
              <w:t>grįžusių</w:t>
            </w:r>
            <w:r>
              <w:t xml:space="preserve"> </w:t>
            </w:r>
            <w:r w:rsidRPr="00271966">
              <w:rPr>
                <w:rFonts w:ascii="Times New Roman" w:hAnsi="Times New Roman" w:cs="Times New Roman"/>
                <w:i/>
                <w:shd w:val="clear" w:color="auto" w:fill="FFFFFF"/>
              </w:rPr>
              <w:t>gyventi į Lietuvą /</w:t>
            </w:r>
            <w:r w:rsidRPr="00271966">
              <w:rPr>
                <w:rFonts w:ascii="Times New Roman" w:hAnsi="Times New Roman" w:cs="Times New Roman"/>
                <w:i/>
                <w:iCs/>
              </w:rPr>
              <w:t xml:space="preserve"> užsienyje gyvenančių mokinių per paskutiniuosius trejus metus skaičius procentine išraiška nuo mokyklos bendro mokinių skaičiaus,</w:t>
            </w:r>
          </w:p>
          <w:p w14:paraId="612C5D0A" w14:textId="77777777" w:rsidR="006765E2" w:rsidRPr="00271966" w:rsidRDefault="006765E2" w:rsidP="006765E2">
            <w:pPr>
              <w:pStyle w:val="Sraopastraipa"/>
              <w:numPr>
                <w:ilvl w:val="0"/>
                <w:numId w:val="2"/>
              </w:numPr>
              <w:tabs>
                <w:tab w:val="left" w:pos="754"/>
              </w:tabs>
              <w:ind w:left="43" w:firstLine="317"/>
              <w:jc w:val="both"/>
              <w:rPr>
                <w:i/>
                <w:iCs/>
              </w:rPr>
            </w:pPr>
            <w:r w:rsidRPr="00271966">
              <w:rPr>
                <w:rFonts w:ascii="Times New Roman" w:hAnsi="Times New Roman" w:cs="Times New Roman"/>
                <w:i/>
                <w:iCs/>
              </w:rPr>
              <w:t xml:space="preserve">pedagogų parengtos ir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271966">
              <w:rPr>
                <w:rFonts w:ascii="Times New Roman" w:hAnsi="Times New Roman" w:cs="Times New Roman"/>
                <w:i/>
                <w:iCs/>
              </w:rPr>
              <w:t>ar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271966">
              <w:rPr>
                <w:rFonts w:ascii="Times New Roman" w:hAnsi="Times New Roman" w:cs="Times New Roman"/>
                <w:i/>
                <w:iCs/>
              </w:rPr>
              <w:t xml:space="preserve"> įgyvendintos programos, projektai, renginiai mokinių ugdymui.</w:t>
            </w:r>
          </w:p>
        </w:tc>
      </w:tr>
      <w:tr w:rsidR="006765E2" w:rsidRPr="00271966" w14:paraId="6FDED5C4" w14:textId="77777777" w:rsidTr="00AC70AD">
        <w:trPr>
          <w:trHeight w:val="1857"/>
        </w:trPr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6473" w14:textId="77777777" w:rsidR="006765E2" w:rsidRPr="00271966" w:rsidRDefault="006765E2" w:rsidP="00AC70AD">
            <w:pPr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>2.4.</w:t>
            </w:r>
            <w:r>
              <w:rPr>
                <w:sz w:val="22"/>
                <w:szCs w:val="22"/>
              </w:rPr>
              <w:t> </w:t>
            </w:r>
            <w:r w:rsidRPr="00AC70AD">
              <w:rPr>
                <w:b/>
                <w:color w:val="000000"/>
                <w:sz w:val="22"/>
                <w:szCs w:val="22"/>
              </w:rPr>
              <w:t>Lituanistinio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AC70AD">
              <w:rPr>
                <w:b/>
                <w:color w:val="000000"/>
                <w:sz w:val="22"/>
                <w:szCs w:val="22"/>
              </w:rPr>
              <w:t>švietimo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AC70AD">
              <w:rPr>
                <w:b/>
                <w:color w:val="000000"/>
                <w:sz w:val="22"/>
                <w:szCs w:val="22"/>
              </w:rPr>
              <w:t>integruotos programos</w:t>
            </w:r>
            <w:r w:rsidRPr="0027196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271966">
              <w:rPr>
                <w:b/>
                <w:color w:val="000000"/>
                <w:sz w:val="22"/>
                <w:szCs w:val="22"/>
              </w:rPr>
              <w:t>(</w:t>
            </w:r>
            <w:r w:rsidRPr="00271966">
              <w:rPr>
                <w:b/>
                <w:sz w:val="22"/>
                <w:szCs w:val="22"/>
              </w:rPr>
              <w:t xml:space="preserve">Lietuvos Respublikos švietimo, mokslo ir sporto ministro 2019 m. birželio 17 d. </w:t>
            </w:r>
            <w:proofErr w:type="spellStart"/>
            <w:r w:rsidRPr="00271966">
              <w:rPr>
                <w:b/>
                <w:sz w:val="22"/>
                <w:szCs w:val="22"/>
              </w:rPr>
              <w:t>įsak</w:t>
            </w:r>
            <w:proofErr w:type="spellEnd"/>
            <w:r w:rsidRPr="00271966">
              <w:rPr>
                <w:b/>
                <w:sz w:val="22"/>
                <w:szCs w:val="22"/>
              </w:rPr>
              <w:t xml:space="preserve">. Nr. V-715) įgyvendinimo – metodinių priemonių rengimo, </w:t>
            </w:r>
            <w:r w:rsidRPr="00271966">
              <w:rPr>
                <w:b/>
                <w:sz w:val="22"/>
                <w:szCs w:val="22"/>
                <w:lang w:eastAsia="lt-LT"/>
              </w:rPr>
              <w:t>l</w:t>
            </w:r>
            <w:r w:rsidRPr="00271966">
              <w:rPr>
                <w:b/>
                <w:sz w:val="22"/>
                <w:szCs w:val="22"/>
              </w:rPr>
              <w:t>ituanistinio švietimo vykdytojų konsultavimo ir kompetencijų tobulinimo veiklos</w:t>
            </w:r>
            <w:r>
              <w:rPr>
                <w:b/>
                <w:sz w:val="22"/>
                <w:szCs w:val="22"/>
              </w:rPr>
              <w:t> </w:t>
            </w:r>
            <w:r w:rsidRPr="00271966">
              <w:rPr>
                <w:b/>
                <w:sz w:val="22"/>
                <w:szCs w:val="22"/>
              </w:rPr>
              <w:t>–</w:t>
            </w:r>
            <w:r w:rsidRPr="00271966">
              <w:rPr>
                <w:b/>
                <w:sz w:val="22"/>
                <w:szCs w:val="22"/>
                <w:lang w:eastAsia="lt-LT"/>
              </w:rPr>
              <w:t xml:space="preserve">  </w:t>
            </w:r>
            <w:r w:rsidRPr="00271966">
              <w:rPr>
                <w:b/>
                <w:sz w:val="22"/>
                <w:szCs w:val="22"/>
              </w:rPr>
              <w:t>patirtis.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5131" w14:textId="77777777" w:rsidR="006765E2" w:rsidRPr="00271966" w:rsidRDefault="006765E2" w:rsidP="00AC70AD">
            <w:pPr>
              <w:jc w:val="both"/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</w:t>
            </w:r>
            <w:r>
              <w:rPr>
                <w:i/>
                <w:iCs/>
                <w:sz w:val="22"/>
                <w:szCs w:val="22"/>
              </w:rPr>
              <w:t>a:</w:t>
            </w:r>
          </w:p>
          <w:p w14:paraId="36E68E3C" w14:textId="77777777" w:rsidR="006765E2" w:rsidRPr="00271966" w:rsidRDefault="006765E2" w:rsidP="006765E2">
            <w:pPr>
              <w:pStyle w:val="Sraopastraipa"/>
              <w:numPr>
                <w:ilvl w:val="0"/>
                <w:numId w:val="3"/>
              </w:numPr>
              <w:tabs>
                <w:tab w:val="left" w:pos="754"/>
              </w:tabs>
              <w:ind w:left="187" w:firstLine="38"/>
              <w:rPr>
                <w:rFonts w:ascii="Times New Roman" w:hAnsi="Times New Roman" w:cs="Times New Roman"/>
                <w:i/>
                <w:iCs/>
              </w:rPr>
            </w:pPr>
            <w:r w:rsidRPr="00271966">
              <w:rPr>
                <w:rFonts w:ascii="Times New Roman" w:hAnsi="Times New Roman" w:cs="Times New Roman"/>
                <w:i/>
                <w:iCs/>
              </w:rPr>
              <w:t xml:space="preserve">darbo su </w:t>
            </w:r>
            <w:r w:rsidRPr="00271966">
              <w:rPr>
                <w:rFonts w:ascii="Times New Roman" w:hAnsi="Times New Roman" w:cs="Times New Roman"/>
                <w:i/>
                <w:color w:val="000000"/>
              </w:rPr>
              <w:t>Lituanistinio švietimo integruota</w:t>
            </w:r>
            <w:r w:rsidRPr="0027196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271966">
              <w:rPr>
                <w:rFonts w:ascii="Times New Roman" w:hAnsi="Times New Roman" w:cs="Times New Roman"/>
                <w:i/>
                <w:iCs/>
              </w:rPr>
              <w:t>programa patirties įvairovė (sukurtos priemonės ir kt.);</w:t>
            </w:r>
          </w:p>
          <w:p w14:paraId="45EB5313" w14:textId="77777777" w:rsidR="006765E2" w:rsidRPr="00271966" w:rsidRDefault="006765E2" w:rsidP="006765E2">
            <w:pPr>
              <w:pStyle w:val="Sraopastraipa"/>
              <w:numPr>
                <w:ilvl w:val="0"/>
                <w:numId w:val="3"/>
              </w:numPr>
              <w:tabs>
                <w:tab w:val="left" w:pos="612"/>
              </w:tabs>
              <w:ind w:left="187" w:firstLine="38"/>
            </w:pPr>
            <w:r w:rsidRPr="00271966">
              <w:rPr>
                <w:rFonts w:ascii="Times New Roman" w:hAnsi="Times New Roman" w:cs="Times New Roman"/>
                <w:i/>
              </w:rPr>
              <w:t xml:space="preserve">programos </w:t>
            </w:r>
            <w:r w:rsidRPr="00271966">
              <w:rPr>
                <w:rFonts w:ascii="Times New Roman" w:hAnsi="Times New Roman" w:cs="Times New Roman"/>
                <w:i/>
                <w:lang w:eastAsia="lt-LT"/>
              </w:rPr>
              <w:t>/ mokymai / seminarai</w:t>
            </w:r>
            <w:r w:rsidRPr="00271966">
              <w:rPr>
                <w:rFonts w:ascii="Times New Roman" w:hAnsi="Times New Roman" w:cs="Times New Roman"/>
                <w:i/>
                <w:iCs/>
              </w:rPr>
              <w:t xml:space="preserve">, konsultacijos </w:t>
            </w:r>
            <w:r w:rsidRPr="00271966">
              <w:rPr>
                <w:rFonts w:ascii="Times New Roman" w:hAnsi="Times New Roman" w:cs="Times New Roman"/>
                <w:i/>
                <w:lang w:eastAsia="lt-LT"/>
              </w:rPr>
              <w:t>ir kt.</w:t>
            </w:r>
            <w:r w:rsidRPr="00271966">
              <w:rPr>
                <w:rFonts w:ascii="Times New Roman" w:hAnsi="Times New Roman" w:cs="Times New Roman"/>
                <w:i/>
              </w:rPr>
              <w:t xml:space="preserve"> lituanistinio švietimo kvalifikacijos tobulinimo sričių tematika, nurodyta Aprašo 12–13 punktuose, </w:t>
            </w:r>
            <w:r w:rsidRPr="00271966">
              <w:rPr>
                <w:rFonts w:ascii="Times New Roman" w:hAnsi="Times New Roman" w:cs="Times New Roman"/>
                <w:i/>
                <w:iCs/>
              </w:rPr>
              <w:t>jų rengėjai ir įgyvendintojai, trukmė (akad. val.), dalyvių skaičius.</w:t>
            </w:r>
          </w:p>
        </w:tc>
      </w:tr>
    </w:tbl>
    <w:p w14:paraId="52BBC68C" w14:textId="77777777" w:rsidR="006765E2" w:rsidRPr="00271966" w:rsidRDefault="006765E2" w:rsidP="006765E2">
      <w:pPr>
        <w:rPr>
          <w:color w:val="FF0000"/>
        </w:rPr>
      </w:pPr>
    </w:p>
    <w:p w14:paraId="08BCDCED" w14:textId="77777777" w:rsidR="006765E2" w:rsidRPr="00271966" w:rsidRDefault="006765E2" w:rsidP="006765E2">
      <w:pPr>
        <w:spacing w:line="259" w:lineRule="auto"/>
        <w:rPr>
          <w:b/>
          <w:bCs/>
        </w:rPr>
      </w:pPr>
      <w:r w:rsidRPr="00271966">
        <w:rPr>
          <w:b/>
          <w:bCs/>
        </w:rPr>
        <w:t>3.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6765E2" w:rsidRPr="00271966" w14:paraId="14995827" w14:textId="77777777" w:rsidTr="006765E2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16F" w14:textId="77777777" w:rsidR="006765E2" w:rsidRPr="00271966" w:rsidRDefault="006765E2" w:rsidP="00AC70AD">
            <w:pPr>
              <w:rPr>
                <w:i/>
                <w:iCs/>
                <w:sz w:val="16"/>
                <w:szCs w:val="16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59D78810" w14:textId="77777777" w:rsidR="006765E2" w:rsidRPr="00271966" w:rsidRDefault="006765E2" w:rsidP="006765E2"/>
    <w:p w14:paraId="3C8BBAFC" w14:textId="77777777" w:rsidR="006765E2" w:rsidRPr="00271966" w:rsidRDefault="006765E2" w:rsidP="006765E2">
      <w:pPr>
        <w:jc w:val="both"/>
      </w:pPr>
      <w:r w:rsidRPr="00271966">
        <w:rPr>
          <w:rFonts w:ascii="Segoe UI Symbol" w:hAnsi="Segoe UI Symbol" w:cs="Segoe UI Symbol"/>
        </w:rPr>
        <w:t>☐</w:t>
      </w:r>
      <w:r w:rsidRPr="00271966">
        <w:t xml:space="preserve"> Sutinku, kad juridinio / fizinio asmens duomenys būtų tvarkomi finansavimo ir administravimo nustatytais tikslais.</w:t>
      </w:r>
    </w:p>
    <w:p w14:paraId="579121F9" w14:textId="77777777" w:rsidR="006765E2" w:rsidRPr="00271966" w:rsidRDefault="006765E2" w:rsidP="006765E2">
      <w:pPr>
        <w:rPr>
          <w:sz w:val="20"/>
        </w:rPr>
      </w:pPr>
    </w:p>
    <w:p w14:paraId="75D131C8" w14:textId="77777777" w:rsidR="006765E2" w:rsidRPr="00271966" w:rsidRDefault="006765E2" w:rsidP="006765E2">
      <w:pPr>
        <w:jc w:val="both"/>
        <w:rPr>
          <w:rFonts w:eastAsia="Calibri"/>
          <w:lang w:eastAsia="lt-LT"/>
        </w:rPr>
      </w:pPr>
      <w:r w:rsidRPr="00271966">
        <w:rPr>
          <w:rFonts w:ascii="Segoe UI Symbol" w:hAnsi="Segoe UI Symbol" w:cs="Segoe UI Symbol"/>
        </w:rPr>
        <w:t>☐</w:t>
      </w:r>
      <w:r w:rsidRPr="00271966">
        <w:t xml:space="preserve"> Suprantu ir žinau, kad Programos (-ų) rengėjai, vykdydami savo veiklą, </w:t>
      </w:r>
      <w:r w:rsidRPr="00271966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271966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271966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756FCE2C" w14:textId="77777777" w:rsidR="006765E2" w:rsidRPr="00271966" w:rsidRDefault="006765E2" w:rsidP="006765E2">
      <w:pPr>
        <w:ind w:firstLine="4320"/>
        <w:jc w:val="both"/>
        <w:rPr>
          <w:b/>
          <w:bCs/>
          <w:sz w:val="20"/>
        </w:rPr>
      </w:pPr>
      <w:r w:rsidRPr="00271966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6765E2" w:rsidRPr="00271966" w14:paraId="7790B33B" w14:textId="77777777" w:rsidTr="00AC70AD">
        <w:tc>
          <w:tcPr>
            <w:tcW w:w="4678" w:type="dxa"/>
          </w:tcPr>
          <w:p w14:paraId="5D456C63" w14:textId="77777777" w:rsidR="006765E2" w:rsidRPr="00271966" w:rsidRDefault="006765E2" w:rsidP="00AC70AD">
            <w:pPr>
              <w:jc w:val="center"/>
              <w:rPr>
                <w:b/>
                <w:bCs/>
              </w:rPr>
            </w:pPr>
          </w:p>
          <w:p w14:paraId="4B5BFC4A" w14:textId="77777777" w:rsidR="006765E2" w:rsidRPr="00271966" w:rsidRDefault="006765E2" w:rsidP="00AC70AD">
            <w:pPr>
              <w:jc w:val="center"/>
              <w:rPr>
                <w:b/>
                <w:bCs/>
                <w:sz w:val="20"/>
              </w:rPr>
            </w:pPr>
            <w:r w:rsidRPr="00271966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22EA730F" w14:textId="77777777" w:rsidR="006765E2" w:rsidRPr="00271966" w:rsidRDefault="006765E2" w:rsidP="00AC70AD">
            <w:pPr>
              <w:jc w:val="center"/>
              <w:rPr>
                <w:i/>
                <w:iCs/>
                <w:sz w:val="18"/>
                <w:szCs w:val="18"/>
              </w:rPr>
            </w:pPr>
            <w:r w:rsidRPr="00271966">
              <w:rPr>
                <w:i/>
                <w:iCs/>
                <w:sz w:val="18"/>
                <w:szCs w:val="18"/>
              </w:rPr>
              <w:t>(Nacionalinės (-</w:t>
            </w:r>
            <w:proofErr w:type="spellStart"/>
            <w:r w:rsidRPr="00271966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Pr="00271966">
              <w:rPr>
                <w:i/>
                <w:iCs/>
                <w:sz w:val="18"/>
                <w:szCs w:val="18"/>
              </w:rPr>
              <w:t>) programos (-ų) vadovo ar atsakingo vykdytojo vardas, pavardė, parašas)</w:t>
            </w:r>
          </w:p>
          <w:p w14:paraId="174CC791" w14:textId="77777777" w:rsidR="006765E2" w:rsidRPr="00271966" w:rsidRDefault="006765E2" w:rsidP="00AC70AD">
            <w:pPr>
              <w:rPr>
                <w:i/>
                <w:iCs/>
                <w:sz w:val="20"/>
              </w:rPr>
            </w:pPr>
          </w:p>
        </w:tc>
      </w:tr>
    </w:tbl>
    <w:p w14:paraId="0538C90F" w14:textId="77777777" w:rsidR="006765E2" w:rsidRPr="00271966" w:rsidRDefault="006765E2" w:rsidP="006765E2">
      <w:pPr>
        <w:ind w:left="5103"/>
        <w:rPr>
          <w:sz w:val="20"/>
        </w:rPr>
      </w:pPr>
    </w:p>
    <w:p w14:paraId="6E860A34" w14:textId="77777777" w:rsidR="006765E2" w:rsidRPr="00271966" w:rsidRDefault="006765E2" w:rsidP="006765E2">
      <w:pPr>
        <w:ind w:left="5103"/>
        <w:rPr>
          <w:sz w:val="20"/>
        </w:rPr>
      </w:pPr>
    </w:p>
    <w:p w14:paraId="27427137" w14:textId="77777777" w:rsidR="006765E2" w:rsidRPr="00271966" w:rsidRDefault="006765E2" w:rsidP="006765E2">
      <w:pPr>
        <w:ind w:left="5103"/>
        <w:rPr>
          <w:sz w:val="20"/>
        </w:rPr>
      </w:pPr>
    </w:p>
    <w:p w14:paraId="3AFE1C6E" w14:textId="77777777" w:rsidR="006765E2" w:rsidRPr="00271966" w:rsidRDefault="006765E2" w:rsidP="006765E2">
      <w:pPr>
        <w:ind w:left="5103"/>
        <w:rPr>
          <w:sz w:val="20"/>
        </w:rPr>
      </w:pPr>
    </w:p>
    <w:p w14:paraId="41956C72" w14:textId="77777777" w:rsidR="006765E2" w:rsidRPr="00271966" w:rsidRDefault="006765E2" w:rsidP="006765E2">
      <w:pPr>
        <w:ind w:left="5103"/>
        <w:rPr>
          <w:sz w:val="20"/>
        </w:rPr>
      </w:pPr>
    </w:p>
    <w:p w14:paraId="1C6E2C01" w14:textId="77777777" w:rsidR="006765E2" w:rsidRPr="00271966" w:rsidRDefault="006765E2" w:rsidP="006765E2">
      <w:pPr>
        <w:ind w:left="5103"/>
        <w:rPr>
          <w:sz w:val="20"/>
        </w:rPr>
      </w:pPr>
    </w:p>
    <w:p w14:paraId="499AECFE" w14:textId="77777777" w:rsidR="00717C60" w:rsidRDefault="00717C60"/>
    <w:sectPr w:rsidR="00717C60" w:rsidSect="006765E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6A7"/>
    <w:multiLevelType w:val="hybridMultilevel"/>
    <w:tmpl w:val="73EA5D04"/>
    <w:lvl w:ilvl="0" w:tplc="F722941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6841D2"/>
    <w:multiLevelType w:val="hybridMultilevel"/>
    <w:tmpl w:val="7A52FA94"/>
    <w:lvl w:ilvl="0" w:tplc="B0D67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251D"/>
    <w:multiLevelType w:val="hybridMultilevel"/>
    <w:tmpl w:val="EE2A4290"/>
    <w:lvl w:ilvl="0" w:tplc="12B0538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E2"/>
    <w:rsid w:val="006765E2"/>
    <w:rsid w:val="00717C60"/>
    <w:rsid w:val="008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6A4"/>
  <w15:chartTrackingRefBased/>
  <w15:docId w15:val="{0D7FDACE-0992-4DC3-93BA-6C16AE5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5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6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765E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765E2"/>
    <w:rPr>
      <w:rFonts w:ascii="Times New Roman" w:eastAsia="Times New Roman" w:hAnsi="Times New Roman" w:cs="Times New Roman"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676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5" ma:contentTypeDescription="Kurkite naują dokumentą." ma:contentTypeScope="" ma:versionID="c2b96b451f6984f3e6fbb49117544db1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3411e40d02a140131167e14ecb76e3b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491B5-7113-407A-A28E-2511153D0923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2.xml><?xml version="1.0" encoding="utf-8"?>
<ds:datastoreItem xmlns:ds="http://schemas.openxmlformats.org/officeDocument/2006/customXml" ds:itemID="{2754094D-AF5A-4BBC-8113-75779EBF4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4CF5B-EF74-456F-98D0-758BFE5F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 Čeponienė</dc:creator>
  <cp:keywords/>
  <dc:description/>
  <cp:lastModifiedBy>UMF</cp:lastModifiedBy>
  <cp:revision>2</cp:revision>
  <dcterms:created xsi:type="dcterms:W3CDTF">2023-06-06T16:19:00Z</dcterms:created>
  <dcterms:modified xsi:type="dcterms:W3CDTF">2023-06-06T16:19:00Z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