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25E4" w14:textId="77777777" w:rsidR="00C84E8E" w:rsidRPr="006841D7" w:rsidRDefault="00C84E8E" w:rsidP="00C84E8E">
      <w:pPr>
        <w:pStyle w:val="Standarduser"/>
        <w:jc w:val="center"/>
        <w:rPr>
          <w:rFonts w:ascii="Times New Roman" w:hAnsi="Times New Roman" w:cs="Times New Roman"/>
          <w:lang w:val="lt-LT"/>
        </w:rPr>
      </w:pPr>
      <w:r w:rsidRPr="006841D7">
        <w:rPr>
          <w:rFonts w:ascii="Times New Roman" w:hAnsi="Times New Roman" w:cs="Times New Roman"/>
          <w:noProof/>
          <w:lang w:val="lt-LT" w:eastAsia="en-US" w:bidi="ar-SA"/>
        </w:rPr>
        <w:drawing>
          <wp:inline distT="0" distB="0" distL="0" distR="0" wp14:anchorId="06B898EC" wp14:editId="72CF46CF">
            <wp:extent cx="558698" cy="543610"/>
            <wp:effectExtent l="0" t="0" r="0" b="8840"/>
            <wp:docPr id="1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8" cy="543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344CD6" w14:textId="77777777" w:rsidR="00C84E8E" w:rsidRPr="006841D7" w:rsidRDefault="00C84E8E" w:rsidP="00C84E8E">
      <w:pPr>
        <w:pStyle w:val="Standarduser"/>
        <w:jc w:val="both"/>
        <w:rPr>
          <w:rFonts w:ascii="Times New Roman" w:hAnsi="Times New Roman" w:cs="Times New Roman"/>
          <w:lang w:val="lt-LT"/>
        </w:rPr>
      </w:pPr>
    </w:p>
    <w:p w14:paraId="41793AFB" w14:textId="77777777" w:rsidR="006841D7" w:rsidRPr="00E5267A" w:rsidRDefault="00C84E8E" w:rsidP="00C84E8E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E5267A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 xml:space="preserve">NACIONALINĖS ŠVIETIMO AGENTŪROS </w:t>
      </w:r>
    </w:p>
    <w:p w14:paraId="07745948" w14:textId="024F90F8" w:rsidR="00C84E8E" w:rsidRPr="00E5267A" w:rsidRDefault="00C84E8E" w:rsidP="00C84E8E">
      <w:pPr>
        <w:pStyle w:val="Standarduser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E5267A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DIREKTORIUS</w:t>
      </w:r>
    </w:p>
    <w:p w14:paraId="1591C0BA" w14:textId="77777777" w:rsidR="00C84E8E" w:rsidRPr="006841D7" w:rsidRDefault="00C84E8E" w:rsidP="00C84E8E">
      <w:pPr>
        <w:pStyle w:val="Standarduser"/>
        <w:jc w:val="both"/>
        <w:rPr>
          <w:rFonts w:ascii="Times New Roman" w:eastAsia="Calibri" w:hAnsi="Times New Roman" w:cs="Times New Roman"/>
          <w:lang w:val="lt-LT"/>
        </w:rPr>
      </w:pPr>
    </w:p>
    <w:p w14:paraId="139B616F" w14:textId="77777777" w:rsidR="00C84E8E" w:rsidRPr="006841D7" w:rsidRDefault="00C84E8E" w:rsidP="00C84E8E">
      <w:pPr>
        <w:pStyle w:val="Standarduser"/>
        <w:jc w:val="both"/>
        <w:rPr>
          <w:rFonts w:ascii="Times New Roman" w:eastAsia="Calibri" w:hAnsi="Times New Roman" w:cs="Times New Roman"/>
          <w:lang w:val="lt-LT"/>
        </w:rPr>
      </w:pPr>
    </w:p>
    <w:p w14:paraId="4AF5AC33" w14:textId="77777777" w:rsidR="00C84E8E" w:rsidRPr="006841D7" w:rsidRDefault="00C84E8E" w:rsidP="00C84E8E">
      <w:pPr>
        <w:pStyle w:val="Betarp"/>
        <w:jc w:val="center"/>
        <w:rPr>
          <w:rFonts w:ascii="Times New Roman" w:hAnsi="Times New Roman" w:cs="Times New Roman"/>
          <w:b/>
          <w:szCs w:val="24"/>
          <w:lang w:val="lt-LT"/>
        </w:rPr>
      </w:pPr>
      <w:r w:rsidRPr="006841D7">
        <w:rPr>
          <w:rFonts w:ascii="Times New Roman" w:hAnsi="Times New Roman" w:cs="Times New Roman"/>
          <w:b/>
          <w:szCs w:val="24"/>
          <w:lang w:val="lt-LT"/>
        </w:rPr>
        <w:t>ĮSAKYMAS</w:t>
      </w:r>
    </w:p>
    <w:p w14:paraId="4DDC084D" w14:textId="31D28CE8" w:rsidR="00C84E8E" w:rsidRPr="00E5267A" w:rsidRDefault="006E3381" w:rsidP="00C84E8E">
      <w:pPr>
        <w:pStyle w:val="Betarp"/>
        <w:jc w:val="center"/>
        <w:rPr>
          <w:rFonts w:ascii="Times New Roman" w:hAnsi="Times New Roman" w:cs="Times New Roman"/>
          <w:b/>
          <w:spacing w:val="15"/>
          <w:szCs w:val="24"/>
          <w:lang w:val="lt-LT"/>
        </w:rPr>
      </w:pPr>
      <w:r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DĖL NACIONALINĖS ŠVIETIMO AGENTŪ</w:t>
      </w:r>
      <w:r w:rsidR="00A3687E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ROS DIREKTOR</w:t>
      </w:r>
      <w:r w:rsidR="006841D7">
        <w:rPr>
          <w:rFonts w:ascii="Times New Roman" w:hAnsi="Times New Roman" w:cs="Times New Roman"/>
          <w:b/>
          <w:spacing w:val="15"/>
          <w:szCs w:val="24"/>
          <w:lang w:val="lt-LT"/>
        </w:rPr>
        <w:t>IAU</w:t>
      </w:r>
      <w:r w:rsidR="00A3687E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S 2022</w:t>
      </w:r>
      <w:r w:rsidR="006841D7">
        <w:rPr>
          <w:rFonts w:ascii="Times New Roman" w:hAnsi="Times New Roman" w:cs="Times New Roman"/>
          <w:b/>
          <w:spacing w:val="15"/>
          <w:szCs w:val="24"/>
          <w:lang w:val="lt-LT"/>
        </w:rPr>
        <w:t> </w:t>
      </w:r>
      <w:r w:rsidR="00A3687E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M. GRUODŽIO 9</w:t>
      </w:r>
      <w:r w:rsidR="006841D7">
        <w:rPr>
          <w:rFonts w:ascii="Times New Roman" w:hAnsi="Times New Roman" w:cs="Times New Roman"/>
          <w:b/>
          <w:spacing w:val="15"/>
          <w:szCs w:val="24"/>
          <w:lang w:val="lt-LT"/>
        </w:rPr>
        <w:t> </w:t>
      </w:r>
      <w:r w:rsidR="00A3687E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 xml:space="preserve">D. </w:t>
      </w:r>
      <w:r w:rsidR="0067396A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 xml:space="preserve">ĮSAKYMO NR. VK-803 </w:t>
      </w:r>
      <w:r w:rsidR="0062768D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„</w:t>
      </w:r>
      <w:r w:rsidR="00C84E8E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DĖL UGDYMO BENDRŲJŲ PROGRAMŲ PASIEKIMŲ KLASIFIKATORIAUS PATVIRTINIMO</w:t>
      </w:r>
      <w:r w:rsidR="0062768D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“</w:t>
      </w:r>
      <w:r w:rsidR="006841D7">
        <w:rPr>
          <w:rFonts w:ascii="Times New Roman" w:hAnsi="Times New Roman" w:cs="Times New Roman"/>
          <w:b/>
          <w:spacing w:val="15"/>
          <w:szCs w:val="24"/>
          <w:lang w:val="lt-LT"/>
        </w:rPr>
        <w:t xml:space="preserve"> </w:t>
      </w:r>
      <w:r w:rsidR="006841D7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PA</w:t>
      </w:r>
      <w:r w:rsidR="006841D7">
        <w:rPr>
          <w:rFonts w:ascii="Times New Roman" w:hAnsi="Times New Roman" w:cs="Times New Roman"/>
          <w:b/>
          <w:spacing w:val="15"/>
          <w:szCs w:val="24"/>
          <w:lang w:val="lt-LT"/>
        </w:rPr>
        <w:t>KEITIM</w:t>
      </w:r>
      <w:r w:rsidR="006841D7" w:rsidRPr="00E5267A">
        <w:rPr>
          <w:rFonts w:ascii="Times New Roman" w:hAnsi="Times New Roman" w:cs="Times New Roman"/>
          <w:b/>
          <w:spacing w:val="15"/>
          <w:szCs w:val="24"/>
          <w:lang w:val="lt-LT"/>
        </w:rPr>
        <w:t>O</w:t>
      </w:r>
    </w:p>
    <w:p w14:paraId="0D3761C5" w14:textId="77777777" w:rsidR="00C84E8E" w:rsidRPr="00E5267A" w:rsidRDefault="00C84E8E" w:rsidP="00C84E8E">
      <w:pPr>
        <w:pStyle w:val="Standarduser"/>
        <w:ind w:firstLine="312"/>
        <w:jc w:val="both"/>
        <w:rPr>
          <w:rFonts w:ascii="Times New Roman" w:eastAsia="Calibri" w:hAnsi="Times New Roman" w:cs="Times New Roman"/>
          <w:spacing w:val="15"/>
          <w:lang w:val="lt-LT"/>
        </w:rPr>
      </w:pPr>
    </w:p>
    <w:p w14:paraId="20AE7658" w14:textId="77777777" w:rsidR="00C84E8E" w:rsidRPr="006841D7" w:rsidRDefault="00C84E8E" w:rsidP="00C84E8E">
      <w:pPr>
        <w:pStyle w:val="Standarduser"/>
        <w:ind w:firstLine="312"/>
        <w:jc w:val="both"/>
        <w:rPr>
          <w:rFonts w:ascii="Times New Roman" w:eastAsia="Calibri" w:hAnsi="Times New Roman" w:cs="Times New Roman"/>
          <w:lang w:val="lt-LT"/>
        </w:rPr>
      </w:pPr>
    </w:p>
    <w:p w14:paraId="5FFED526" w14:textId="1DB9828C" w:rsidR="00C84E8E" w:rsidRPr="006841D7" w:rsidRDefault="00C84E8E" w:rsidP="00C84E8E">
      <w:pPr>
        <w:pStyle w:val="Standarduser"/>
        <w:jc w:val="center"/>
        <w:rPr>
          <w:rFonts w:ascii="Times New Roman" w:eastAsia="Times New Roman" w:hAnsi="Times New Roman" w:cs="Times New Roman"/>
          <w:lang w:val="lt-LT"/>
        </w:rPr>
      </w:pPr>
      <w:r w:rsidRPr="006841D7">
        <w:rPr>
          <w:rFonts w:ascii="Times New Roman" w:eastAsia="Times New Roman" w:hAnsi="Times New Roman" w:cs="Times New Roman"/>
          <w:lang w:val="lt-LT"/>
        </w:rPr>
        <w:t xml:space="preserve"> Nr. </w:t>
      </w:r>
    </w:p>
    <w:p w14:paraId="4E440213" w14:textId="77777777" w:rsidR="00C84E8E" w:rsidRPr="006841D7" w:rsidRDefault="00C84E8E" w:rsidP="00C84E8E">
      <w:pPr>
        <w:pStyle w:val="Standarduser"/>
        <w:jc w:val="center"/>
        <w:rPr>
          <w:rFonts w:ascii="Times New Roman" w:eastAsia="Times New Roman" w:hAnsi="Times New Roman" w:cs="Times New Roman"/>
          <w:lang w:val="lt-LT"/>
        </w:rPr>
      </w:pPr>
      <w:r w:rsidRPr="006841D7">
        <w:rPr>
          <w:rFonts w:ascii="Times New Roman" w:eastAsia="Times New Roman" w:hAnsi="Times New Roman" w:cs="Times New Roman"/>
          <w:lang w:val="lt-LT"/>
        </w:rPr>
        <w:t>Vilnius</w:t>
      </w:r>
    </w:p>
    <w:p w14:paraId="08F6D32E" w14:textId="77777777" w:rsidR="00B82C60" w:rsidRPr="006841D7" w:rsidRDefault="00B82C60" w:rsidP="00C84E8E">
      <w:pPr>
        <w:pStyle w:val="Standarduser"/>
        <w:jc w:val="center"/>
        <w:rPr>
          <w:rFonts w:ascii="Times New Roman" w:eastAsia="Times New Roman" w:hAnsi="Times New Roman" w:cs="Times New Roman"/>
          <w:lang w:val="lt-LT"/>
        </w:rPr>
      </w:pPr>
    </w:p>
    <w:p w14:paraId="3FF33B1B" w14:textId="1306E916" w:rsidR="0067396A" w:rsidRPr="006841D7" w:rsidRDefault="00B82C60" w:rsidP="00E5267A">
      <w:pPr>
        <w:pStyle w:val="Standarduser"/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lt-LT"/>
        </w:rPr>
      </w:pPr>
      <w:r w:rsidRPr="00E5267A">
        <w:rPr>
          <w:rFonts w:ascii="Times New Roman" w:eastAsia="Times New Roman" w:hAnsi="Times New Roman" w:cs="Times New Roman"/>
          <w:spacing w:val="60"/>
          <w:kern w:val="0"/>
          <w:lang w:val="lt-LT"/>
        </w:rPr>
        <w:t>P</w:t>
      </w:r>
      <w:r w:rsidR="0025699C" w:rsidRPr="00E5267A">
        <w:rPr>
          <w:rFonts w:ascii="Times New Roman" w:eastAsia="Times New Roman" w:hAnsi="Times New Roman" w:cs="Times New Roman"/>
          <w:spacing w:val="60"/>
          <w:kern w:val="0"/>
          <w:lang w:val="lt-LT"/>
        </w:rPr>
        <w:t>akeičiu</w:t>
      </w:r>
      <w:r w:rsidR="0025699C" w:rsidRPr="006841D7">
        <w:rPr>
          <w:rFonts w:ascii="Times New Roman" w:eastAsia="Times New Roman" w:hAnsi="Times New Roman" w:cs="Times New Roman"/>
          <w:lang w:val="lt-LT"/>
        </w:rPr>
        <w:t xml:space="preserve"> Nacionalinės švietimo agentūros direktor</w:t>
      </w:r>
      <w:r w:rsidR="006841D7">
        <w:rPr>
          <w:rFonts w:ascii="Times New Roman" w:eastAsia="Times New Roman" w:hAnsi="Times New Roman" w:cs="Times New Roman"/>
          <w:lang w:val="lt-LT"/>
        </w:rPr>
        <w:t>iau</w:t>
      </w:r>
      <w:r w:rsidR="0025699C" w:rsidRPr="006841D7">
        <w:rPr>
          <w:rFonts w:ascii="Times New Roman" w:eastAsia="Times New Roman" w:hAnsi="Times New Roman" w:cs="Times New Roman"/>
          <w:lang w:val="lt-LT"/>
        </w:rPr>
        <w:t xml:space="preserve">s </w:t>
      </w:r>
      <w:r w:rsidR="00F115EC" w:rsidRPr="006841D7">
        <w:rPr>
          <w:rFonts w:ascii="Times New Roman" w:eastAsia="Times New Roman" w:hAnsi="Times New Roman" w:cs="Times New Roman"/>
          <w:lang w:val="lt-LT"/>
        </w:rPr>
        <w:t>2022</w:t>
      </w:r>
      <w:r w:rsidR="006841D7">
        <w:rPr>
          <w:rFonts w:ascii="Times New Roman" w:eastAsia="Times New Roman" w:hAnsi="Times New Roman" w:cs="Times New Roman"/>
          <w:lang w:val="lt-LT"/>
        </w:rPr>
        <w:t> </w:t>
      </w:r>
      <w:r w:rsidR="00F115EC" w:rsidRPr="006841D7">
        <w:rPr>
          <w:rFonts w:ascii="Times New Roman" w:eastAsia="Times New Roman" w:hAnsi="Times New Roman" w:cs="Times New Roman"/>
          <w:lang w:val="lt-LT"/>
        </w:rPr>
        <w:t>m gruodžio 9 d. įsakymu Nr.</w:t>
      </w:r>
      <w:r w:rsidR="006841D7">
        <w:rPr>
          <w:rFonts w:ascii="Times New Roman" w:eastAsia="Times New Roman" w:hAnsi="Times New Roman" w:cs="Times New Roman"/>
          <w:lang w:val="lt-LT"/>
        </w:rPr>
        <w:t> </w:t>
      </w:r>
      <w:r w:rsidR="00F115EC" w:rsidRPr="006841D7">
        <w:rPr>
          <w:rFonts w:ascii="Times New Roman" w:eastAsia="Times New Roman" w:hAnsi="Times New Roman" w:cs="Times New Roman"/>
          <w:lang w:val="lt-LT"/>
        </w:rPr>
        <w:t>VK</w:t>
      </w:r>
      <w:r w:rsidR="006841D7">
        <w:rPr>
          <w:rFonts w:ascii="Times New Roman" w:eastAsia="Times New Roman" w:hAnsi="Times New Roman" w:cs="Times New Roman"/>
          <w:lang w:val="lt-LT"/>
        </w:rPr>
        <w:t>-</w:t>
      </w:r>
      <w:r w:rsidR="00F455C4" w:rsidRPr="006841D7">
        <w:rPr>
          <w:rFonts w:ascii="Times New Roman" w:eastAsia="Times New Roman" w:hAnsi="Times New Roman" w:cs="Times New Roman"/>
          <w:lang w:val="lt-LT"/>
        </w:rPr>
        <w:t>803 „Dėl ugdymo bendrųjų programų pasiek</w:t>
      </w:r>
      <w:r w:rsidR="00992917" w:rsidRPr="006841D7">
        <w:rPr>
          <w:rFonts w:ascii="Times New Roman" w:eastAsia="Times New Roman" w:hAnsi="Times New Roman" w:cs="Times New Roman"/>
          <w:lang w:val="lt-LT"/>
        </w:rPr>
        <w:t>i</w:t>
      </w:r>
      <w:r w:rsidR="00F455C4" w:rsidRPr="006841D7">
        <w:rPr>
          <w:rFonts w:ascii="Times New Roman" w:eastAsia="Times New Roman" w:hAnsi="Times New Roman" w:cs="Times New Roman"/>
          <w:lang w:val="lt-LT"/>
        </w:rPr>
        <w:t>m</w:t>
      </w:r>
      <w:r w:rsidR="006841D7">
        <w:rPr>
          <w:rFonts w:ascii="Times New Roman" w:eastAsia="Times New Roman" w:hAnsi="Times New Roman" w:cs="Times New Roman"/>
          <w:lang w:val="lt-LT"/>
        </w:rPr>
        <w:t>ų klasifikatoriaus patvirtinimo</w:t>
      </w:r>
      <w:r w:rsidR="00992917" w:rsidRPr="006841D7">
        <w:rPr>
          <w:rFonts w:ascii="Times New Roman" w:eastAsia="Times New Roman" w:hAnsi="Times New Roman" w:cs="Times New Roman"/>
          <w:lang w:val="lt-LT"/>
        </w:rPr>
        <w:t>“ patvirtintą klasifikatorių</w:t>
      </w:r>
      <w:r w:rsidR="006841D7">
        <w:rPr>
          <w:rFonts w:ascii="Times New Roman" w:eastAsia="Times New Roman" w:hAnsi="Times New Roman" w:cs="Times New Roman"/>
          <w:lang w:val="lt-LT"/>
        </w:rPr>
        <w:t xml:space="preserve"> ir papildau jį </w:t>
      </w:r>
      <w:r w:rsidR="006841D7" w:rsidRPr="006841D7">
        <w:rPr>
          <w:rFonts w:ascii="Times New Roman" w:hAnsi="Times New Roman" w:cs="Times New Roman"/>
          <w:lang w:val="lt-LT"/>
        </w:rPr>
        <w:t>647, 648, 649, 650, 651, 652</w:t>
      </w:r>
      <w:r w:rsidR="006841D7">
        <w:rPr>
          <w:rFonts w:ascii="Times New Roman" w:hAnsi="Times New Roman" w:cs="Times New Roman"/>
          <w:lang w:val="lt-LT"/>
        </w:rPr>
        <w:t xml:space="preserve"> punktais</w:t>
      </w:r>
      <w:r w:rsidR="00992917" w:rsidRPr="006841D7">
        <w:rPr>
          <w:rFonts w:ascii="Times New Roman" w:eastAsia="Times New Roman" w:hAnsi="Times New Roman" w:cs="Times New Roman"/>
          <w:lang w:val="lt-LT"/>
        </w:rPr>
        <w:t>:</w:t>
      </w:r>
    </w:p>
    <w:p w14:paraId="32CFEA74" w14:textId="77777777" w:rsidR="000079E5" w:rsidRPr="006841D7" w:rsidRDefault="000079E5" w:rsidP="00E5267A">
      <w:pPr>
        <w:pStyle w:val="Betarp"/>
        <w:jc w:val="both"/>
        <w:rPr>
          <w:rFonts w:ascii="Times New Roman" w:hAnsi="Times New Roman" w:cs="Times New Roman"/>
          <w:szCs w:val="24"/>
          <w:lang w:val="lt-LT"/>
        </w:rPr>
      </w:pPr>
    </w:p>
    <w:tbl>
      <w:tblPr>
        <w:tblStyle w:val="Lentelstinklelis"/>
        <w:tblW w:w="9639" w:type="dxa"/>
        <w:tblInd w:w="-5" w:type="dxa"/>
        <w:tblLook w:val="04A0" w:firstRow="1" w:lastRow="0" w:firstColumn="1" w:lastColumn="0" w:noHBand="0" w:noVBand="1"/>
      </w:tblPr>
      <w:tblGrid>
        <w:gridCol w:w="835"/>
        <w:gridCol w:w="1134"/>
        <w:gridCol w:w="567"/>
        <w:gridCol w:w="4590"/>
        <w:gridCol w:w="2513"/>
      </w:tblGrid>
      <w:tr w:rsidR="006841D7" w:rsidRPr="006841D7" w14:paraId="0C0991B9" w14:textId="77777777" w:rsidTr="00E5267A">
        <w:tc>
          <w:tcPr>
            <w:tcW w:w="835" w:type="dxa"/>
          </w:tcPr>
          <w:p w14:paraId="4B3DED73" w14:textId="65A25CA1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647</w:t>
            </w:r>
          </w:p>
        </w:tc>
        <w:tc>
          <w:tcPr>
            <w:tcW w:w="1134" w:type="dxa"/>
          </w:tcPr>
          <w:p w14:paraId="21CB24E1" w14:textId="3777E7AA" w:rsidR="00F40ABF" w:rsidRPr="006841D7" w:rsidRDefault="002B46DC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05407</w:t>
            </w:r>
            <w:r w:rsidR="00855A63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A1</w:t>
            </w:r>
          </w:p>
        </w:tc>
        <w:tc>
          <w:tcPr>
            <w:tcW w:w="567" w:type="dxa"/>
          </w:tcPr>
          <w:p w14:paraId="095285E3" w14:textId="2EE48C94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A1</w:t>
            </w:r>
          </w:p>
        </w:tc>
        <w:tc>
          <w:tcPr>
            <w:tcW w:w="4590" w:type="dxa"/>
          </w:tcPr>
          <w:p w14:paraId="3DE70725" w14:textId="13D6A7EF" w:rsidR="00F40ABF" w:rsidRPr="006841D7" w:rsidRDefault="002E6DDA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kalbos sociokultūrinės situacijos supratimas</w:t>
            </w:r>
          </w:p>
        </w:tc>
        <w:tc>
          <w:tcPr>
            <w:tcW w:w="2513" w:type="dxa"/>
          </w:tcPr>
          <w:p w14:paraId="6309DA53" w14:textId="366D3850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  <w:tr w:rsidR="006841D7" w:rsidRPr="006841D7" w14:paraId="4DF630D8" w14:textId="77777777" w:rsidTr="00E5267A">
        <w:tc>
          <w:tcPr>
            <w:tcW w:w="835" w:type="dxa"/>
          </w:tcPr>
          <w:p w14:paraId="66282B70" w14:textId="414FDFCC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648</w:t>
            </w:r>
          </w:p>
        </w:tc>
        <w:tc>
          <w:tcPr>
            <w:tcW w:w="1134" w:type="dxa"/>
          </w:tcPr>
          <w:p w14:paraId="2E176199" w14:textId="4AC43003" w:rsidR="00F40ABF" w:rsidRPr="006841D7" w:rsidRDefault="002B46DC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05407</w:t>
            </w:r>
            <w:r w:rsidR="007E6CF1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A2</w:t>
            </w:r>
          </w:p>
        </w:tc>
        <w:tc>
          <w:tcPr>
            <w:tcW w:w="567" w:type="dxa"/>
          </w:tcPr>
          <w:p w14:paraId="5207F25D" w14:textId="6266A883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A2</w:t>
            </w:r>
          </w:p>
        </w:tc>
        <w:tc>
          <w:tcPr>
            <w:tcW w:w="4590" w:type="dxa"/>
          </w:tcPr>
          <w:p w14:paraId="15E9B414" w14:textId="37DC2C16" w:rsidR="00F40ABF" w:rsidRPr="006841D7" w:rsidRDefault="002E6DDA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kalbos žinių taikymas</w:t>
            </w:r>
          </w:p>
        </w:tc>
        <w:tc>
          <w:tcPr>
            <w:tcW w:w="2513" w:type="dxa"/>
          </w:tcPr>
          <w:p w14:paraId="41AE1205" w14:textId="475B6400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  <w:tr w:rsidR="006841D7" w:rsidRPr="006841D7" w14:paraId="3BF3D8EE" w14:textId="77777777" w:rsidTr="00E5267A">
        <w:tc>
          <w:tcPr>
            <w:tcW w:w="835" w:type="dxa"/>
          </w:tcPr>
          <w:p w14:paraId="78BC9EF0" w14:textId="55DE2348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649</w:t>
            </w:r>
          </w:p>
        </w:tc>
        <w:tc>
          <w:tcPr>
            <w:tcW w:w="1134" w:type="dxa"/>
          </w:tcPr>
          <w:p w14:paraId="772A6089" w14:textId="70A1F4B4" w:rsidR="00F40ABF" w:rsidRPr="006841D7" w:rsidRDefault="002B46DC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05407</w:t>
            </w:r>
            <w:r w:rsidR="007E6CF1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B1</w:t>
            </w:r>
          </w:p>
        </w:tc>
        <w:tc>
          <w:tcPr>
            <w:tcW w:w="567" w:type="dxa"/>
          </w:tcPr>
          <w:p w14:paraId="2FC651A5" w14:textId="22B2C28A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B1</w:t>
            </w:r>
          </w:p>
        </w:tc>
        <w:tc>
          <w:tcPr>
            <w:tcW w:w="4590" w:type="dxa"/>
          </w:tcPr>
          <w:p w14:paraId="6636F3BE" w14:textId="434407D8" w:rsidR="00F40ABF" w:rsidRPr="006841D7" w:rsidRDefault="002E6DDA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Sakytinio ir rašytinio teksto supratimas</w:t>
            </w:r>
          </w:p>
        </w:tc>
        <w:tc>
          <w:tcPr>
            <w:tcW w:w="2513" w:type="dxa"/>
          </w:tcPr>
          <w:p w14:paraId="6531A0D4" w14:textId="13461029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  <w:tr w:rsidR="006841D7" w:rsidRPr="006841D7" w14:paraId="0DB1B155" w14:textId="77777777" w:rsidTr="00E5267A">
        <w:tc>
          <w:tcPr>
            <w:tcW w:w="835" w:type="dxa"/>
          </w:tcPr>
          <w:p w14:paraId="14D5FC3A" w14:textId="4EA81814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650</w:t>
            </w:r>
          </w:p>
        </w:tc>
        <w:tc>
          <w:tcPr>
            <w:tcW w:w="1134" w:type="dxa"/>
          </w:tcPr>
          <w:p w14:paraId="703A07C5" w14:textId="5677B651" w:rsidR="00F40ABF" w:rsidRPr="006841D7" w:rsidRDefault="00B55D57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</w:t>
            </w:r>
            <w:r w:rsidR="002B46DC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5407</w:t>
            </w: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B2</w:t>
            </w:r>
          </w:p>
        </w:tc>
        <w:tc>
          <w:tcPr>
            <w:tcW w:w="567" w:type="dxa"/>
          </w:tcPr>
          <w:p w14:paraId="7D491470" w14:textId="0F99E826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B2</w:t>
            </w:r>
          </w:p>
        </w:tc>
        <w:tc>
          <w:tcPr>
            <w:tcW w:w="4590" w:type="dxa"/>
          </w:tcPr>
          <w:p w14:paraId="77A200E6" w14:textId="2CD11264" w:rsidR="00F40ABF" w:rsidRPr="006841D7" w:rsidRDefault="00316334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Teksto produkavimas žodžiu ir raštu</w:t>
            </w:r>
          </w:p>
        </w:tc>
        <w:tc>
          <w:tcPr>
            <w:tcW w:w="2513" w:type="dxa"/>
          </w:tcPr>
          <w:p w14:paraId="1D096D45" w14:textId="10308A85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  <w:tr w:rsidR="006841D7" w:rsidRPr="006841D7" w14:paraId="0C7A5D72" w14:textId="77777777" w:rsidTr="00E5267A">
        <w:tc>
          <w:tcPr>
            <w:tcW w:w="835" w:type="dxa"/>
          </w:tcPr>
          <w:p w14:paraId="74ECC55E" w14:textId="258AE68B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651</w:t>
            </w:r>
          </w:p>
        </w:tc>
        <w:tc>
          <w:tcPr>
            <w:tcW w:w="1134" w:type="dxa"/>
          </w:tcPr>
          <w:p w14:paraId="3A5CAFE5" w14:textId="3829D7D9" w:rsidR="00F40ABF" w:rsidRPr="006841D7" w:rsidRDefault="002B46DC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05407</w:t>
            </w:r>
            <w:r w:rsidR="00B55D57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C1</w:t>
            </w:r>
          </w:p>
        </w:tc>
        <w:tc>
          <w:tcPr>
            <w:tcW w:w="567" w:type="dxa"/>
          </w:tcPr>
          <w:p w14:paraId="10D4AAB4" w14:textId="517BD33E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C1</w:t>
            </w:r>
          </w:p>
        </w:tc>
        <w:tc>
          <w:tcPr>
            <w:tcW w:w="4590" w:type="dxa"/>
          </w:tcPr>
          <w:p w14:paraId="49A56BF2" w14:textId="41FC96D7" w:rsidR="00F40ABF" w:rsidRPr="006841D7" w:rsidRDefault="00316334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Antikos kultūros reiškinių supratimas</w:t>
            </w:r>
          </w:p>
        </w:tc>
        <w:tc>
          <w:tcPr>
            <w:tcW w:w="2513" w:type="dxa"/>
          </w:tcPr>
          <w:p w14:paraId="6A2AF15D" w14:textId="6D5AB647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  <w:tr w:rsidR="006841D7" w:rsidRPr="006841D7" w14:paraId="0BA7CBEE" w14:textId="77777777" w:rsidTr="00E5267A">
        <w:tc>
          <w:tcPr>
            <w:tcW w:w="835" w:type="dxa"/>
          </w:tcPr>
          <w:p w14:paraId="4D5F9E07" w14:textId="52D46DD0" w:rsidR="00F40ABF" w:rsidRPr="006841D7" w:rsidRDefault="000079E5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652</w:t>
            </w:r>
          </w:p>
        </w:tc>
        <w:tc>
          <w:tcPr>
            <w:tcW w:w="1134" w:type="dxa"/>
          </w:tcPr>
          <w:p w14:paraId="683E548C" w14:textId="66498DF9" w:rsidR="00F40ABF" w:rsidRPr="006841D7" w:rsidRDefault="00B55D57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0</w:t>
            </w:r>
            <w:r w:rsidR="002B46DC"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5407</w:t>
            </w: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C2</w:t>
            </w:r>
          </w:p>
        </w:tc>
        <w:tc>
          <w:tcPr>
            <w:tcW w:w="567" w:type="dxa"/>
          </w:tcPr>
          <w:p w14:paraId="3A3E6F2D" w14:textId="0BDD73DA" w:rsidR="00F40ABF" w:rsidRPr="006841D7" w:rsidRDefault="007D195E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6841D7">
              <w:rPr>
                <w:rFonts w:ascii="Times New Roman" w:hAnsi="Times New Roman" w:cs="Times New Roman"/>
                <w:szCs w:val="24"/>
                <w:lang w:val="lt-LT"/>
              </w:rPr>
              <w:t>C2</w:t>
            </w:r>
          </w:p>
        </w:tc>
        <w:tc>
          <w:tcPr>
            <w:tcW w:w="4590" w:type="dxa"/>
          </w:tcPr>
          <w:p w14:paraId="083BF5E8" w14:textId="014B45ED" w:rsidR="00F40ABF" w:rsidRPr="006841D7" w:rsidRDefault="00316334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Antikinių realijų refleksija dabarties kontekstuose</w:t>
            </w:r>
          </w:p>
        </w:tc>
        <w:tc>
          <w:tcPr>
            <w:tcW w:w="2513" w:type="dxa"/>
          </w:tcPr>
          <w:p w14:paraId="7F556F9D" w14:textId="04D8BAE2" w:rsidR="00F40ABF" w:rsidRPr="006841D7" w:rsidRDefault="00BD1D58" w:rsidP="00F40ABF">
            <w:pPr>
              <w:pStyle w:val="Betarp"/>
              <w:jc w:val="both"/>
              <w:rPr>
                <w:rFonts w:ascii="Times New Roman" w:hAnsi="Times New Roman" w:cs="Times New Roman"/>
                <w:szCs w:val="24"/>
                <w:lang w:val="lt-LT"/>
              </w:rPr>
            </w:pPr>
            <w:r w:rsidRPr="00E5267A">
              <w:rPr>
                <w:rFonts w:ascii="Times New Roman" w:hAnsi="Times New Roman" w:cs="Times New Roman"/>
                <w:szCs w:val="24"/>
                <w:shd w:val="clear" w:color="auto" w:fill="FFFFFF"/>
                <w:lang w:val="lt-LT"/>
              </w:rPr>
              <w:t>Lotynų kalba ir Antikos kultūra</w:t>
            </w:r>
          </w:p>
        </w:tc>
      </w:tr>
    </w:tbl>
    <w:p w14:paraId="536BF500" w14:textId="77777777" w:rsidR="00C84E8E" w:rsidRPr="006841D7" w:rsidRDefault="00C84E8E" w:rsidP="00C84E8E">
      <w:pPr>
        <w:pStyle w:val="Betarp"/>
        <w:jc w:val="both"/>
        <w:rPr>
          <w:rFonts w:ascii="Times New Roman" w:hAnsi="Times New Roman" w:cs="Times New Roman"/>
          <w:szCs w:val="24"/>
          <w:lang w:val="lt-LT"/>
        </w:rPr>
      </w:pPr>
    </w:p>
    <w:p w14:paraId="6FA2E088" w14:textId="77777777" w:rsidR="00C84E8E" w:rsidRPr="006841D7" w:rsidRDefault="00C84E8E" w:rsidP="00C84E8E">
      <w:pPr>
        <w:spacing w:after="20"/>
        <w:jc w:val="both"/>
        <w:rPr>
          <w:rFonts w:ascii="Times New Roman" w:hAnsi="Times New Roman" w:cs="Times New Roman"/>
        </w:rPr>
      </w:pPr>
    </w:p>
    <w:p w14:paraId="2D3608F4" w14:textId="18846B74" w:rsidR="00072947" w:rsidRPr="006841D7" w:rsidRDefault="00C84E8E" w:rsidP="00E5267A">
      <w:pPr>
        <w:spacing w:after="20"/>
        <w:jc w:val="both"/>
        <w:rPr>
          <w:rFonts w:hint="eastAsia"/>
        </w:rPr>
      </w:pPr>
      <w:r w:rsidRPr="006841D7">
        <w:rPr>
          <w:rFonts w:ascii="Times New Roman" w:hAnsi="Times New Roman" w:cs="Times New Roman"/>
        </w:rPr>
        <w:t>Direktor</w:t>
      </w:r>
      <w:r w:rsidRPr="006841D7">
        <w:rPr>
          <w:rFonts w:ascii="Calibri" w:eastAsia="Calibri" w:hAnsi="Calibri" w:cs="Calibri"/>
        </w:rPr>
        <w:t>ė</w:t>
      </w:r>
      <w:r w:rsidRPr="006841D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00C2D">
        <w:rPr>
          <w:rFonts w:ascii="Times New Roman" w:hAnsi="Times New Roman" w:cs="Times New Roman"/>
        </w:rPr>
        <w:t xml:space="preserve">         </w:t>
      </w:r>
      <w:r w:rsidRPr="006841D7">
        <w:rPr>
          <w:rFonts w:ascii="Times New Roman" w:hAnsi="Times New Roman" w:cs="Times New Roman"/>
        </w:rPr>
        <w:t xml:space="preserve">   Rūta Krasauskienė</w:t>
      </w:r>
    </w:p>
    <w:sectPr w:rsidR="00072947" w:rsidRPr="006841D7" w:rsidSect="00E526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F0E"/>
    <w:multiLevelType w:val="hybridMultilevel"/>
    <w:tmpl w:val="8C203BD0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7427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E"/>
    <w:rsid w:val="000079E5"/>
    <w:rsid w:val="00072947"/>
    <w:rsid w:val="001F72B1"/>
    <w:rsid w:val="00200C2D"/>
    <w:rsid w:val="0025699C"/>
    <w:rsid w:val="0028594E"/>
    <w:rsid w:val="002B46DC"/>
    <w:rsid w:val="002E6DDA"/>
    <w:rsid w:val="00316334"/>
    <w:rsid w:val="003303E9"/>
    <w:rsid w:val="00463017"/>
    <w:rsid w:val="004E5460"/>
    <w:rsid w:val="0062768D"/>
    <w:rsid w:val="0067396A"/>
    <w:rsid w:val="006841D7"/>
    <w:rsid w:val="006E3381"/>
    <w:rsid w:val="00795198"/>
    <w:rsid w:val="007D195E"/>
    <w:rsid w:val="007E6CF1"/>
    <w:rsid w:val="0084557A"/>
    <w:rsid w:val="00855A63"/>
    <w:rsid w:val="00992917"/>
    <w:rsid w:val="009B4A5D"/>
    <w:rsid w:val="00A3687E"/>
    <w:rsid w:val="00B55D57"/>
    <w:rsid w:val="00B82C60"/>
    <w:rsid w:val="00BD1D58"/>
    <w:rsid w:val="00C84E8E"/>
    <w:rsid w:val="00CE4B4D"/>
    <w:rsid w:val="00DA4E64"/>
    <w:rsid w:val="00E5267A"/>
    <w:rsid w:val="00F115EC"/>
    <w:rsid w:val="00F40ABF"/>
    <w:rsid w:val="00F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EB"/>
  <w15:chartTrackingRefBased/>
  <w15:docId w15:val="{1B890731-B653-479B-A47F-61AD25E9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4E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user">
    <w:name w:val="Standard (user)"/>
    <w:rsid w:val="00C84E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Betarp">
    <w:name w:val="No Spacing"/>
    <w:uiPriority w:val="1"/>
    <w:qFormat/>
    <w:rsid w:val="00C84E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val="en-US" w:eastAsia="zh-CN" w:bidi="hi-IN"/>
    </w:rPr>
  </w:style>
  <w:style w:type="table" w:styleId="Lentelstinklelis">
    <w:name w:val="Table Grid"/>
    <w:basedOn w:val="prastojilentel"/>
    <w:uiPriority w:val="39"/>
    <w:rsid w:val="00F4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41D7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41D7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Pataisymai">
    <w:name w:val="Revision"/>
    <w:hidden/>
    <w:uiPriority w:val="99"/>
    <w:semiHidden/>
    <w:rsid w:val="00E5267A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8" ma:contentTypeDescription="Kurkite naują dokumentą." ma:contentTypeScope="" ma:versionID="010550e0028ef4116222c1411eeaf3ca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73aae39aff54ceb3421dbfaaa53ea097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9E36-11C3-4BD6-A830-BA289D218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129B7-AB6B-4436-B949-B8F089D868D2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1e4d8e-a8ab-46be-9694-e40af28e9c61"/>
  </ds:schemaRefs>
</ds:datastoreItem>
</file>

<file path=customXml/itemProps3.xml><?xml version="1.0" encoding="utf-8"?>
<ds:datastoreItem xmlns:ds="http://schemas.openxmlformats.org/officeDocument/2006/customXml" ds:itemID="{41A43F67-19B8-4B1F-BBF0-DAC73E44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Ramaneckienė</dc:creator>
  <cp:lastModifiedBy>Gintarė Ramaneckienė</cp:lastModifiedBy>
  <cp:revision>2</cp:revision>
  <dcterms:created xsi:type="dcterms:W3CDTF">2023-11-20T08:25:00Z</dcterms:created>
  <dcterms:modified xsi:type="dcterms:W3CDTF">2023-11-20T08:25:00Z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