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4F28B0F9" w14:textId="2CFD685A" w:rsidR="001B6EDF" w:rsidRPr="00F64270" w:rsidRDefault="00735D5C">
      <w:pPr>
        <w:spacing w:line="360" w:lineRule="auto"/>
        <w:rPr>
          <w:b/>
          <w:sz w:val="28"/>
          <w:lang w:val="lt-LT"/>
        </w:rPr>
      </w:pPr>
      <w:r>
        <w:rPr>
          <w:b/>
          <w:sz w:val="28"/>
          <w:lang w:val="lt-LT"/>
        </w:rPr>
        <w:t>Išplėstinio</w:t>
      </w:r>
      <w:r w:rsidR="00255276" w:rsidRPr="00F64270">
        <w:rPr>
          <w:b/>
          <w:sz w:val="28"/>
          <w:lang w:val="lt-LT"/>
        </w:rPr>
        <w:t xml:space="preserve"> kurso užduot</w:t>
      </w:r>
      <w:r w:rsidR="001F0DA9" w:rsidRPr="00F64270">
        <w:rPr>
          <w:b/>
          <w:sz w:val="28"/>
          <w:lang w:val="lt-LT"/>
        </w:rPr>
        <w:t>is</w:t>
      </w:r>
    </w:p>
    <w:p w14:paraId="671A120D" w14:textId="77777777" w:rsidR="001B6EDF" w:rsidRPr="00F64270" w:rsidRDefault="001B6EDF">
      <w:pPr>
        <w:spacing w:line="360" w:lineRule="auto"/>
        <w:rPr>
          <w:b/>
          <w:sz w:val="28"/>
          <w:lang w:val="lt-LT"/>
        </w:rPr>
      </w:pPr>
    </w:p>
    <w:p w14:paraId="6E337581" w14:textId="77777777" w:rsidR="001B6EDF" w:rsidRPr="00F64270" w:rsidRDefault="00255276">
      <w:pPr>
        <w:spacing w:line="360" w:lineRule="auto"/>
        <w:rPr>
          <w:b/>
          <w:lang w:val="lt-LT"/>
        </w:rPr>
      </w:pPr>
      <w:r w:rsidRPr="00F64270">
        <w:rPr>
          <w:b/>
          <w:lang w:val="lt-LT"/>
        </w:rPr>
        <w:t>Perskaitykite pateiktą tekstą ir jį aptarkite.</w:t>
      </w:r>
    </w:p>
    <w:p w14:paraId="472FCE93" w14:textId="77777777" w:rsidR="001B6EDF" w:rsidRPr="00F64270" w:rsidRDefault="001B6EDF">
      <w:pPr>
        <w:spacing w:line="360" w:lineRule="auto"/>
        <w:rPr>
          <w:b/>
          <w:lang w:val="lt-LT"/>
        </w:rPr>
      </w:pPr>
    </w:p>
    <w:p w14:paraId="464A9C8A" w14:textId="77777777" w:rsidR="00193F61" w:rsidRPr="00F64270" w:rsidRDefault="00193F61" w:rsidP="00193F61">
      <w:pPr>
        <w:spacing w:line="360" w:lineRule="auto"/>
        <w:rPr>
          <w:i/>
          <w:lang w:val="lt-LT"/>
        </w:rPr>
      </w:pPr>
      <w:bookmarkStart w:id="0" w:name="_Hlk158910080"/>
      <w:r w:rsidRPr="00F64270">
        <w:rPr>
          <w:i/>
          <w:lang w:val="lt-LT"/>
        </w:rPr>
        <w:t xml:space="preserve">Apibūdinkite </w:t>
      </w:r>
      <w:r w:rsidRPr="00F64270">
        <w:rPr>
          <w:b/>
          <w:i/>
          <w:lang w:val="lt-LT"/>
        </w:rPr>
        <w:t>teksto tematiką</w:t>
      </w:r>
      <w:r w:rsidRPr="00F64270">
        <w:rPr>
          <w:i/>
          <w:lang w:val="lt-LT"/>
        </w:rPr>
        <w:t xml:space="preserve">, keliamų </w:t>
      </w:r>
      <w:r w:rsidRPr="00F64270">
        <w:rPr>
          <w:b/>
          <w:i/>
          <w:lang w:val="lt-LT"/>
        </w:rPr>
        <w:t>problemų aktualumą</w:t>
      </w:r>
      <w:r w:rsidRPr="00F64270">
        <w:rPr>
          <w:i/>
          <w:lang w:val="lt-LT"/>
        </w:rPr>
        <w:t xml:space="preserve">. Aptarkite teksto </w:t>
      </w:r>
      <w:r w:rsidRPr="00F64270">
        <w:rPr>
          <w:b/>
          <w:i/>
          <w:lang w:val="lt-LT"/>
        </w:rPr>
        <w:t>argumentavimo būdus</w:t>
      </w:r>
      <w:r w:rsidRPr="00F64270">
        <w:rPr>
          <w:i/>
          <w:lang w:val="lt-LT"/>
        </w:rPr>
        <w:t xml:space="preserve">, </w:t>
      </w:r>
      <w:r w:rsidRPr="00F64270">
        <w:rPr>
          <w:b/>
          <w:i/>
          <w:lang w:val="lt-LT"/>
        </w:rPr>
        <w:t>stilių</w:t>
      </w:r>
      <w:r w:rsidRPr="00F64270">
        <w:rPr>
          <w:i/>
          <w:lang w:val="lt-LT"/>
        </w:rPr>
        <w:t xml:space="preserve">. Išsakykite </w:t>
      </w:r>
      <w:r w:rsidRPr="00F64270">
        <w:rPr>
          <w:b/>
          <w:i/>
          <w:lang w:val="lt-LT"/>
        </w:rPr>
        <w:t>savo požiūrį</w:t>
      </w:r>
      <w:r w:rsidRPr="00F64270">
        <w:rPr>
          <w:i/>
          <w:lang w:val="lt-LT"/>
        </w:rPr>
        <w:t xml:space="preserve"> į keliamas problemas, </w:t>
      </w:r>
      <w:r w:rsidRPr="00F64270">
        <w:rPr>
          <w:b/>
          <w:i/>
          <w:lang w:val="lt-LT"/>
        </w:rPr>
        <w:t xml:space="preserve">pagrįsdami tekstu </w:t>
      </w:r>
      <w:r w:rsidRPr="00F64270">
        <w:rPr>
          <w:i/>
          <w:lang w:val="lt-LT"/>
        </w:rPr>
        <w:t>ir</w:t>
      </w:r>
      <w:r w:rsidRPr="00F64270">
        <w:rPr>
          <w:b/>
          <w:i/>
          <w:lang w:val="lt-LT"/>
        </w:rPr>
        <w:t xml:space="preserve"> savo patirtimi</w:t>
      </w:r>
      <w:r w:rsidRPr="00F64270">
        <w:rPr>
          <w:i/>
          <w:lang w:val="lt-LT"/>
        </w:rPr>
        <w:t>.</w:t>
      </w:r>
    </w:p>
    <w:p w14:paraId="37643E03" w14:textId="77777777" w:rsidR="00193F61" w:rsidRPr="00F64270" w:rsidRDefault="00193F61" w:rsidP="00193F61">
      <w:pPr>
        <w:spacing w:line="360" w:lineRule="auto"/>
        <w:rPr>
          <w:i/>
          <w:lang w:val="lt-LT"/>
        </w:rPr>
      </w:pPr>
      <w:r w:rsidRPr="00F64270">
        <w:rPr>
          <w:i/>
          <w:lang w:val="lt-LT"/>
        </w:rPr>
        <w:t xml:space="preserve">Kalbėdami mintis dėstykite </w:t>
      </w:r>
      <w:r w:rsidRPr="00F64270">
        <w:rPr>
          <w:b/>
          <w:i/>
          <w:lang w:val="lt-LT"/>
        </w:rPr>
        <w:t>nuosekliai ir aiškiai</w:t>
      </w:r>
      <w:r w:rsidRPr="00F64270">
        <w:rPr>
          <w:i/>
          <w:lang w:val="lt-LT"/>
        </w:rPr>
        <w:t xml:space="preserve">, kalbėkite </w:t>
      </w:r>
      <w:r w:rsidRPr="00F64270">
        <w:rPr>
          <w:b/>
          <w:i/>
          <w:lang w:val="lt-LT"/>
        </w:rPr>
        <w:t>taisyklingai</w:t>
      </w:r>
      <w:r w:rsidRPr="00F64270">
        <w:rPr>
          <w:i/>
          <w:lang w:val="lt-LT"/>
        </w:rPr>
        <w:t xml:space="preserve">, laikykitės </w:t>
      </w:r>
      <w:r w:rsidRPr="00F64270">
        <w:rPr>
          <w:b/>
          <w:i/>
          <w:lang w:val="lt-LT"/>
        </w:rPr>
        <w:t>kalbėjimo etikos</w:t>
      </w:r>
      <w:r w:rsidRPr="00F64270">
        <w:rPr>
          <w:i/>
          <w:lang w:val="lt-LT"/>
        </w:rPr>
        <w:t xml:space="preserve"> reikalavimų.</w:t>
      </w:r>
    </w:p>
    <w:p w14:paraId="5E612FCB" w14:textId="75DCA76D" w:rsidR="001B6EDF" w:rsidRPr="00F64270" w:rsidRDefault="00193F61">
      <w:pPr>
        <w:spacing w:line="360" w:lineRule="auto"/>
        <w:rPr>
          <w:i/>
          <w:lang w:val="lt-LT"/>
        </w:rPr>
      </w:pPr>
      <w:r w:rsidRPr="00F64270">
        <w:rPr>
          <w:i/>
          <w:lang w:val="lt-LT"/>
        </w:rPr>
        <w:t>Jūsų kalbėjimui skirta iki 5 min. Likusiu laiku (bent 5 min.) apie šį tekstą ir jame keliamas problemas diskutuokite su egzaminuotoju</w:t>
      </w:r>
      <w:r w:rsidRPr="00F64270">
        <w:rPr>
          <w:lang w:val="lt-LT"/>
        </w:rPr>
        <w:t>.</w:t>
      </w:r>
      <w:bookmarkEnd w:id="0"/>
    </w:p>
    <w:p w14:paraId="51736612" w14:textId="77777777" w:rsidR="001B6EDF" w:rsidRPr="00F64270" w:rsidRDefault="001B6EDF">
      <w:pPr>
        <w:rPr>
          <w:i/>
          <w:lang w:val="lt-LT"/>
        </w:rPr>
      </w:pPr>
    </w:p>
    <w:p w14:paraId="1771A3AC" w14:textId="67F22425" w:rsidR="00F64270" w:rsidRPr="00F64270" w:rsidRDefault="00255276" w:rsidP="00F64270">
      <w:pPr>
        <w:pStyle w:val="prastasiniatinklio"/>
        <w:shd w:val="clear" w:color="auto" w:fill="FFFFFF"/>
        <w:spacing w:before="0" w:after="0"/>
        <w:ind w:firstLine="720"/>
        <w:jc w:val="center"/>
        <w:rPr>
          <w:rStyle w:val="Stiprusparykinimas"/>
          <w:color w:val="212529"/>
          <w:lang w:val="lt-LT"/>
        </w:rPr>
      </w:pPr>
      <w:r w:rsidRPr="00F64270">
        <w:rPr>
          <w:rStyle w:val="Stiprusparykinimas"/>
          <w:color w:val="212529"/>
          <w:lang w:val="lt-LT"/>
        </w:rPr>
        <w:t>Aira Niauronytė</w:t>
      </w:r>
      <w:r w:rsidRPr="00F64270">
        <w:rPr>
          <w:rStyle w:val="Inaosprieraias"/>
          <w:b/>
          <w:bCs/>
          <w:color w:val="212529"/>
          <w:lang w:val="lt-LT"/>
        </w:rPr>
        <w:footnoteReference w:id="1"/>
      </w:r>
    </w:p>
    <w:p w14:paraId="4F619B72" w14:textId="77777777" w:rsidR="00F64270" w:rsidRPr="00F64270" w:rsidRDefault="00F64270" w:rsidP="00F64270">
      <w:pPr>
        <w:pStyle w:val="prastasiniatinklio"/>
        <w:shd w:val="clear" w:color="auto" w:fill="FFFFFF"/>
        <w:spacing w:before="0" w:after="0"/>
        <w:ind w:firstLine="720"/>
        <w:jc w:val="center"/>
        <w:rPr>
          <w:b/>
          <w:bCs/>
          <w:color w:val="212529"/>
          <w:lang w:val="lt-LT"/>
        </w:rPr>
      </w:pPr>
    </w:p>
    <w:p w14:paraId="3F705D7B" w14:textId="6E9555DA" w:rsidR="00F64270" w:rsidRPr="00F64270" w:rsidRDefault="00F64270" w:rsidP="00F64270">
      <w:pPr>
        <w:pStyle w:val="prastasiniatinklio"/>
        <w:shd w:val="clear" w:color="auto" w:fill="FFFFFF"/>
        <w:spacing w:before="0" w:after="0" w:line="360" w:lineRule="auto"/>
        <w:ind w:firstLine="720"/>
        <w:jc w:val="center"/>
        <w:rPr>
          <w:b/>
          <w:bCs/>
          <w:color w:val="212529"/>
          <w:lang w:val="lt-LT"/>
        </w:rPr>
      </w:pPr>
      <w:r w:rsidRPr="00F64270">
        <w:rPr>
          <w:b/>
          <w:bCs/>
          <w:color w:val="212529"/>
          <w:lang w:val="lt-LT"/>
        </w:rPr>
        <w:t>Požiūris „neskaitau lietuviškų vertimų“ – tai problema</w:t>
      </w:r>
    </w:p>
    <w:p w14:paraId="720B8C8B" w14:textId="401BB68B" w:rsidR="00F64270" w:rsidRPr="00F64270" w:rsidRDefault="00F64270" w:rsidP="00F64270">
      <w:pPr>
        <w:pStyle w:val="prastasiniatinklio"/>
        <w:shd w:val="clear" w:color="auto" w:fill="FFFFFF"/>
        <w:spacing w:before="0" w:after="0" w:line="360" w:lineRule="auto"/>
        <w:ind w:firstLine="720"/>
        <w:jc w:val="center"/>
        <w:rPr>
          <w:b/>
          <w:bCs/>
          <w:color w:val="212529"/>
          <w:lang w:val="lt-LT"/>
        </w:rPr>
      </w:pPr>
    </w:p>
    <w:p w14:paraId="56265108" w14:textId="7DA0791B" w:rsidR="00F64270" w:rsidRDefault="00F64270" w:rsidP="00F64270">
      <w:pPr>
        <w:pStyle w:val="prastasiniatinklio"/>
        <w:shd w:val="clear" w:color="auto" w:fill="FFFFFF"/>
        <w:spacing w:before="0" w:after="0" w:line="360" w:lineRule="auto"/>
        <w:ind w:firstLine="720"/>
        <w:jc w:val="both"/>
        <w:rPr>
          <w:lang w:val="lt-LT" w:eastAsia="en-US"/>
        </w:rPr>
      </w:pPr>
      <w:r w:rsidRPr="00F64270">
        <w:rPr>
          <w:lang w:val="lt-LT"/>
        </w:rPr>
        <w:t>Leidykloje vis sprendžiame, kas gi yra geras vertimas ir kaip to pasiekti.</w:t>
      </w:r>
      <w:r>
        <w:rPr>
          <w:lang w:val="lt-LT"/>
        </w:rPr>
        <w:t xml:space="preserve"> J</w:t>
      </w:r>
      <w:r w:rsidRPr="00F64270">
        <w:rPr>
          <w:lang w:val="lt-LT" w:eastAsia="en-US"/>
        </w:rPr>
        <w:t xml:space="preserve">au, atrodo, išvertė talentingas, kompetentingas, patyręs vertėjas, kokybiškai suredaguota ir tarsi nebūtų ko prikišti, o vis tiek pasigirsta skaitytojų replikų – būtent apie tą vertimą, – kad jis „blogas“, „negalėjo skaityti“, kažkas erzino, „neatitiko originalo“, galiausiai numetė. Žinoma, tokiu atveju reikėtų klausti, ką skaitytojas turi omenyje – tokie komentarai gali būti labai subjektyvūs ir nepagrįsti, tą patį sakinį juk galima versti skirtingai. </w:t>
      </w:r>
      <w:r w:rsidRPr="00F64270">
        <w:rPr>
          <w:lang w:val="es-ES" w:eastAsia="en-US"/>
        </w:rPr>
        <w:t>Bet gandas ima sklisti, nors niekas ir negali pasakyti tikrosios priežasties.</w:t>
      </w:r>
      <w:r>
        <w:rPr>
          <w:lang w:val="es-ES" w:eastAsia="en-US"/>
        </w:rPr>
        <w:t xml:space="preserve"> [...] </w:t>
      </w:r>
      <w:r w:rsidRPr="00F64270">
        <w:rPr>
          <w:lang w:val="lt-LT" w:eastAsia="en-US"/>
        </w:rPr>
        <w:t>Jeigu požiūris apie vertimų lietuvių kalba „negerumą“ toliau sklis, skaitytojai galiausiai nusivils mūsų vertimais ir ims skaityti tik anglų (ar kita) kalba. </w:t>
      </w:r>
      <w:r>
        <w:rPr>
          <w:lang w:val="lt-LT" w:eastAsia="en-US"/>
        </w:rPr>
        <w:t>[...]</w:t>
      </w:r>
    </w:p>
    <w:p w14:paraId="2E0E367F" w14:textId="1D6341C1" w:rsidR="001B6EDF" w:rsidRPr="00F64270" w:rsidRDefault="00F64270" w:rsidP="00F64270">
      <w:pPr>
        <w:pStyle w:val="prastasiniatinklio"/>
        <w:shd w:val="clear" w:color="auto" w:fill="FFFFFF"/>
        <w:spacing w:before="0" w:after="0" w:line="360" w:lineRule="auto"/>
        <w:ind w:firstLine="720"/>
        <w:jc w:val="both"/>
        <w:rPr>
          <w:rStyle w:val="apple-converted-space"/>
          <w:lang w:val="lt-LT"/>
        </w:rPr>
      </w:pPr>
      <w:r>
        <w:rPr>
          <w:color w:val="212529"/>
          <w:lang w:val="lt-LT"/>
        </w:rPr>
        <w:t xml:space="preserve">Vienas iš </w:t>
      </w:r>
      <w:r w:rsidR="00255276" w:rsidRPr="00F64270">
        <w:rPr>
          <w:color w:val="212529"/>
          <w:lang w:val="lt-LT"/>
        </w:rPr>
        <w:t>atvejų, kai skaitytojams gali nepatikti vertimai į lietuvių kalbą, –</w:t>
      </w:r>
      <w:r w:rsidR="00AE27BE">
        <w:rPr>
          <w:color w:val="212529"/>
          <w:lang w:val="lt-LT"/>
        </w:rPr>
        <w:t xml:space="preserve"> </w:t>
      </w:r>
      <w:r w:rsidR="00255276" w:rsidRPr="00F64270">
        <w:rPr>
          <w:color w:val="212529"/>
          <w:lang w:val="lt-LT"/>
        </w:rPr>
        <w:t xml:space="preserve">jie </w:t>
      </w:r>
      <w:r w:rsidR="00AE27BE">
        <w:rPr>
          <w:color w:val="212529"/>
          <w:lang w:val="lt-LT"/>
        </w:rPr>
        <w:t xml:space="preserve">būna </w:t>
      </w:r>
      <w:r w:rsidR="00255276" w:rsidRPr="00F64270">
        <w:rPr>
          <w:color w:val="212529"/>
          <w:lang w:val="lt-LT"/>
        </w:rPr>
        <w:t xml:space="preserve">„pagražinti“, pridėta knyginių žodžių, net jeigu originale žodis </w:t>
      </w:r>
      <w:r w:rsidR="00193F61" w:rsidRPr="00F64270">
        <w:rPr>
          <w:color w:val="212529"/>
          <w:lang w:val="lt-LT"/>
        </w:rPr>
        <w:t>nėra įmantrus</w:t>
      </w:r>
      <w:r w:rsidR="00255276" w:rsidRPr="00F64270">
        <w:rPr>
          <w:color w:val="212529"/>
          <w:lang w:val="lt-LT"/>
        </w:rPr>
        <w:t>; originalo vulgarybės pašvelnintos, žargonas neatitinka realios kalbos, skamba senoviškai.</w:t>
      </w:r>
      <w:r w:rsidR="00255276" w:rsidRPr="00F64270">
        <w:rPr>
          <w:rStyle w:val="apple-converted-space"/>
          <w:color w:val="212529"/>
          <w:lang w:val="lt-LT"/>
        </w:rPr>
        <w:t> </w:t>
      </w:r>
      <w:r w:rsidR="00255276" w:rsidRPr="00F64270">
        <w:rPr>
          <w:color w:val="212529"/>
          <w:lang w:val="lt-LT"/>
        </w:rPr>
        <w:t>Darau prielaidą, kad nuostata „pagražinti“, „suliteratūrinti“ tekstą greičiausiai susiformavo dar sovietmečiu dėl cenzūros – tekstai su keiksmažodžiais būtų buvę tiesiog nepraleidžiami. Ši nuostata – bend</w:t>
      </w:r>
      <w:r w:rsidR="00255276" w:rsidRPr="00F64270">
        <w:rPr>
          <w:color w:val="212529"/>
          <w:lang w:val="lt-LT"/>
        </w:rPr>
        <w:softHyphen/>
        <w:t xml:space="preserve">ras įprotis ir kultūros dalis, gyvavusi dešimtmečius, kartais dar pasitaiko ir šiais laikais. Kita „pagražinimo“ priežastis – vis dėlto knygos </w:t>
      </w:r>
      <w:r w:rsidR="00193F61" w:rsidRPr="00F64270">
        <w:rPr>
          <w:color w:val="212529"/>
          <w:lang w:val="lt-LT"/>
        </w:rPr>
        <w:t>sovietiniais</w:t>
      </w:r>
      <w:r w:rsidR="00255276" w:rsidRPr="00F64270">
        <w:rPr>
          <w:color w:val="212529"/>
          <w:lang w:val="lt-LT"/>
        </w:rPr>
        <w:t xml:space="preserve"> laikais turėjo gerokai didesnę simbolinę vertę nei dabar.</w:t>
      </w:r>
      <w:r w:rsidR="00255276" w:rsidRPr="00F64270">
        <w:rPr>
          <w:rStyle w:val="apple-converted-space"/>
          <w:color w:val="212529"/>
          <w:lang w:val="lt-LT"/>
        </w:rPr>
        <w:t> </w:t>
      </w:r>
    </w:p>
    <w:p w14:paraId="724D76E8" w14:textId="0B7F50DF" w:rsidR="001B6EDF" w:rsidRPr="00F64270" w:rsidRDefault="00255276">
      <w:pPr>
        <w:pStyle w:val="prastasiniatinklio"/>
        <w:shd w:val="clear" w:color="auto" w:fill="FFFFFF"/>
        <w:spacing w:before="0" w:after="0" w:line="360" w:lineRule="auto"/>
        <w:ind w:firstLine="720"/>
        <w:jc w:val="both"/>
        <w:rPr>
          <w:color w:val="212529"/>
          <w:lang w:val="lt-LT"/>
        </w:rPr>
      </w:pPr>
      <w:r w:rsidRPr="00F64270">
        <w:rPr>
          <w:color w:val="212529"/>
          <w:lang w:val="lt-LT"/>
        </w:rPr>
        <w:t>Mano senelis pasakodavo, kaip jo vaikystėje, t. y. pokariu, knygų trūko, o norėjosi skaityti, mokytis, išvažiuoti į miestą, nes gyvenimas kaime buvo nelengvas, norėjosi išeiti į žmones. Knyga reiškė kelią į geresnį gyvenimą ir apskritai kultūra turbūt atrodė kaip sunkaus gyvenimo priešybė; kultūra – tai, kas turi būti gražu. Sunkus gyvenimas </w:t>
      </w:r>
      <w:r w:rsidR="00193F61" w:rsidRPr="00F64270">
        <w:rPr>
          <w:rStyle w:val="Iskyrimas"/>
          <w:i w:val="0"/>
          <w:iCs w:val="0"/>
          <w:color w:val="212529"/>
          <w:lang w:val="lt-LT"/>
        </w:rPr>
        <w:t>kaip priešybė</w:t>
      </w:r>
      <w:r w:rsidRPr="00F64270">
        <w:rPr>
          <w:color w:val="212529"/>
          <w:lang w:val="lt-LT"/>
        </w:rPr>
        <w:t xml:space="preserve"> graži</w:t>
      </w:r>
      <w:r w:rsidR="00193F61" w:rsidRPr="00F64270">
        <w:rPr>
          <w:color w:val="212529"/>
          <w:lang w:val="lt-LT"/>
        </w:rPr>
        <w:t>ai</w:t>
      </w:r>
      <w:r w:rsidRPr="00F64270">
        <w:rPr>
          <w:color w:val="212529"/>
          <w:lang w:val="lt-LT"/>
        </w:rPr>
        <w:t xml:space="preserve"> kultūr</w:t>
      </w:r>
      <w:r w:rsidR="00193F61" w:rsidRPr="00F64270">
        <w:rPr>
          <w:color w:val="212529"/>
          <w:lang w:val="lt-LT"/>
        </w:rPr>
        <w:t>ai</w:t>
      </w:r>
      <w:r w:rsidRPr="00F64270">
        <w:rPr>
          <w:color w:val="212529"/>
          <w:lang w:val="lt-LT"/>
        </w:rPr>
        <w:t xml:space="preserve">. (Seneliui net </w:t>
      </w:r>
      <w:r w:rsidR="00193F61" w:rsidRPr="00F64270">
        <w:rPr>
          <w:color w:val="212529"/>
          <w:lang w:val="lt-LT"/>
        </w:rPr>
        <w:lastRenderedPageBreak/>
        <w:t xml:space="preserve">kultūros žmonių </w:t>
      </w:r>
      <w:r w:rsidRPr="00F64270">
        <w:rPr>
          <w:color w:val="212529"/>
          <w:lang w:val="lt-LT"/>
        </w:rPr>
        <w:t>inteligentų darbas atrodė tarsi ne visai darbas – tai atitinka minėtą nuostatą.) Vyresnioji karta dar neseniai spjaudydavosi, kai per spektaklius išgirsdavo keiksmažodį, nes juk scenoje tokia nekultūringa kalba esą nederama. Taigi vertimo „pagražinimai“, nutolstant nuo originalo, manyčiau, buvo sociokultūrinis reiškinys, įprotis, atliepęs ir seniau buvusį kultūros vartotojų poreikį.</w:t>
      </w:r>
    </w:p>
    <w:p w14:paraId="20D79B25" w14:textId="77777777" w:rsidR="001B6EDF" w:rsidRPr="00F64270" w:rsidRDefault="00255276">
      <w:pPr>
        <w:pStyle w:val="prastasiniatinklio"/>
        <w:shd w:val="clear" w:color="auto" w:fill="FFFFFF"/>
        <w:spacing w:before="0" w:after="0" w:line="360" w:lineRule="auto"/>
        <w:ind w:firstLine="720"/>
        <w:jc w:val="both"/>
        <w:rPr>
          <w:color w:val="212529"/>
          <w:lang w:val="lt-LT"/>
        </w:rPr>
      </w:pPr>
      <w:r w:rsidRPr="00F64270">
        <w:rPr>
          <w:color w:val="212529"/>
          <w:lang w:val="lt-LT"/>
        </w:rPr>
        <w:t>Neseniai darbe diskutavome apie vertime vietoj „dredų“</w:t>
      </w:r>
      <w:r w:rsidRPr="00F64270">
        <w:rPr>
          <w:rStyle w:val="Inaosprieraias"/>
          <w:color w:val="212529"/>
          <w:lang w:val="lt-LT"/>
        </w:rPr>
        <w:footnoteReference w:id="2"/>
      </w:r>
      <w:r w:rsidRPr="00F64270">
        <w:rPr>
          <w:color w:val="212529"/>
          <w:lang w:val="lt-LT"/>
        </w:rPr>
        <w:t xml:space="preserve"> atsiradusius „veltūnus“. Tokio žodžio nebuvau girdėjusi. Jam atsidūrus sakinyje, nebežinojau, kaip įsivaizduoti. Tokie vaizdingi literatūriški žodžiai, jeigu atsiranda ne savo vietoje ir nedera prie konteksto, yra tarsi įžūlūs išsišokėliai – pernelyg atkreipia dėmesį, dėl to gali skaitytoją erzinti. Šiuo atveju pasistengta parinkti vaizdingesnį žodį, nes „dredas“ pasirodė pernelyg kasdieniškas, o dar ir nelietuviškas, juk knygai galima paieškoti ir įdomesnio – tokia buvo išsakyta teksto rengėjų pozicija. Bet iš tiesų – ir dėl to paskui sutarėm – nereikia ieškoti įdomesnio žodžio, jeigu autorius parašė paprastai. </w:t>
      </w:r>
    </w:p>
    <w:p w14:paraId="5897FE0A" w14:textId="77777777" w:rsidR="001B6EDF" w:rsidRPr="00F64270" w:rsidRDefault="001B6EDF" w:rsidP="00485023">
      <w:pPr>
        <w:pStyle w:val="prastasiniatinklio"/>
        <w:shd w:val="clear" w:color="auto" w:fill="FFFFFF"/>
        <w:spacing w:before="0" w:after="0"/>
        <w:jc w:val="both"/>
        <w:rPr>
          <w:color w:val="212529"/>
          <w:lang w:val="lt-LT"/>
        </w:rPr>
      </w:pPr>
    </w:p>
    <w:p w14:paraId="59F9B7F9" w14:textId="77777777" w:rsidR="001B6EDF" w:rsidRPr="00F64270" w:rsidRDefault="001B6EDF">
      <w:pPr>
        <w:pStyle w:val="prastasiniatinklio"/>
        <w:shd w:val="clear" w:color="auto" w:fill="FFFFFF"/>
        <w:spacing w:before="0" w:after="0"/>
        <w:ind w:firstLine="720"/>
        <w:jc w:val="both"/>
        <w:rPr>
          <w:color w:val="212529"/>
          <w:lang w:val="lt-LT"/>
        </w:rPr>
      </w:pPr>
    </w:p>
    <w:p w14:paraId="5C13AC57" w14:textId="17F4DD89" w:rsidR="001B6EDF" w:rsidRPr="00F64270" w:rsidRDefault="00255276">
      <w:pPr>
        <w:rPr>
          <w:lang w:val="lt-LT"/>
        </w:rPr>
      </w:pPr>
      <w:r w:rsidRPr="00F64270">
        <w:rPr>
          <w:lang w:val="lt-LT"/>
        </w:rPr>
        <w:t>Parengta pagal: Aira Niauronytė</w:t>
      </w:r>
      <w:r w:rsidR="00F64270">
        <w:rPr>
          <w:lang w:val="lt-LT"/>
        </w:rPr>
        <w:t>, „</w:t>
      </w:r>
      <w:r w:rsidRPr="00F64270">
        <w:rPr>
          <w:lang w:val="lt-LT"/>
        </w:rPr>
        <w:t>Požiūris „neskaitau lietuviškų vertimų“ – tai problema</w:t>
      </w:r>
      <w:r w:rsidR="00F64270">
        <w:rPr>
          <w:lang w:val="lt-LT"/>
        </w:rPr>
        <w:t>“,</w:t>
      </w:r>
      <w:r w:rsidRPr="00F64270">
        <w:rPr>
          <w:lang w:val="lt-LT"/>
        </w:rPr>
        <w:t xml:space="preserve"> </w:t>
      </w:r>
      <w:r w:rsidR="00B31E73">
        <w:rPr>
          <w:i/>
          <w:lang w:val="lt-LT"/>
        </w:rPr>
        <w:t>Literatūra ir menas</w:t>
      </w:r>
      <w:r w:rsidRPr="00F64270">
        <w:rPr>
          <w:lang w:val="lt-LT"/>
        </w:rPr>
        <w:t>, 2023-06-09.</w:t>
      </w:r>
    </w:p>
    <w:p w14:paraId="53E82BB8" w14:textId="77777777" w:rsidR="00193F61" w:rsidRPr="00F64270" w:rsidRDefault="00193F61" w:rsidP="00193F61">
      <w:pPr>
        <w:pStyle w:val="prastasiniatinklio"/>
        <w:shd w:val="clear" w:color="auto" w:fill="FFFFFF"/>
        <w:spacing w:before="0" w:after="0"/>
        <w:jc w:val="both"/>
        <w:rPr>
          <w:lang w:val="lt-LT"/>
        </w:rPr>
      </w:pPr>
    </w:p>
    <w:p w14:paraId="7F5C4937" w14:textId="77777777" w:rsidR="001B6EDF" w:rsidRPr="00F64270" w:rsidRDefault="001B6EDF">
      <w:pPr>
        <w:spacing w:line="360" w:lineRule="auto"/>
        <w:rPr>
          <w:color w:val="212529"/>
          <w:lang w:val="lt-LT"/>
        </w:rPr>
      </w:pPr>
    </w:p>
    <w:p w14:paraId="1271CA61" w14:textId="32DA01E3" w:rsidR="001B6EDF" w:rsidRPr="00F64270" w:rsidRDefault="00255276">
      <w:pPr>
        <w:spacing w:line="360" w:lineRule="auto"/>
        <w:rPr>
          <w:i/>
          <w:lang w:val="lt-LT"/>
        </w:rPr>
      </w:pPr>
      <w:r w:rsidRPr="00F64270">
        <w:rPr>
          <w:i/>
          <w:lang w:val="lt-LT"/>
        </w:rPr>
        <w:t>Galimi klausimai diskusijai (pokalbį  palaikančiam vertintojui). Pokalbį palaikantis vertintojas  gali rinktis klausimus iš čia pateiktų arba užduoti kitus su tekstu ir jame nagrinėjama problema bei diskusijos eiga susijusius klausimus.</w:t>
      </w:r>
    </w:p>
    <w:p w14:paraId="518440E0" w14:textId="77777777" w:rsidR="001B6EDF" w:rsidRPr="00F64270" w:rsidRDefault="001B6EDF" w:rsidP="00F13995">
      <w:pPr>
        <w:pStyle w:val="prastasiniatinklio"/>
        <w:shd w:val="clear" w:color="auto" w:fill="FFFFFF"/>
        <w:spacing w:before="0" w:after="0"/>
        <w:jc w:val="both"/>
        <w:rPr>
          <w:color w:val="212529"/>
          <w:lang w:val="lt-LT"/>
        </w:rPr>
      </w:pPr>
    </w:p>
    <w:p w14:paraId="2E5BB861" w14:textId="77777777" w:rsidR="00F13995" w:rsidRDefault="00F13995">
      <w:pPr>
        <w:pStyle w:val="prastasiniatinklio"/>
        <w:shd w:val="clear" w:color="auto" w:fill="FFFFFF"/>
        <w:spacing w:before="0" w:after="0"/>
        <w:ind w:firstLine="720"/>
        <w:jc w:val="both"/>
        <w:rPr>
          <w:color w:val="212529"/>
          <w:lang w:val="lt-LT"/>
        </w:rPr>
      </w:pPr>
      <w:r>
        <w:rPr>
          <w:color w:val="212529"/>
          <w:lang w:val="lt-LT"/>
        </w:rPr>
        <w:t>1</w:t>
      </w:r>
      <w:r w:rsidR="00255276" w:rsidRPr="00F64270">
        <w:rPr>
          <w:color w:val="212529"/>
          <w:lang w:val="lt-LT"/>
        </w:rPr>
        <w:t xml:space="preserve">. Senesnės kartos atstovai jautriai reaguoja į stipresnius žodžius, keiksmažodžius (scenoje, kine). Koks </w:t>
      </w:r>
      <w:r w:rsidR="00193F61" w:rsidRPr="00F64270">
        <w:rPr>
          <w:color w:val="212529"/>
          <w:lang w:val="lt-LT"/>
        </w:rPr>
        <w:t>jūsų</w:t>
      </w:r>
      <w:r w:rsidR="00255276" w:rsidRPr="00F64270">
        <w:rPr>
          <w:color w:val="212529"/>
          <w:lang w:val="lt-LT"/>
        </w:rPr>
        <w:t xml:space="preserve"> kartos santykis su tokia kalba? Ar keiksmažodžiai </w:t>
      </w:r>
      <w:r w:rsidR="00193F61" w:rsidRPr="00F64270">
        <w:rPr>
          <w:color w:val="212529"/>
          <w:lang w:val="lt-LT"/>
        </w:rPr>
        <w:t>jus</w:t>
      </w:r>
      <w:r w:rsidR="00255276" w:rsidRPr="00F64270">
        <w:rPr>
          <w:color w:val="212529"/>
          <w:lang w:val="lt-LT"/>
        </w:rPr>
        <w:t xml:space="preserve"> trikdo, ar jų vengiate? </w:t>
      </w:r>
    </w:p>
    <w:p w14:paraId="0953D454" w14:textId="77777777" w:rsidR="00F13995" w:rsidRDefault="00F13995">
      <w:pPr>
        <w:pStyle w:val="prastasiniatinklio"/>
        <w:shd w:val="clear" w:color="auto" w:fill="FFFFFF"/>
        <w:spacing w:before="0" w:after="0"/>
        <w:ind w:firstLine="720"/>
        <w:jc w:val="both"/>
        <w:rPr>
          <w:color w:val="212529"/>
          <w:lang w:val="lt-LT"/>
        </w:rPr>
      </w:pPr>
    </w:p>
    <w:p w14:paraId="59B9A4B2" w14:textId="1C27DE85" w:rsidR="001B6EDF" w:rsidRPr="00F64270" w:rsidRDefault="00F13995">
      <w:pPr>
        <w:pStyle w:val="prastasiniatinklio"/>
        <w:shd w:val="clear" w:color="auto" w:fill="FFFFFF"/>
        <w:spacing w:before="0" w:after="0"/>
        <w:ind w:firstLine="720"/>
        <w:jc w:val="both"/>
        <w:rPr>
          <w:color w:val="212529"/>
          <w:lang w:val="lt-LT"/>
        </w:rPr>
      </w:pPr>
      <w:r>
        <w:rPr>
          <w:color w:val="212529"/>
          <w:lang w:val="lt-LT"/>
        </w:rPr>
        <w:t xml:space="preserve">2. </w:t>
      </w:r>
      <w:r w:rsidR="00255276" w:rsidRPr="00F64270">
        <w:rPr>
          <w:color w:val="212529"/>
          <w:lang w:val="lt-LT"/>
        </w:rPr>
        <w:t xml:space="preserve">Gal </w:t>
      </w:r>
      <w:r w:rsidR="00193F61" w:rsidRPr="00F64270">
        <w:rPr>
          <w:color w:val="212529"/>
          <w:lang w:val="lt-LT"/>
        </w:rPr>
        <w:t>teko skaityti</w:t>
      </w:r>
      <w:r w:rsidR="00255276" w:rsidRPr="00F64270">
        <w:rPr>
          <w:color w:val="212529"/>
          <w:lang w:val="lt-LT"/>
        </w:rPr>
        <w:t xml:space="preserve"> literatūros</w:t>
      </w:r>
      <w:r w:rsidR="00193F61" w:rsidRPr="00F64270">
        <w:rPr>
          <w:color w:val="212529"/>
          <w:lang w:val="lt-LT"/>
        </w:rPr>
        <w:t xml:space="preserve"> kūrinių ar matyti spektaklių</w:t>
      </w:r>
      <w:r w:rsidR="00255276" w:rsidRPr="00F64270">
        <w:rPr>
          <w:color w:val="212529"/>
          <w:lang w:val="lt-LT"/>
        </w:rPr>
        <w:t xml:space="preserve">, kuriuose </w:t>
      </w:r>
      <w:r w:rsidR="00193F61" w:rsidRPr="00F64270">
        <w:rPr>
          <w:color w:val="212529"/>
          <w:lang w:val="lt-LT"/>
        </w:rPr>
        <w:t>buvo</w:t>
      </w:r>
      <w:r w:rsidR="00255276" w:rsidRPr="00F64270">
        <w:rPr>
          <w:color w:val="212529"/>
          <w:lang w:val="lt-LT"/>
        </w:rPr>
        <w:t xml:space="preserve"> </w:t>
      </w:r>
      <w:r w:rsidR="00193F61" w:rsidRPr="00F64270">
        <w:rPr>
          <w:color w:val="212529"/>
          <w:lang w:val="lt-LT"/>
        </w:rPr>
        <w:t>jus</w:t>
      </w:r>
      <w:r w:rsidR="00255276" w:rsidRPr="00F64270">
        <w:rPr>
          <w:color w:val="212529"/>
          <w:lang w:val="lt-LT"/>
        </w:rPr>
        <w:t xml:space="preserve"> </w:t>
      </w:r>
      <w:r w:rsidR="00193F61" w:rsidRPr="00F64270">
        <w:rPr>
          <w:color w:val="212529"/>
          <w:lang w:val="lt-LT"/>
        </w:rPr>
        <w:t>šokiravusių</w:t>
      </w:r>
      <w:r w:rsidR="00255276" w:rsidRPr="00F64270">
        <w:rPr>
          <w:color w:val="212529"/>
          <w:lang w:val="lt-LT"/>
        </w:rPr>
        <w:t xml:space="preserve"> žodžių, posakių? </w:t>
      </w:r>
      <w:r w:rsidR="00193F61" w:rsidRPr="00F64270">
        <w:rPr>
          <w:color w:val="212529"/>
          <w:lang w:val="lt-LT"/>
        </w:rPr>
        <w:t>Ar sutinkate su autorės mintimi, kad grožinės literatūros kūrinių kalba turi būti natūrali, nepagražinta? Ką manote apie muzikos kūriniuose skambančius keiksmažodžius, šnekamosios kalbos žodžius?</w:t>
      </w:r>
    </w:p>
    <w:p w14:paraId="41F019E7" w14:textId="77777777" w:rsidR="001B6EDF" w:rsidRPr="00F64270" w:rsidRDefault="001B6EDF">
      <w:pPr>
        <w:pStyle w:val="prastasiniatinklio"/>
        <w:shd w:val="clear" w:color="auto" w:fill="FFFFFF"/>
        <w:spacing w:before="0" w:after="0"/>
        <w:ind w:firstLine="720"/>
        <w:jc w:val="both"/>
        <w:rPr>
          <w:color w:val="212529"/>
          <w:lang w:val="lt-LT"/>
        </w:rPr>
      </w:pPr>
    </w:p>
    <w:p w14:paraId="331E9992" w14:textId="3F3F7E83" w:rsidR="001B6EDF" w:rsidRPr="00F64270" w:rsidRDefault="00255276">
      <w:pPr>
        <w:pStyle w:val="prastasiniatinklio"/>
        <w:shd w:val="clear" w:color="auto" w:fill="FFFFFF"/>
        <w:spacing w:before="0" w:after="0"/>
        <w:ind w:firstLine="720"/>
        <w:jc w:val="both"/>
        <w:rPr>
          <w:color w:val="212529"/>
          <w:lang w:val="lt-LT"/>
        </w:rPr>
      </w:pPr>
      <w:r w:rsidRPr="00F64270">
        <w:rPr>
          <w:color w:val="212529"/>
          <w:lang w:val="lt-LT"/>
        </w:rPr>
        <w:t>3. Autorės senelio kartai literatūros pasaulis atrodė gražus ir šviesus, o inteligento veikla – visai kaip nedarbas, beveik kaip pramoga. Ar jums atrodo, kad</w:t>
      </w:r>
      <w:r w:rsidR="00193F61" w:rsidRPr="00F64270">
        <w:rPr>
          <w:color w:val="212529"/>
          <w:lang w:val="lt-LT"/>
        </w:rPr>
        <w:t>,</w:t>
      </w:r>
      <w:r w:rsidRPr="00F64270">
        <w:rPr>
          <w:color w:val="212529"/>
          <w:lang w:val="lt-LT"/>
        </w:rPr>
        <w:t xml:space="preserve"> tarkim</w:t>
      </w:r>
      <w:r w:rsidR="00193F61" w:rsidRPr="00F64270">
        <w:rPr>
          <w:color w:val="212529"/>
          <w:lang w:val="lt-LT"/>
        </w:rPr>
        <w:t>e</w:t>
      </w:r>
      <w:r w:rsidRPr="00F64270">
        <w:rPr>
          <w:color w:val="212529"/>
          <w:lang w:val="lt-LT"/>
        </w:rPr>
        <w:t xml:space="preserve">, knygų rašymas yra lengvesnis užsiėmimas nei koks nors fizinis darbas? Kokia veikla būtų labiau patraukli </w:t>
      </w:r>
      <w:r w:rsidR="00193F61" w:rsidRPr="00F64270">
        <w:rPr>
          <w:color w:val="212529"/>
          <w:lang w:val="lt-LT"/>
        </w:rPr>
        <w:t>jums</w:t>
      </w:r>
      <w:r w:rsidRPr="00F64270">
        <w:rPr>
          <w:color w:val="212529"/>
          <w:lang w:val="lt-LT"/>
        </w:rPr>
        <w:t>?</w:t>
      </w:r>
    </w:p>
    <w:p w14:paraId="37F64A09" w14:textId="77777777" w:rsidR="001B6EDF" w:rsidRPr="00F64270" w:rsidRDefault="001B6EDF">
      <w:pPr>
        <w:pStyle w:val="prastasiniatinklio"/>
        <w:shd w:val="clear" w:color="auto" w:fill="FFFFFF"/>
        <w:spacing w:before="0" w:after="0"/>
        <w:ind w:firstLine="720"/>
        <w:jc w:val="both"/>
        <w:rPr>
          <w:color w:val="212529"/>
          <w:lang w:val="lt-LT"/>
        </w:rPr>
      </w:pPr>
    </w:p>
    <w:p w14:paraId="7E83067E" w14:textId="54911CEF" w:rsidR="001B6EDF" w:rsidRPr="00F64270" w:rsidRDefault="00255276">
      <w:pPr>
        <w:pStyle w:val="prastasiniatinklio"/>
        <w:shd w:val="clear" w:color="auto" w:fill="FFFFFF"/>
        <w:spacing w:before="0" w:after="0"/>
        <w:ind w:firstLine="720"/>
        <w:jc w:val="both"/>
        <w:rPr>
          <w:color w:val="212529"/>
          <w:lang w:val="lt-LT"/>
        </w:rPr>
      </w:pPr>
      <w:r w:rsidRPr="00F64270">
        <w:rPr>
          <w:color w:val="212529"/>
          <w:lang w:val="lt-LT"/>
        </w:rPr>
        <w:t xml:space="preserve">4. </w:t>
      </w:r>
      <w:r w:rsidR="00F13995">
        <w:rPr>
          <w:color w:val="212529"/>
          <w:lang w:val="lt-LT"/>
        </w:rPr>
        <w:t>Jūsų nuomone,</w:t>
      </w:r>
      <w:r w:rsidRPr="00F64270">
        <w:rPr>
          <w:color w:val="212529"/>
          <w:lang w:val="lt-LT"/>
        </w:rPr>
        <w:t xml:space="preserve"> ar </w:t>
      </w:r>
      <w:r w:rsidR="00F13995">
        <w:rPr>
          <w:color w:val="212529"/>
          <w:lang w:val="lt-LT"/>
        </w:rPr>
        <w:t>reikėtų į bendrinę lietuvių kalbą</w:t>
      </w:r>
      <w:r w:rsidR="00193F61" w:rsidRPr="00F64270">
        <w:rPr>
          <w:color w:val="212529"/>
          <w:lang w:val="lt-LT"/>
        </w:rPr>
        <w:t xml:space="preserve"> </w:t>
      </w:r>
      <w:r w:rsidRPr="00F64270">
        <w:rPr>
          <w:color w:val="212529"/>
          <w:lang w:val="lt-LT"/>
        </w:rPr>
        <w:t>įsileisti daugiau užsienietiškų žodžių</w:t>
      </w:r>
      <w:r w:rsidR="00193F61" w:rsidRPr="00F64270">
        <w:rPr>
          <w:color w:val="212529"/>
          <w:lang w:val="lt-LT"/>
        </w:rPr>
        <w:t>? O gal pritariate nuomonei, kad geriau ieškoti lietuviškų atitikmenų arba juos kurti?</w:t>
      </w:r>
      <w:r w:rsidRPr="00F64270">
        <w:rPr>
          <w:color w:val="212529"/>
          <w:lang w:val="lt-LT"/>
        </w:rPr>
        <w:t xml:space="preserve"> </w:t>
      </w:r>
    </w:p>
    <w:p w14:paraId="039D1E11" w14:textId="77777777" w:rsidR="001B6EDF" w:rsidRPr="00F64270" w:rsidRDefault="001B6EDF">
      <w:pPr>
        <w:pStyle w:val="prastasiniatinklio"/>
        <w:shd w:val="clear" w:color="auto" w:fill="FFFFFF"/>
        <w:spacing w:before="0" w:after="0"/>
        <w:ind w:firstLine="720"/>
        <w:jc w:val="both"/>
        <w:rPr>
          <w:color w:val="212529"/>
          <w:lang w:val="lt-LT"/>
        </w:rPr>
      </w:pPr>
    </w:p>
    <w:p w14:paraId="1525513C" w14:textId="1F6BF7CA" w:rsidR="001B6EDF" w:rsidRPr="00F64270" w:rsidRDefault="00255276" w:rsidP="00F13995">
      <w:pPr>
        <w:pStyle w:val="prastasiniatinklio"/>
        <w:shd w:val="clear" w:color="auto" w:fill="FFFFFF"/>
        <w:spacing w:before="0" w:after="0"/>
        <w:ind w:firstLine="720"/>
        <w:jc w:val="both"/>
        <w:rPr>
          <w:color w:val="212529"/>
          <w:lang w:val="lt-LT"/>
        </w:rPr>
      </w:pPr>
      <w:r w:rsidRPr="00F64270">
        <w:rPr>
          <w:color w:val="212529"/>
          <w:lang w:val="lt-LT"/>
        </w:rPr>
        <w:t>5. Kokį poveikį šnekamaja</w:t>
      </w:r>
      <w:r w:rsidR="00193F61" w:rsidRPr="00F64270">
        <w:rPr>
          <w:color w:val="212529"/>
          <w:lang w:val="lt-LT"/>
        </w:rPr>
        <w:t>i ir rašytinei</w:t>
      </w:r>
      <w:r w:rsidRPr="00F64270">
        <w:rPr>
          <w:color w:val="212529"/>
          <w:lang w:val="lt-LT"/>
        </w:rPr>
        <w:t xml:space="preserve"> kalbai daro medijos, internetas, socialini</w:t>
      </w:r>
      <w:r w:rsidR="00193F61" w:rsidRPr="00F64270">
        <w:rPr>
          <w:color w:val="212529"/>
          <w:lang w:val="lt-LT"/>
        </w:rPr>
        <w:t>ai tinklai</w:t>
      </w:r>
      <w:r w:rsidRPr="00F64270">
        <w:rPr>
          <w:color w:val="212529"/>
          <w:lang w:val="lt-LT"/>
        </w:rPr>
        <w:t>? Ar bendraudami virtualioje erdvėje rūpinatės savo kalbine raiška</w:t>
      </w:r>
      <w:r w:rsidR="00193F61" w:rsidRPr="00F64270">
        <w:rPr>
          <w:color w:val="212529"/>
          <w:lang w:val="lt-LT"/>
        </w:rPr>
        <w:t>?</w:t>
      </w:r>
    </w:p>
    <w:sectPr w:rsidR="001B6EDF" w:rsidRPr="00F64270">
      <w:footerReference w:type="default" r:id="rId7"/>
      <w:pgSz w:w="11906" w:h="16838"/>
      <w:pgMar w:top="1134" w:right="851" w:bottom="765" w:left="1701" w:header="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363F13" w14:textId="77777777" w:rsidR="00F75FEC" w:rsidRDefault="00F75FEC">
      <w:r>
        <w:separator/>
      </w:r>
    </w:p>
  </w:endnote>
  <w:endnote w:type="continuationSeparator" w:id="0">
    <w:p w14:paraId="71222838" w14:textId="77777777" w:rsidR="00F75FEC" w:rsidRDefault="00F75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3B5A97" w14:textId="77777777" w:rsidR="001B6EDF" w:rsidRDefault="00255276">
    <w:pPr>
      <w:pStyle w:val="Porat"/>
      <w:ind w:right="360"/>
    </w:pPr>
    <w:r>
      <w:rPr>
        <w:noProof/>
      </w:rPr>
      <mc:AlternateContent>
        <mc:Choice Requires="wps">
          <w:drawing>
            <wp:anchor distT="0" distB="0" distL="0" distR="0" simplePos="0" relativeHeight="4" behindDoc="0" locked="0" layoutInCell="0" allowOverlap="1" wp14:anchorId="407BAF47" wp14:editId="640015F3">
              <wp:simplePos x="0" y="0"/>
              <wp:positionH relativeFrom="margin">
                <wp:align>right</wp:align>
              </wp:positionH>
              <wp:positionV relativeFrom="paragraph">
                <wp:posOffset>635</wp:posOffset>
              </wp:positionV>
              <wp:extent cx="76835" cy="175260"/>
              <wp:effectExtent l="0" t="0" r="0" b="0"/>
              <wp:wrapSquare wrapText="largest"/>
              <wp:docPr id="1" name="Kadras1"/>
              <wp:cNvGraphicFramePr/>
              <a:graphic xmlns:a="http://schemas.openxmlformats.org/drawingml/2006/main">
                <a:graphicData uri="http://schemas.microsoft.com/office/word/2010/wordprocessingShape">
                  <wps:wsp>
                    <wps:cNvSpPr txBox="1"/>
                    <wps:spPr>
                      <a:xfrm>
                        <a:off x="0" y="0"/>
                        <a:ext cx="76835" cy="175260"/>
                      </a:xfrm>
                      <a:prstGeom prst="rect">
                        <a:avLst/>
                      </a:prstGeom>
                      <a:solidFill>
                        <a:srgbClr val="FFFFFF">
                          <a:alpha val="0"/>
                        </a:srgbClr>
                      </a:solidFill>
                    </wps:spPr>
                    <wps:txbx>
                      <w:txbxContent>
                        <w:p w14:paraId="36EECC28" w14:textId="77777777" w:rsidR="001B6EDF" w:rsidRDefault="00255276">
                          <w:pPr>
                            <w:pStyle w:val="Porat"/>
                            <w:rPr>
                              <w:rStyle w:val="Puslapionumeris1"/>
                            </w:rPr>
                          </w:pPr>
                          <w:r>
                            <w:rPr>
                              <w:rStyle w:val="Puslapionumeris1"/>
                            </w:rPr>
                            <w:fldChar w:fldCharType="begin"/>
                          </w:r>
                          <w:r>
                            <w:rPr>
                              <w:rStyle w:val="Puslapionumeris1"/>
                            </w:rPr>
                            <w:instrText xml:space="preserve"> PAGE </w:instrText>
                          </w:r>
                          <w:r>
                            <w:rPr>
                              <w:rStyle w:val="Puslapionumeris1"/>
                            </w:rPr>
                            <w:fldChar w:fldCharType="separate"/>
                          </w:r>
                          <w:r>
                            <w:rPr>
                              <w:rStyle w:val="Puslapionumeris1"/>
                            </w:rPr>
                            <w:t>3</w:t>
                          </w:r>
                          <w:r>
                            <w:rPr>
                              <w:rStyle w:val="Puslapionumeris1"/>
                            </w:rPr>
                            <w:fldChar w:fldCharType="end"/>
                          </w:r>
                        </w:p>
                      </w:txbxContent>
                    </wps:txbx>
                    <wps:bodyPr lIns="0" tIns="0" rIns="0" bIns="0" anchor="t">
                      <a:noAutofit/>
                    </wps:bodyPr>
                  </wps:wsp>
                </a:graphicData>
              </a:graphic>
            </wp:anchor>
          </w:drawing>
        </mc:Choice>
        <mc:Fallback>
          <w:pict>
            <v:shapetype w14:anchorId="407BAF47" id="_x0000_t202" coordsize="21600,21600" o:spt="202" path="m,l,21600r21600,l21600,xe">
              <v:stroke joinstyle="miter"/>
              <v:path gradientshapeok="t" o:connecttype="rect"/>
            </v:shapetype>
            <v:shape id="Kadras1" o:spid="_x0000_s1026" type="#_x0000_t202" style="position:absolute;margin-left:-45.15pt;margin-top:.05pt;width:6.05pt;height:13.8pt;z-index:4;visibility:visible;mso-wrap-style:square;mso-wrap-distance-left:0;mso-wrap-distance-top:0;mso-wrap-distance-right:0;mso-wrap-distance-bottom:0;mso-position-horizontal:right;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" o:allowincell="f" stroked="f">
              <v:fill opacity="0"/>
              <v:textbox inset="0,0,0,0">
                <w:txbxContent>
                  <w:p w14:paraId="36EECC28" w14:textId="77777777" w:rsidR="001B6EDF" w:rsidRDefault="00255276">
                    <w:pPr>
                      <w:pStyle w:val="Footer"/>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3</w:t>
                    </w:r>
                    <w:r>
                      <w:rPr>
                        <w:rStyle w:val="Puslapionumeris"/>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05E0D00" w14:textId="77777777" w:rsidR="00F75FEC" w:rsidRDefault="00F75FEC">
      <w:pPr>
        <w:rPr>
          <w:sz w:val="12"/>
        </w:rPr>
      </w:pPr>
      <w:r>
        <w:separator/>
      </w:r>
    </w:p>
  </w:footnote>
  <w:footnote w:type="continuationSeparator" w:id="0">
    <w:p w14:paraId="5EEA488A" w14:textId="77777777" w:rsidR="00F75FEC" w:rsidRDefault="00F75FEC">
      <w:pPr>
        <w:rPr>
          <w:sz w:val="12"/>
        </w:rPr>
      </w:pPr>
      <w:r>
        <w:continuationSeparator/>
      </w:r>
    </w:p>
  </w:footnote>
  <w:footnote w:id="1">
    <w:p w14:paraId="7256FF57" w14:textId="7D6C50A4" w:rsidR="001B6EDF" w:rsidRPr="00193F61" w:rsidRDefault="00255276">
      <w:pPr>
        <w:pStyle w:val="Puslapioinaostekstas"/>
        <w:rPr>
          <w:lang w:val="lt-LT"/>
        </w:rPr>
      </w:pPr>
      <w:r>
        <w:rPr>
          <w:rStyle w:val="Inaosramenys"/>
        </w:rPr>
        <w:footnoteRef/>
      </w:r>
      <w:r>
        <w:rPr>
          <w:lang w:val="lt-LT"/>
        </w:rPr>
        <w:t xml:space="preserve"> Aira Niauronytė </w:t>
      </w:r>
      <w:r w:rsidR="00193F61">
        <w:rPr>
          <w:lang w:val="lt-LT"/>
        </w:rPr>
        <w:t>–</w:t>
      </w:r>
      <w:r>
        <w:rPr>
          <w:lang w:val="lt-LT"/>
        </w:rPr>
        <w:t xml:space="preserve"> kalbos redaktorė, projektų vadovė leidykloje „Kitos knygos“.</w:t>
      </w:r>
    </w:p>
  </w:footnote>
  <w:footnote w:id="2">
    <w:p w14:paraId="0E8E944F" w14:textId="77777777" w:rsidR="001B6EDF" w:rsidRPr="00193F61" w:rsidRDefault="00255276">
      <w:pPr>
        <w:pStyle w:val="Puslapioinaostekstas"/>
        <w:rPr>
          <w:lang w:val="lt-LT"/>
        </w:rPr>
      </w:pPr>
      <w:r>
        <w:rPr>
          <w:rStyle w:val="Inaosramenys"/>
        </w:rPr>
        <w:footnoteRef/>
      </w:r>
      <w:r>
        <w:rPr>
          <w:lang w:val="lt-LT"/>
        </w:rPr>
        <w:t xml:space="preserve"> Dredai – natūralūs arba dirbtiniai plaukai, suvelti į skirtingo dydžio išsiveliančias arba neišsiveliančias kasytes.</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6EDF"/>
    <w:rsid w:val="00193F61"/>
    <w:rsid w:val="001B6EDF"/>
    <w:rsid w:val="001B77AE"/>
    <w:rsid w:val="001F0DA9"/>
    <w:rsid w:val="00240023"/>
    <w:rsid w:val="00255276"/>
    <w:rsid w:val="00444987"/>
    <w:rsid w:val="00485023"/>
    <w:rsid w:val="004A2A97"/>
    <w:rsid w:val="004A5731"/>
    <w:rsid w:val="00561F45"/>
    <w:rsid w:val="005E495E"/>
    <w:rsid w:val="006B1981"/>
    <w:rsid w:val="00735D5C"/>
    <w:rsid w:val="00AE27BE"/>
    <w:rsid w:val="00B31E73"/>
    <w:rsid w:val="00D808C0"/>
    <w:rsid w:val="00F13995"/>
    <w:rsid w:val="00F64270"/>
    <w:rsid w:val="00F75F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33BCF6"/>
  <w15:docId w15:val="{8BABD261-2ACE-40BE-8FAD-9BF2CC5A3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en-US" w:bidi="ar-SA"/>
    </w:rPr>
  </w:style>
  <w:style w:type="paragraph" w:styleId="Antrat5">
    <w:name w:val="heading 5"/>
    <w:basedOn w:val="prastasis"/>
    <w:link w:val="Antrat5Diagrama"/>
    <w:uiPriority w:val="9"/>
    <w:qFormat/>
    <w:rsid w:val="00F64270"/>
    <w:pPr>
      <w:suppressAutoHyphens w:val="0"/>
      <w:spacing w:before="100" w:beforeAutospacing="1" w:after="100" w:afterAutospacing="1"/>
      <w:outlineLvl w:val="4"/>
    </w:pPr>
    <w:rPr>
      <w:b/>
      <w:bCs/>
      <w:sz w:val="20"/>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Internetosaitas">
    <w:name w:val="Interneto saitas"/>
    <w:basedOn w:val="Numatytasispastraiposriftas"/>
    <w:rPr>
      <w:color w:val="0000FF"/>
      <w:u w:val="single"/>
    </w:rPr>
  </w:style>
  <w:style w:type="character" w:customStyle="1" w:styleId="Puslapionumeris1">
    <w:name w:val="Puslapio numeris1"/>
    <w:basedOn w:val="Numatytasispastraiposriftas"/>
  </w:style>
  <w:style w:type="character" w:customStyle="1" w:styleId="apple-converted-space">
    <w:name w:val="apple-converted-space"/>
    <w:basedOn w:val="Numatytasispastraiposriftas"/>
    <w:qFormat/>
  </w:style>
  <w:style w:type="character" w:customStyle="1" w:styleId="Stiprusparykinimas">
    <w:name w:val="Stiprus paryškinimas"/>
    <w:basedOn w:val="Numatytasispastraiposriftas"/>
    <w:qFormat/>
    <w:rPr>
      <w:b/>
      <w:bCs/>
    </w:rPr>
  </w:style>
  <w:style w:type="character" w:customStyle="1" w:styleId="Iskyrimas">
    <w:name w:val="Išskyrimas"/>
    <w:basedOn w:val="Numatytasispastraiposriftas"/>
    <w:qFormat/>
    <w:rPr>
      <w:i/>
      <w:iCs/>
    </w:rPr>
  </w:style>
  <w:style w:type="character" w:customStyle="1" w:styleId="Inaosramenys">
    <w:name w:val="Išnašos rašmenys"/>
    <w:basedOn w:val="Numatytasispastraiposriftas"/>
    <w:qFormat/>
    <w:rPr>
      <w:vertAlign w:val="superscript"/>
    </w:rPr>
  </w:style>
  <w:style w:type="character" w:customStyle="1" w:styleId="Inaosprieraias">
    <w:name w:val="Išnašos prieraišas"/>
    <w:rPr>
      <w:vertAlign w:val="superscript"/>
    </w:rPr>
  </w:style>
  <w:style w:type="character" w:customStyle="1" w:styleId="Galinsinaosprieraias">
    <w:name w:val="Galinės išnašos prieraišas"/>
    <w:rPr>
      <w:vertAlign w:val="superscript"/>
    </w:rPr>
  </w:style>
  <w:style w:type="character" w:customStyle="1" w:styleId="Galinsinaosramenys">
    <w:name w:val="Galinės išnašos rašmenys"/>
    <w:qFormat/>
  </w:style>
  <w:style w:type="paragraph" w:customStyle="1" w:styleId="Antrat1">
    <w:name w:val="Antraštė1"/>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rPr>
  </w:style>
  <w:style w:type="paragraph" w:customStyle="1" w:styleId="Rodykl">
    <w:name w:val="Rodyklė"/>
    <w:basedOn w:val="prastasis"/>
    <w:qFormat/>
    <w:pPr>
      <w:suppressLineNumbers/>
    </w:pPr>
    <w:rPr>
      <w:rFonts w:cs="Lucida Sans"/>
    </w:rPr>
  </w:style>
  <w:style w:type="paragraph" w:customStyle="1" w:styleId="Puslapinantratirporat">
    <w:name w:val="Puslapinė antraštė ir poraštė"/>
    <w:basedOn w:val="prastasis"/>
    <w:qFormat/>
    <w:pPr>
      <w:suppressLineNumbers/>
      <w:tabs>
        <w:tab w:val="center" w:pos="4819"/>
        <w:tab w:val="right" w:pos="9638"/>
      </w:tabs>
    </w:pPr>
  </w:style>
  <w:style w:type="paragraph" w:styleId="Porat">
    <w:name w:val="footer"/>
    <w:basedOn w:val="prastasis"/>
    <w:pPr>
      <w:tabs>
        <w:tab w:val="center" w:pos="4986"/>
        <w:tab w:val="right" w:pos="9972"/>
      </w:tabs>
    </w:pPr>
  </w:style>
  <w:style w:type="paragraph" w:styleId="prastasiniatinklio">
    <w:name w:val="Normal (Web)"/>
    <w:basedOn w:val="prastasis"/>
    <w:uiPriority w:val="99"/>
    <w:qFormat/>
    <w:pPr>
      <w:spacing w:before="280" w:after="280"/>
    </w:pPr>
  </w:style>
  <w:style w:type="paragraph" w:styleId="Puslapioinaostekstas">
    <w:name w:val="footnote text"/>
    <w:basedOn w:val="prastasis"/>
    <w:rPr>
      <w:sz w:val="20"/>
      <w:szCs w:val="20"/>
    </w:rPr>
  </w:style>
  <w:style w:type="paragraph" w:customStyle="1" w:styleId="Kadroturinys">
    <w:name w:val="Kadro turinys"/>
    <w:basedOn w:val="prastasis"/>
    <w:qFormat/>
  </w:style>
  <w:style w:type="character" w:styleId="Puslapioinaosnuoroda">
    <w:name w:val="footnote reference"/>
    <w:basedOn w:val="Numatytasispastraiposriftas"/>
    <w:uiPriority w:val="99"/>
    <w:semiHidden/>
    <w:unhideWhenUsed/>
    <w:rsid w:val="00193F61"/>
    <w:rPr>
      <w:vertAlign w:val="superscript"/>
    </w:rPr>
  </w:style>
  <w:style w:type="character" w:styleId="Hipersaitas">
    <w:name w:val="Hyperlink"/>
    <w:basedOn w:val="Numatytasispastraiposriftas"/>
    <w:uiPriority w:val="99"/>
    <w:unhideWhenUsed/>
    <w:rsid w:val="00193F61"/>
    <w:rPr>
      <w:color w:val="0563C1" w:themeColor="hyperlink"/>
      <w:u w:val="single"/>
    </w:rPr>
  </w:style>
  <w:style w:type="character" w:styleId="Neapdorotaspaminjimas">
    <w:name w:val="Unresolved Mention"/>
    <w:basedOn w:val="Numatytasispastraiposriftas"/>
    <w:uiPriority w:val="99"/>
    <w:semiHidden/>
    <w:unhideWhenUsed/>
    <w:rsid w:val="00193F61"/>
    <w:rPr>
      <w:color w:val="605E5C"/>
      <w:shd w:val="clear" w:color="auto" w:fill="E1DFDD"/>
    </w:rPr>
  </w:style>
  <w:style w:type="character" w:customStyle="1" w:styleId="Antrat5Diagrama">
    <w:name w:val="Antraštė 5 Diagrama"/>
    <w:basedOn w:val="Numatytasispastraiposriftas"/>
    <w:link w:val="Antrat5"/>
    <w:uiPriority w:val="9"/>
    <w:rsid w:val="00F64270"/>
    <w:rPr>
      <w:rFonts w:ascii="Times New Roman" w:eastAsia="Times New Roman" w:hAnsi="Times New Roman" w:cs="Times New Roman"/>
      <w:b/>
      <w:bCs/>
      <w:sz w:val="20"/>
      <w:szCs w:val="20"/>
      <w:lang w:val="en-US" w:eastAsia="en-US" w:bidi="ar-SA"/>
    </w:rPr>
  </w:style>
  <w:style w:type="paragraph" w:styleId="Antrats">
    <w:name w:val="header"/>
    <w:basedOn w:val="prastasis"/>
    <w:link w:val="AntratsDiagrama"/>
    <w:uiPriority w:val="99"/>
    <w:unhideWhenUsed/>
    <w:rsid w:val="00735D5C"/>
    <w:pPr>
      <w:tabs>
        <w:tab w:val="center" w:pos="4986"/>
        <w:tab w:val="right" w:pos="9972"/>
      </w:tabs>
    </w:pPr>
  </w:style>
  <w:style w:type="character" w:customStyle="1" w:styleId="AntratsDiagrama">
    <w:name w:val="Antraštės Diagrama"/>
    <w:basedOn w:val="Numatytasispastraiposriftas"/>
    <w:link w:val="Antrats"/>
    <w:uiPriority w:val="99"/>
    <w:rsid w:val="00735D5C"/>
    <w:rPr>
      <w:rFonts w:ascii="Times New Roman" w:eastAsia="Times New Roman" w:hAnsi="Times New Roman" w:cs="Times New Roman"/>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51693947">
      <w:bodyDiv w:val="1"/>
      <w:marLeft w:val="0"/>
      <w:marRight w:val="0"/>
      <w:marTop w:val="0"/>
      <w:marBottom w:val="0"/>
      <w:divBdr>
        <w:top w:val="none" w:sz="0" w:space="0" w:color="auto"/>
        <w:left w:val="none" w:sz="0" w:space="0" w:color="auto"/>
        <w:bottom w:val="none" w:sz="0" w:space="0" w:color="auto"/>
        <w:right w:val="none" w:sz="0" w:space="0" w:color="auto"/>
      </w:divBdr>
    </w:div>
    <w:div w:id="736632075">
      <w:bodyDiv w:val="1"/>
      <w:marLeft w:val="0"/>
      <w:marRight w:val="0"/>
      <w:marTop w:val="0"/>
      <w:marBottom w:val="0"/>
      <w:divBdr>
        <w:top w:val="none" w:sz="0" w:space="0" w:color="auto"/>
        <w:left w:val="none" w:sz="0" w:space="0" w:color="auto"/>
        <w:bottom w:val="none" w:sz="0" w:space="0" w:color="auto"/>
        <w:right w:val="none" w:sz="0" w:space="0" w:color="auto"/>
      </w:divBdr>
    </w:div>
    <w:div w:id="792754024">
      <w:bodyDiv w:val="1"/>
      <w:marLeft w:val="0"/>
      <w:marRight w:val="0"/>
      <w:marTop w:val="0"/>
      <w:marBottom w:val="0"/>
      <w:divBdr>
        <w:top w:val="none" w:sz="0" w:space="0" w:color="auto"/>
        <w:left w:val="none" w:sz="0" w:space="0" w:color="auto"/>
        <w:bottom w:val="none" w:sz="0" w:space="0" w:color="auto"/>
        <w:right w:val="none" w:sz="0" w:space="0" w:color="auto"/>
      </w:divBdr>
    </w:div>
    <w:div w:id="13660608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580D4-3A32-413B-8FCD-ED1F5BEC69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645</Words>
  <Characters>4356</Characters>
  <Application>Microsoft Office Word</Application>
  <DocSecurity>4</DocSecurity>
  <Lines>36</Lines>
  <Paragraphs>9</Paragraphs>
  <ScaleCrop>false</ScaleCrop>
  <Company/>
  <LinksUpToDate>false</LinksUpToDate>
  <CharactersWithSpaces>4992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Bendrojo kurso užduotys</dc:title>
  <dc:subject/>
  <dc:creator>Regimantas Tamošaitis</dc:creator>
  <cp:keywords/>
  <dc:description/>
  <cp:lastModifiedBy>Jurgita Urbelienė</cp:lastModifiedBy>
  <cp:revision>2</cp:revision>
  <dcterms:created xsi:type="dcterms:W3CDTF">2024-08-26T06:57:00Z</dcterms:created>
  <dcterms:modified xsi:type="dcterms:W3CDTF">2024-08-26T06:57:00Z</dcterms:modified>
  <dc:language>lt-LT</dc:language>
</cp:coreProperties>
</file>